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692300" w14:textId="77777777" w:rsidR="00953BB0" w:rsidRPr="00953BB0" w:rsidRDefault="00953BB0" w:rsidP="00953BB0">
      <w:pPr>
        <w:spacing w:line="276" w:lineRule="auto"/>
        <w:rPr>
          <w:rFonts w:ascii="Times New Roman" w:hAnsi="Times New Roman" w:cs="Times New Roman"/>
          <w:sz w:val="24"/>
          <w:szCs w:val="24"/>
        </w:rPr>
      </w:pPr>
      <w:r w:rsidRPr="00953BB0">
        <w:rPr>
          <w:rFonts w:ascii="Times New Roman" w:hAnsi="Times New Roman" w:cs="Times New Roman"/>
          <w:sz w:val="24"/>
          <w:szCs w:val="24"/>
        </w:rPr>
        <w:tab/>
      </w:r>
    </w:p>
    <w:p w14:paraId="647084C6" w14:textId="77777777" w:rsidR="00953BB0" w:rsidRPr="00953BB0" w:rsidRDefault="00953BB0" w:rsidP="00953BB0">
      <w:pPr>
        <w:autoSpaceDE w:val="0"/>
        <w:autoSpaceDN w:val="0"/>
        <w:adjustRightInd w:val="0"/>
        <w:spacing w:after="0" w:line="276" w:lineRule="auto"/>
        <w:ind w:left="6216"/>
        <w:rPr>
          <w:rFonts w:ascii="Times New Roman" w:eastAsia="Times New Roman" w:hAnsi="Times New Roman" w:cs="Times New Roman"/>
          <w:sz w:val="24"/>
          <w:szCs w:val="24"/>
          <w:lang w:eastAsia="pl-PL"/>
        </w:rPr>
      </w:pPr>
    </w:p>
    <w:p w14:paraId="4BA28E99" w14:textId="77777777" w:rsidR="00953BB0" w:rsidRPr="00953BB0" w:rsidRDefault="00953BB0" w:rsidP="00953BB0">
      <w:pPr>
        <w:autoSpaceDE w:val="0"/>
        <w:autoSpaceDN w:val="0"/>
        <w:adjustRightInd w:val="0"/>
        <w:spacing w:after="0" w:line="276" w:lineRule="auto"/>
        <w:rPr>
          <w:rFonts w:ascii="Times New Roman" w:eastAsia="Times New Roman" w:hAnsi="Times New Roman" w:cs="Times New Roman"/>
          <w:b/>
          <w:bCs/>
          <w:sz w:val="24"/>
          <w:szCs w:val="24"/>
          <w:lang w:eastAsia="pl-PL"/>
        </w:rPr>
      </w:pPr>
    </w:p>
    <w:p w14:paraId="36456849" w14:textId="77777777" w:rsidR="00953BB0" w:rsidRPr="00953BB0" w:rsidRDefault="00953BB0" w:rsidP="00953BB0">
      <w:pPr>
        <w:autoSpaceDE w:val="0"/>
        <w:autoSpaceDN w:val="0"/>
        <w:adjustRightInd w:val="0"/>
        <w:spacing w:after="0" w:line="276" w:lineRule="auto"/>
        <w:ind w:left="782"/>
        <w:jc w:val="center"/>
        <w:rPr>
          <w:rFonts w:ascii="Times New Roman" w:eastAsia="Times New Roman" w:hAnsi="Times New Roman" w:cs="Times New Roman"/>
          <w:b/>
          <w:bCs/>
          <w:sz w:val="24"/>
          <w:szCs w:val="24"/>
          <w:lang w:eastAsia="pl-PL"/>
        </w:rPr>
      </w:pPr>
    </w:p>
    <w:p w14:paraId="1FBE9728" w14:textId="77777777" w:rsidR="00953BB0" w:rsidRPr="00953BB0" w:rsidRDefault="00953BB0" w:rsidP="00953BB0">
      <w:pPr>
        <w:autoSpaceDE w:val="0"/>
        <w:autoSpaceDN w:val="0"/>
        <w:adjustRightInd w:val="0"/>
        <w:spacing w:after="0" w:line="276" w:lineRule="auto"/>
        <w:ind w:left="782"/>
        <w:jc w:val="center"/>
        <w:rPr>
          <w:rFonts w:ascii="Times New Roman" w:eastAsia="Times New Roman" w:hAnsi="Times New Roman" w:cs="Times New Roman"/>
          <w:b/>
          <w:bCs/>
          <w:sz w:val="24"/>
          <w:szCs w:val="24"/>
          <w:lang w:eastAsia="pl-PL"/>
        </w:rPr>
      </w:pPr>
    </w:p>
    <w:p w14:paraId="6DB99CD0"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bookmarkStart w:id="0" w:name="_Hlk66610809"/>
      <w:r w:rsidRPr="00953BB0">
        <w:rPr>
          <w:rFonts w:ascii="Times New Roman" w:eastAsia="Times New Roman" w:hAnsi="Times New Roman" w:cs="Times New Roman"/>
          <w:b/>
          <w:bCs/>
          <w:sz w:val="24"/>
          <w:szCs w:val="24"/>
          <w:lang w:eastAsia="pl-PL"/>
        </w:rPr>
        <w:t>PKP Szybka Kolej Miejska w Trójmieście Sp. z o.o.</w:t>
      </w:r>
    </w:p>
    <w:p w14:paraId="04C1DC1D" w14:textId="33D962C6"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ul. Morska 350 A</w:t>
      </w:r>
    </w:p>
    <w:p w14:paraId="1C260474"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81-002 Gdynia</w:t>
      </w:r>
    </w:p>
    <w:bookmarkEnd w:id="0"/>
    <w:p w14:paraId="7985874A"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12A42815"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3EA26D65" w14:textId="08DADB85" w:rsidR="00953BB0" w:rsidRPr="00D50867" w:rsidRDefault="00F95DFC" w:rsidP="00953BB0">
      <w:pPr>
        <w:autoSpaceDE w:val="0"/>
        <w:autoSpaceDN w:val="0"/>
        <w:adjustRightInd w:val="0"/>
        <w:spacing w:after="0" w:line="276" w:lineRule="auto"/>
        <w:ind w:left="-284"/>
        <w:jc w:val="center"/>
        <w:rPr>
          <w:rFonts w:ascii="Times New Roman" w:eastAsia="Times New Roman" w:hAnsi="Times New Roman" w:cs="Times New Roman"/>
          <w:b/>
          <w:bCs/>
          <w:color w:val="00B0F0"/>
          <w:sz w:val="24"/>
          <w:szCs w:val="24"/>
          <w:lang w:eastAsia="pl-PL"/>
        </w:rPr>
      </w:pPr>
      <w:r w:rsidRPr="00D50867">
        <w:rPr>
          <w:rFonts w:ascii="Times New Roman" w:eastAsia="Times New Roman" w:hAnsi="Times New Roman" w:cs="Times New Roman"/>
          <w:b/>
          <w:bCs/>
          <w:color w:val="00B0F0"/>
          <w:sz w:val="24"/>
          <w:szCs w:val="24"/>
          <w:lang w:eastAsia="pl-PL"/>
        </w:rPr>
        <w:t>MODYFIKACJA</w:t>
      </w:r>
    </w:p>
    <w:p w14:paraId="784B8545"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04449025"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SPECYFIKACJA WARUNKÓW ZAMÓWIENIA</w:t>
      </w:r>
    </w:p>
    <w:p w14:paraId="555A9A75"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 postępowaniu o udzielenie zamówienia publicznego sektorowego:</w:t>
      </w:r>
    </w:p>
    <w:p w14:paraId="0FE44B21"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4422F58C"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0C32DD6B" w14:textId="77777777" w:rsidR="00953BB0" w:rsidRPr="00953BB0" w:rsidRDefault="00953BB0" w:rsidP="00953BB0">
      <w:pPr>
        <w:autoSpaceDE w:val="0"/>
        <w:autoSpaceDN w:val="0"/>
        <w:adjustRightInd w:val="0"/>
        <w:spacing w:after="0" w:line="240" w:lineRule="auto"/>
        <w:ind w:left="-284"/>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 postępowaniu o udzielenie zamówienia publicznego dot.:</w:t>
      </w:r>
    </w:p>
    <w:p w14:paraId="16651862" w14:textId="77777777" w:rsidR="00953BB0" w:rsidRPr="00953BB0" w:rsidRDefault="00953BB0" w:rsidP="00953BB0">
      <w:pPr>
        <w:autoSpaceDE w:val="0"/>
        <w:autoSpaceDN w:val="0"/>
        <w:adjustRightInd w:val="0"/>
        <w:spacing w:after="0" w:line="240" w:lineRule="auto"/>
        <w:ind w:left="-284"/>
        <w:jc w:val="center"/>
        <w:rPr>
          <w:rFonts w:ascii="Times New Roman" w:eastAsia="Times New Roman" w:hAnsi="Times New Roman" w:cs="Times New Roman"/>
          <w:sz w:val="24"/>
          <w:szCs w:val="24"/>
          <w:lang w:eastAsia="pl-PL"/>
        </w:rPr>
      </w:pPr>
    </w:p>
    <w:p w14:paraId="3F651828" w14:textId="77777777" w:rsidR="00953BB0" w:rsidRPr="00953BB0" w:rsidRDefault="00953BB0" w:rsidP="00953BB0">
      <w:pPr>
        <w:autoSpaceDE w:val="0"/>
        <w:autoSpaceDN w:val="0"/>
        <w:adjustRightInd w:val="0"/>
        <w:spacing w:after="0" w:line="240" w:lineRule="auto"/>
        <w:ind w:left="-284"/>
        <w:jc w:val="center"/>
        <w:rPr>
          <w:rFonts w:ascii="Times New Roman" w:eastAsia="Times New Roman" w:hAnsi="Times New Roman" w:cs="Times New Roman"/>
          <w:sz w:val="24"/>
          <w:szCs w:val="24"/>
          <w:lang w:eastAsia="pl-PL"/>
        </w:rPr>
      </w:pPr>
      <w:r w:rsidRPr="00953BB0">
        <w:rPr>
          <w:rFonts w:ascii="Times New Roman" w:hAnsi="Times New Roman" w:cs="Times New Roman"/>
          <w:b/>
          <w:bCs/>
          <w:sz w:val="24"/>
          <w:szCs w:val="24"/>
        </w:rPr>
        <w:t>realizacji robót budowlanych dla zadania inwestycyjnego</w:t>
      </w:r>
    </w:p>
    <w:p w14:paraId="245C84FC" w14:textId="303DFCB3" w:rsidR="00953BB0" w:rsidRPr="00953BB0" w:rsidRDefault="00953BB0" w:rsidP="00953BB0">
      <w:pPr>
        <w:autoSpaceDE w:val="0"/>
        <w:autoSpaceDN w:val="0"/>
        <w:adjustRightInd w:val="0"/>
        <w:spacing w:after="0" w:line="360" w:lineRule="auto"/>
        <w:ind w:left="-284"/>
        <w:contextualSpacing/>
        <w:jc w:val="center"/>
        <w:rPr>
          <w:rFonts w:ascii="Times New Roman" w:hAnsi="Times New Roman" w:cs="Times New Roman"/>
          <w:b/>
          <w:sz w:val="24"/>
          <w:szCs w:val="24"/>
        </w:rPr>
      </w:pPr>
      <w:r w:rsidRPr="00953BB0">
        <w:rPr>
          <w:rFonts w:ascii="Times New Roman" w:hAnsi="Times New Roman" w:cs="Times New Roman"/>
          <w:b/>
          <w:sz w:val="24"/>
          <w:szCs w:val="24"/>
        </w:rPr>
        <w:t>Modernizacja przystanku osobowego SKM Gdynia Leszczynki</w:t>
      </w:r>
    </w:p>
    <w:p w14:paraId="0C6671D8" w14:textId="55141A98" w:rsidR="00953BB0" w:rsidRPr="00953BB0" w:rsidRDefault="00953BB0" w:rsidP="00953BB0">
      <w:pPr>
        <w:autoSpaceDE w:val="0"/>
        <w:autoSpaceDN w:val="0"/>
        <w:adjustRightInd w:val="0"/>
        <w:spacing w:after="0" w:line="360" w:lineRule="auto"/>
        <w:ind w:left="-284"/>
        <w:contextualSpacing/>
        <w:jc w:val="center"/>
        <w:rPr>
          <w:rFonts w:ascii="Times New Roman" w:eastAsia="Calibri" w:hAnsi="Times New Roman" w:cs="Times New Roman"/>
          <w:b/>
          <w:sz w:val="24"/>
          <w:szCs w:val="24"/>
          <w:lang w:eastAsia="pl-PL"/>
        </w:rPr>
      </w:pPr>
      <w:r w:rsidRPr="00953BB0">
        <w:rPr>
          <w:rFonts w:ascii="Times New Roman" w:eastAsia="Times New Roman" w:hAnsi="Times New Roman" w:cs="Times New Roman"/>
          <w:sz w:val="24"/>
          <w:szCs w:val="24"/>
          <w:lang w:eastAsia="pl-PL"/>
        </w:rPr>
        <w:t>w ramach projektu „Budowa zintegrowanego systemu monitorowania bezpieczeństwa oraz zarządzania informacją na linii kolejowej nr 250 wraz z modernizacją Budynku Dworca Podmiejskiego w Gdyni Głównej oraz peronów na linii kolejowej nr 250”.</w:t>
      </w:r>
    </w:p>
    <w:p w14:paraId="512A2B15"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59C3A6A2"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41DC852B"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43EDA72D" w14:textId="2501D640" w:rsidR="00953BB0" w:rsidRPr="00953BB0" w:rsidRDefault="00953BB0" w:rsidP="00953BB0">
      <w:pPr>
        <w:spacing w:line="276" w:lineRule="auto"/>
        <w:ind w:left="-284"/>
        <w:jc w:val="center"/>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o wartości zamówienia </w:t>
      </w:r>
      <w:r w:rsidRPr="00953BB0">
        <w:rPr>
          <w:rFonts w:ascii="Times New Roman" w:hAnsi="Times New Roman" w:cs="Times New Roman"/>
          <w:b/>
          <w:bCs/>
          <w:sz w:val="24"/>
          <w:szCs w:val="24"/>
        </w:rPr>
        <w:t xml:space="preserve">przekraczającej progi unijne </w:t>
      </w:r>
      <w:r w:rsidRPr="00953BB0">
        <w:rPr>
          <w:rFonts w:ascii="Times New Roman" w:hAnsi="Times New Roman" w:cs="Times New Roman"/>
          <w:sz w:val="24"/>
          <w:szCs w:val="24"/>
        </w:rPr>
        <w:t xml:space="preserve"> </w:t>
      </w:r>
      <w:bookmarkStart w:id="1" w:name="_Hlk63784301"/>
      <w:bookmarkStart w:id="2" w:name="_Hlk63966090"/>
      <w:r w:rsidRPr="00953BB0">
        <w:rPr>
          <w:rFonts w:ascii="Times New Roman" w:hAnsi="Times New Roman" w:cs="Times New Roman"/>
          <w:sz w:val="24"/>
          <w:szCs w:val="24"/>
        </w:rPr>
        <w:t xml:space="preserve">określone  na podstawie art. 3  ust. 1 pkt 2 i art. 3 ust. 2 pkt 1 lit. b) </w:t>
      </w:r>
      <w:bookmarkEnd w:id="1"/>
      <w:r w:rsidRPr="00953BB0">
        <w:rPr>
          <w:rFonts w:ascii="Times New Roman" w:hAnsi="Times New Roman" w:cs="Times New Roman"/>
          <w:sz w:val="24"/>
          <w:szCs w:val="24"/>
        </w:rPr>
        <w:t xml:space="preserve"> ustawy </w:t>
      </w:r>
      <w:bookmarkEnd w:id="2"/>
      <w:r w:rsidRPr="00953BB0">
        <w:rPr>
          <w:rFonts w:ascii="Times New Roman" w:hAnsi="Times New Roman" w:cs="Times New Roman"/>
          <w:sz w:val="24"/>
          <w:szCs w:val="24"/>
        </w:rPr>
        <w:t xml:space="preserve">z dnia </w:t>
      </w:r>
      <w:bookmarkStart w:id="3" w:name="_Hlk63784038"/>
      <w:r w:rsidRPr="00953BB0">
        <w:rPr>
          <w:rFonts w:ascii="Times New Roman" w:hAnsi="Times New Roman" w:cs="Times New Roman"/>
          <w:sz w:val="24"/>
          <w:szCs w:val="24"/>
        </w:rPr>
        <w:t xml:space="preserve">11 września  2019 r. Prawo zamówień publicznych </w:t>
      </w:r>
      <w:r w:rsidRPr="00953BB0">
        <w:rPr>
          <w:rFonts w:ascii="Times New Roman" w:eastAsia="Times New Roman" w:hAnsi="Times New Roman" w:cs="Times New Roman"/>
          <w:sz w:val="24"/>
          <w:szCs w:val="24"/>
        </w:rPr>
        <w:t xml:space="preserve">(Dz. U. z 2021.1129 t.j z </w:t>
      </w:r>
      <w:r w:rsidR="006B5E4B">
        <w:rPr>
          <w:rFonts w:ascii="Times New Roman" w:eastAsia="Times New Roman" w:hAnsi="Times New Roman" w:cs="Times New Roman"/>
          <w:sz w:val="24"/>
          <w:szCs w:val="24"/>
        </w:rPr>
        <w:t>18.05</w:t>
      </w:r>
      <w:r w:rsidRPr="00953BB0">
        <w:rPr>
          <w:rFonts w:ascii="Times New Roman" w:eastAsia="Times New Roman" w:hAnsi="Times New Roman" w:cs="Times New Roman"/>
          <w:sz w:val="24"/>
          <w:szCs w:val="24"/>
        </w:rPr>
        <w:t>.2021 r.).</w:t>
      </w:r>
    </w:p>
    <w:bookmarkEnd w:id="3"/>
    <w:p w14:paraId="0F333A0C" w14:textId="77777777" w:rsidR="00953BB0" w:rsidRPr="00953BB0" w:rsidRDefault="00953BB0" w:rsidP="00953BB0">
      <w:pPr>
        <w:spacing w:line="276" w:lineRule="auto"/>
        <w:ind w:left="-284"/>
        <w:jc w:val="center"/>
        <w:rPr>
          <w:rFonts w:ascii="Times New Roman" w:eastAsia="Times New Roman" w:hAnsi="Times New Roman" w:cs="Times New Roman"/>
          <w:sz w:val="24"/>
          <w:szCs w:val="24"/>
        </w:rPr>
      </w:pPr>
    </w:p>
    <w:p w14:paraId="3B46A9E3"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20F046E7"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3CDCD2CD"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Znak sprawy: </w:t>
      </w:r>
      <w:r w:rsidRPr="00953BB0">
        <w:rPr>
          <w:rFonts w:ascii="Times New Roman" w:eastAsia="Times New Roman" w:hAnsi="Times New Roman" w:cs="Times New Roman"/>
          <w:b/>
          <w:bCs/>
          <w:sz w:val="24"/>
          <w:szCs w:val="24"/>
          <w:lang w:eastAsia="pl-PL"/>
        </w:rPr>
        <w:t>SKMMU.086.23.21</w:t>
      </w:r>
    </w:p>
    <w:p w14:paraId="7E8FD5DD"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6F0C85DB"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4E780517" w14:textId="3B992F1F"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Gdynia, </w:t>
      </w:r>
      <w:r w:rsidR="00D50867" w:rsidRPr="00D50867">
        <w:rPr>
          <w:rFonts w:ascii="Times New Roman" w:eastAsia="Times New Roman" w:hAnsi="Times New Roman" w:cs="Times New Roman"/>
          <w:color w:val="00B0F0"/>
          <w:sz w:val="24"/>
          <w:szCs w:val="24"/>
          <w:lang w:eastAsia="pl-PL"/>
        </w:rPr>
        <w:t>1</w:t>
      </w:r>
      <w:r w:rsidR="00C01FCF">
        <w:rPr>
          <w:rFonts w:ascii="Times New Roman" w:eastAsia="Times New Roman" w:hAnsi="Times New Roman" w:cs="Times New Roman"/>
          <w:color w:val="00B0F0"/>
          <w:sz w:val="24"/>
          <w:szCs w:val="24"/>
          <w:lang w:eastAsia="pl-PL"/>
        </w:rPr>
        <w:t>7</w:t>
      </w:r>
      <w:r w:rsidR="00D50867" w:rsidRPr="00D50867">
        <w:rPr>
          <w:rFonts w:ascii="Times New Roman" w:eastAsia="Times New Roman" w:hAnsi="Times New Roman" w:cs="Times New Roman"/>
          <w:color w:val="00B0F0"/>
          <w:sz w:val="24"/>
          <w:szCs w:val="24"/>
          <w:lang w:eastAsia="pl-PL"/>
        </w:rPr>
        <w:t xml:space="preserve"> sierpnia</w:t>
      </w:r>
      <w:r w:rsidRPr="00953BB0">
        <w:rPr>
          <w:rFonts w:ascii="Times New Roman" w:eastAsia="Times New Roman" w:hAnsi="Times New Roman" w:cs="Times New Roman"/>
          <w:sz w:val="24"/>
          <w:szCs w:val="24"/>
          <w:lang w:eastAsia="pl-PL"/>
        </w:rPr>
        <w:t xml:space="preserve"> 2021 r.</w:t>
      </w:r>
    </w:p>
    <w:p w14:paraId="6D6817CC"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4D65E226" w14:textId="77777777" w:rsidR="00953BB0" w:rsidRPr="00953BB0" w:rsidRDefault="00953BB0" w:rsidP="00953BB0">
      <w:pPr>
        <w:spacing w:line="276" w:lineRule="auto"/>
        <w:jc w:val="center"/>
        <w:rPr>
          <w:rFonts w:ascii="Times New Roman" w:hAnsi="Times New Roman" w:cs="Times New Roman"/>
          <w:b/>
          <w:bCs/>
          <w:sz w:val="24"/>
          <w:szCs w:val="24"/>
        </w:rPr>
      </w:pPr>
    </w:p>
    <w:p w14:paraId="58A19B27" w14:textId="7F4D2290" w:rsidR="00953BB0" w:rsidRDefault="00953BB0" w:rsidP="00953BB0">
      <w:pPr>
        <w:spacing w:line="276" w:lineRule="auto"/>
        <w:jc w:val="center"/>
        <w:rPr>
          <w:rFonts w:ascii="Times New Roman" w:hAnsi="Times New Roman" w:cs="Times New Roman"/>
          <w:b/>
          <w:bCs/>
          <w:sz w:val="24"/>
          <w:szCs w:val="24"/>
        </w:rPr>
      </w:pPr>
    </w:p>
    <w:p w14:paraId="4D33FD5A" w14:textId="77777777" w:rsidR="00953BB0" w:rsidRPr="00953BB0" w:rsidRDefault="00953BB0" w:rsidP="00953BB0">
      <w:pPr>
        <w:spacing w:line="276" w:lineRule="auto"/>
        <w:jc w:val="center"/>
        <w:rPr>
          <w:rFonts w:ascii="Times New Roman" w:hAnsi="Times New Roman" w:cs="Times New Roman"/>
          <w:b/>
          <w:bCs/>
          <w:sz w:val="24"/>
          <w:szCs w:val="24"/>
        </w:rPr>
      </w:pPr>
    </w:p>
    <w:p w14:paraId="4ACA0EB8" w14:textId="77777777" w:rsidR="00953BB0" w:rsidRPr="00953BB0" w:rsidRDefault="00953BB0" w:rsidP="00953BB0">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lastRenderedPageBreak/>
        <w:t xml:space="preserve">ROZDZIAŁ I </w:t>
      </w:r>
    </w:p>
    <w:p w14:paraId="44A383BB" w14:textId="77777777" w:rsidR="00953BB0" w:rsidRPr="00953BB0" w:rsidRDefault="00953BB0" w:rsidP="00953BB0">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DANE ZAMAWIAJĄCEGO</w:t>
      </w:r>
    </w:p>
    <w:p w14:paraId="5001836F"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651C25BE" w14:textId="77777777" w:rsidR="00953BB0" w:rsidRPr="00953BB0" w:rsidRDefault="00953BB0" w:rsidP="00953BB0">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w:t>
      </w:r>
      <w:r w:rsidRPr="00953BB0">
        <w:rPr>
          <w:rFonts w:ascii="Times New Roman" w:eastAsia="Times New Roman" w:hAnsi="Times New Roman" w:cs="Times New Roman"/>
          <w:sz w:val="24"/>
          <w:szCs w:val="24"/>
          <w:lang w:eastAsia="pl-PL"/>
        </w:rPr>
        <w:tab/>
        <w:t>PKP Szybka Kolej Miejska w Trójmieście Sp. z o.o.</w:t>
      </w:r>
    </w:p>
    <w:p w14:paraId="03E0E3DC" w14:textId="77777777" w:rsidR="00953BB0" w:rsidRPr="00953BB0" w:rsidRDefault="00953BB0" w:rsidP="00953BB0">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ul. Morska 350A, 81-002 Gdynia </w:t>
      </w:r>
    </w:p>
    <w:p w14:paraId="65922FBC" w14:textId="77777777" w:rsidR="00953BB0" w:rsidRPr="00953BB0" w:rsidRDefault="00953BB0" w:rsidP="00953BB0">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KRS 0000076705</w:t>
      </w:r>
    </w:p>
    <w:p w14:paraId="343E1DB5" w14:textId="77777777" w:rsidR="00953BB0" w:rsidRPr="00953BB0" w:rsidRDefault="00953BB0" w:rsidP="00953BB0">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val="en-GB" w:eastAsia="pl-PL"/>
        </w:rPr>
      </w:pPr>
      <w:r w:rsidRPr="00953BB0">
        <w:rPr>
          <w:rFonts w:ascii="Times New Roman" w:eastAsia="Times New Roman" w:hAnsi="Times New Roman" w:cs="Times New Roman"/>
          <w:sz w:val="24"/>
          <w:szCs w:val="24"/>
          <w:lang w:val="en-GB" w:eastAsia="pl-PL"/>
        </w:rPr>
        <w:t>tel. 58 721 2929 wew.4141</w:t>
      </w:r>
    </w:p>
    <w:p w14:paraId="4E067D7F" w14:textId="77777777" w:rsidR="00953BB0" w:rsidRPr="00953BB0" w:rsidRDefault="00953BB0" w:rsidP="00953BB0">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val="en-GB" w:eastAsia="pl-PL"/>
        </w:rPr>
      </w:pPr>
      <w:r w:rsidRPr="00953BB0">
        <w:rPr>
          <w:rFonts w:ascii="Times New Roman" w:eastAsia="Times New Roman" w:hAnsi="Times New Roman" w:cs="Times New Roman"/>
          <w:sz w:val="24"/>
          <w:szCs w:val="24"/>
          <w:lang w:val="en-GB" w:eastAsia="pl-PL"/>
        </w:rPr>
        <w:t>e-mail: przetargi@skm.pkp.pl</w:t>
      </w:r>
    </w:p>
    <w:p w14:paraId="6A095BAF" w14:textId="77777777" w:rsidR="00953BB0" w:rsidRPr="00953BB0" w:rsidRDefault="00953BB0" w:rsidP="00953BB0">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Adres strony głównej Zamawiającego: </w:t>
      </w:r>
      <w:hyperlink r:id="rId8" w:history="1">
        <w:r w:rsidRPr="00953BB0">
          <w:rPr>
            <w:rFonts w:ascii="Times New Roman" w:eastAsia="Times New Roman" w:hAnsi="Times New Roman" w:cs="Times New Roman"/>
            <w:color w:val="0563C1" w:themeColor="hyperlink"/>
            <w:sz w:val="24"/>
            <w:szCs w:val="24"/>
            <w:u w:val="single"/>
            <w:lang w:eastAsia="pl-PL"/>
          </w:rPr>
          <w:t>www.skm.pkp.pl</w:t>
        </w:r>
      </w:hyperlink>
    </w:p>
    <w:p w14:paraId="040F2DA8" w14:textId="77777777" w:rsidR="00953BB0" w:rsidRPr="00953BB0" w:rsidRDefault="00953BB0" w:rsidP="00953BB0">
      <w:pPr>
        <w:spacing w:line="276" w:lineRule="auto"/>
        <w:rPr>
          <w:rFonts w:ascii="Times New Roman" w:hAnsi="Times New Roman" w:cs="Times New Roman"/>
          <w:sz w:val="24"/>
          <w:szCs w:val="24"/>
        </w:rPr>
      </w:pPr>
      <w:r w:rsidRPr="00953BB0">
        <w:rPr>
          <w:rFonts w:ascii="Times New Roman" w:hAnsi="Times New Roman" w:cs="Times New Roman"/>
          <w:sz w:val="24"/>
          <w:szCs w:val="24"/>
        </w:rPr>
        <w:t xml:space="preserve">Adres strony </w:t>
      </w:r>
      <w:r w:rsidRPr="00953BB0">
        <w:rPr>
          <w:rFonts w:ascii="Times New Roman" w:eastAsia="Times New Roman" w:hAnsi="Times New Roman" w:cs="Times New Roman"/>
          <w:sz w:val="24"/>
          <w:szCs w:val="24"/>
        </w:rPr>
        <w:t xml:space="preserve">internetowej prowadzonego postępowania, na której udostępniane będą zmiany i wyjaśnienia treści SWZ oraz inne dokumenty zamówienia bezpośrednio związane z postępowaniem o udzielenie zamówienia </w:t>
      </w:r>
      <w:r w:rsidRPr="00953BB0">
        <w:rPr>
          <w:rFonts w:ascii="Times New Roman" w:hAnsi="Times New Roman" w:cs="Times New Roman"/>
          <w:sz w:val="24"/>
          <w:szCs w:val="24"/>
        </w:rPr>
        <w:t xml:space="preserve">: </w:t>
      </w:r>
      <w:hyperlink r:id="rId9" w:history="1">
        <w:r w:rsidRPr="00953BB0">
          <w:rPr>
            <w:rFonts w:ascii="Times New Roman" w:hAnsi="Times New Roman" w:cs="Times New Roman"/>
            <w:color w:val="0563C1" w:themeColor="hyperlink"/>
            <w:sz w:val="24"/>
            <w:szCs w:val="24"/>
            <w:u w:val="single"/>
          </w:rPr>
          <w:t>https://www.skm.pkp.pl/ogloszenia/przetargi/aktualne</w:t>
        </w:r>
      </w:hyperlink>
      <w:r w:rsidRPr="00953BB0">
        <w:rPr>
          <w:rFonts w:ascii="Times New Roman" w:hAnsi="Times New Roman" w:cs="Times New Roman"/>
          <w:color w:val="0563C1" w:themeColor="hyperlink"/>
          <w:sz w:val="24"/>
          <w:szCs w:val="24"/>
          <w:u w:val="single"/>
        </w:rPr>
        <w:t xml:space="preserve"> </w:t>
      </w:r>
    </w:p>
    <w:p w14:paraId="55573AC8" w14:textId="77777777" w:rsidR="00953BB0" w:rsidRPr="00953BB0" w:rsidRDefault="00953BB0" w:rsidP="00953BB0">
      <w:pPr>
        <w:tabs>
          <w:tab w:val="left" w:pos="240"/>
        </w:tabs>
        <w:autoSpaceDE w:val="0"/>
        <w:autoSpaceDN w:val="0"/>
        <w:adjustRightInd w:val="0"/>
        <w:spacing w:after="0"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lang w:eastAsia="pl-PL"/>
        </w:rPr>
        <w:t>2.</w:t>
      </w:r>
      <w:r w:rsidRPr="00953BB0">
        <w:rPr>
          <w:rFonts w:ascii="Times New Roman" w:eastAsia="Times New Roman" w:hAnsi="Times New Roman" w:cs="Times New Roman"/>
          <w:sz w:val="24"/>
          <w:szCs w:val="24"/>
          <w:lang w:eastAsia="pl-PL"/>
        </w:rPr>
        <w:tab/>
        <w:t>Adres do korespondencji:</w:t>
      </w:r>
      <w:r w:rsidRPr="00953BB0">
        <w:rPr>
          <w:rFonts w:ascii="Times New Roman" w:eastAsia="Times New Roman" w:hAnsi="Times New Roman" w:cs="Times New Roman"/>
          <w:sz w:val="24"/>
          <w:szCs w:val="24"/>
          <w:lang w:eastAsia="pl-PL"/>
        </w:rPr>
        <w:tab/>
        <w:t>jak wyżej</w:t>
      </w:r>
    </w:p>
    <w:p w14:paraId="0E76DFB4" w14:textId="77777777" w:rsidR="00953BB0" w:rsidRPr="00953BB0" w:rsidRDefault="00953BB0" w:rsidP="00953BB0">
      <w:pPr>
        <w:autoSpaceDE w:val="0"/>
        <w:autoSpaceDN w:val="0"/>
        <w:adjustRightInd w:val="0"/>
        <w:spacing w:after="0" w:line="276" w:lineRule="auto"/>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UWAGA: </w:t>
      </w:r>
    </w:p>
    <w:p w14:paraId="0170B617" w14:textId="77777777" w:rsidR="00953BB0" w:rsidRPr="00953BB0" w:rsidRDefault="00953BB0" w:rsidP="00953BB0">
      <w:pPr>
        <w:autoSpaceDE w:val="0"/>
        <w:autoSpaceDN w:val="0"/>
        <w:adjustRightInd w:val="0"/>
        <w:spacing w:after="0" w:line="276" w:lineRule="auto"/>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 miejsce składania i otwarcia ofert podano w rozdziale XI SWZ,  </w:t>
      </w:r>
    </w:p>
    <w:p w14:paraId="5C063E96" w14:textId="77777777" w:rsidR="00953BB0" w:rsidRPr="00953BB0" w:rsidRDefault="00953BB0" w:rsidP="00953BB0">
      <w:pPr>
        <w:spacing w:line="276" w:lineRule="auto"/>
        <w:rPr>
          <w:rFonts w:ascii="Times New Roman" w:hAnsi="Times New Roman" w:cs="Times New Roman"/>
          <w:b/>
          <w:bCs/>
          <w:sz w:val="24"/>
          <w:szCs w:val="24"/>
        </w:rPr>
      </w:pPr>
      <w:r w:rsidRPr="00953BB0">
        <w:rPr>
          <w:rFonts w:ascii="Times New Roman" w:hAnsi="Times New Roman" w:cs="Times New Roman"/>
          <w:b/>
          <w:bCs/>
          <w:sz w:val="24"/>
          <w:szCs w:val="24"/>
        </w:rPr>
        <w:t>- środki i sposób komunikacji elektronicznej oraz wymagania wobec korespondencji elektronicznej zostały opisane w rozdziale VII SWZ.</w:t>
      </w:r>
    </w:p>
    <w:p w14:paraId="769BDD1A" w14:textId="77777777" w:rsidR="00953BB0" w:rsidRPr="00953BB0" w:rsidRDefault="00953BB0" w:rsidP="00953BB0">
      <w:pPr>
        <w:autoSpaceDE w:val="0"/>
        <w:autoSpaceDN w:val="0"/>
        <w:adjustRightInd w:val="0"/>
        <w:spacing w:after="0" w:line="276" w:lineRule="auto"/>
        <w:ind w:left="259" w:hanging="259"/>
        <w:rPr>
          <w:rFonts w:ascii="Times New Roman" w:eastAsia="Times New Roman" w:hAnsi="Times New Roman" w:cs="Times New Roman"/>
          <w:sz w:val="24"/>
          <w:szCs w:val="24"/>
          <w:lang w:eastAsia="pl-PL"/>
        </w:rPr>
      </w:pPr>
    </w:p>
    <w:p w14:paraId="547E273B" w14:textId="77777777" w:rsidR="00953BB0" w:rsidRPr="00953BB0" w:rsidRDefault="00953BB0" w:rsidP="00953BB0">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ROZDZIAŁ II</w:t>
      </w:r>
    </w:p>
    <w:p w14:paraId="06B3D4C9" w14:textId="77777777" w:rsidR="00953BB0" w:rsidRPr="00953BB0" w:rsidRDefault="00953BB0" w:rsidP="00953BB0">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TRYB UDZIELENIA ZAMÓWIENIA</w:t>
      </w:r>
    </w:p>
    <w:p w14:paraId="3BF6C809" w14:textId="77777777" w:rsidR="00953BB0" w:rsidRPr="00953BB0" w:rsidRDefault="00953BB0" w:rsidP="00953BB0">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ORAZ PODSTAWOWE INFORMACJE DOTYCZĄCE POSTĘPOWANIA</w:t>
      </w:r>
    </w:p>
    <w:p w14:paraId="0564D0C6" w14:textId="2C3DB910" w:rsidR="00953BB0" w:rsidRPr="00953BB0" w:rsidRDefault="00953BB0" w:rsidP="00953BB0">
      <w:pPr>
        <w:widowControl w:val="0"/>
        <w:numPr>
          <w:ilvl w:val="0"/>
          <w:numId w:val="1"/>
        </w:numPr>
        <w:tabs>
          <w:tab w:val="left" w:pos="426"/>
        </w:tabs>
        <w:autoSpaceDE w:val="0"/>
        <w:autoSpaceDN w:val="0"/>
        <w:adjustRightInd w:val="0"/>
        <w:spacing w:after="0" w:line="276" w:lineRule="auto"/>
        <w:ind w:left="426" w:hanging="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Postępowanie prowadzone jest w celu udzielenia zamówienia sektorowego w trybie przetargu nieograniczonego na podstawie art.  378  ustawy z dnia 11 września 2019  r. Prawo zamówień publicznych (Dz. U. z 2021.1129 t.j z </w:t>
      </w:r>
      <w:r w:rsidR="006B5E4B">
        <w:rPr>
          <w:rFonts w:ascii="Times New Roman" w:eastAsia="Times New Roman" w:hAnsi="Times New Roman" w:cs="Times New Roman"/>
          <w:sz w:val="24"/>
          <w:szCs w:val="24"/>
        </w:rPr>
        <w:t>18.05</w:t>
      </w:r>
      <w:r w:rsidRPr="00953BB0">
        <w:rPr>
          <w:rFonts w:ascii="Times New Roman" w:eastAsia="Times New Roman" w:hAnsi="Times New Roman" w:cs="Times New Roman"/>
          <w:sz w:val="24"/>
          <w:szCs w:val="24"/>
        </w:rPr>
        <w:t xml:space="preserve">.2021 r.)zwanej dalej ustawą Pzp lub PZP, o wartości zamówienia przekraczającej progi unijne  określone  na podstawie </w:t>
      </w:r>
      <w:r w:rsidRPr="00953BB0">
        <w:rPr>
          <w:rFonts w:ascii="Times New Roman" w:hAnsi="Times New Roman" w:cs="Times New Roman"/>
          <w:sz w:val="24"/>
          <w:szCs w:val="24"/>
        </w:rPr>
        <w:t xml:space="preserve">art. 3  ust. 1 pkt 2 i art. 3 ust. 2 pkt 1 lit. b) </w:t>
      </w:r>
      <w:r w:rsidRPr="00953BB0">
        <w:rPr>
          <w:rFonts w:ascii="Times New Roman" w:eastAsia="Times New Roman" w:hAnsi="Times New Roman" w:cs="Times New Roman"/>
          <w:sz w:val="24"/>
          <w:szCs w:val="24"/>
        </w:rPr>
        <w:t xml:space="preserve"> ustawy Pzp</w:t>
      </w:r>
      <w:r w:rsidRPr="00953BB0">
        <w:rPr>
          <w:rFonts w:ascii="Times New Roman" w:eastAsia="Times New Roman" w:hAnsi="Times New Roman" w:cs="Times New Roman"/>
          <w:b/>
          <w:bCs/>
          <w:sz w:val="24"/>
          <w:szCs w:val="24"/>
        </w:rPr>
        <w:t xml:space="preserve">. </w:t>
      </w:r>
      <w:r w:rsidRPr="00953BB0">
        <w:rPr>
          <w:rFonts w:ascii="Times New Roman" w:eastAsia="Times New Roman" w:hAnsi="Times New Roman" w:cs="Times New Roman"/>
          <w:sz w:val="24"/>
          <w:szCs w:val="24"/>
        </w:rPr>
        <w:t>Specyfikacja  Warunków Zamówienia w dalszej części tekstu określana będzie skrótem „SWZ".</w:t>
      </w:r>
    </w:p>
    <w:p w14:paraId="07A9E4B2" w14:textId="77777777" w:rsidR="00953BB0" w:rsidRPr="00953BB0" w:rsidRDefault="00953BB0" w:rsidP="00953BB0">
      <w:pPr>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Postępowanie, którego dotyczy niniejszy dokument oznaczone jest znakiem sprawy: </w:t>
      </w:r>
      <w:r w:rsidRPr="00953BB0">
        <w:rPr>
          <w:rFonts w:ascii="Times New Roman" w:eastAsia="Times New Roman" w:hAnsi="Times New Roman" w:cs="Times New Roman"/>
          <w:b/>
          <w:bCs/>
          <w:sz w:val="24"/>
          <w:szCs w:val="24"/>
          <w:lang w:eastAsia="pl-PL"/>
        </w:rPr>
        <w:t xml:space="preserve">SKMMU.086.23.21 </w:t>
      </w:r>
      <w:r w:rsidRPr="00953BB0">
        <w:rPr>
          <w:rFonts w:ascii="Times New Roman" w:eastAsia="Times New Roman" w:hAnsi="Times New Roman" w:cs="Times New Roman"/>
          <w:sz w:val="24"/>
          <w:szCs w:val="24"/>
          <w:lang w:eastAsia="pl-PL"/>
        </w:rPr>
        <w:t>Wykonawcy winni we wszelkich kontaktach z Zamawiającym powoływać się na wyżej podane oznaczenie sprawy.</w:t>
      </w:r>
    </w:p>
    <w:p w14:paraId="1BB72CF3" w14:textId="77777777" w:rsidR="00953BB0" w:rsidRPr="00953BB0" w:rsidRDefault="00953BB0" w:rsidP="00953BB0">
      <w:pPr>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Postępowanie prowadzone jest w języku polskim. Oferta, wszelkie oświadczenia, zawiadomienia i inne dokumenty sporządzone w trakcie postępowania, jak również umowa w sprawie zamówienia publicznego, sporządzone będą w języku polskim.</w:t>
      </w:r>
    </w:p>
    <w:p w14:paraId="5D44272A" w14:textId="77777777" w:rsidR="00953BB0" w:rsidRPr="00953BB0" w:rsidRDefault="00953BB0" w:rsidP="00953BB0">
      <w:pPr>
        <w:widowControl w:val="0"/>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Zamawiający nie przewiduje zawarcia umowy ramowej.</w:t>
      </w:r>
    </w:p>
    <w:p w14:paraId="1A9F5BA3" w14:textId="77777777" w:rsidR="00953BB0" w:rsidRPr="00953BB0" w:rsidRDefault="00953BB0" w:rsidP="00953BB0">
      <w:pPr>
        <w:numPr>
          <w:ilvl w:val="0"/>
          <w:numId w:val="1"/>
        </w:num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Zamawiający nie przewiduje aukcji elektronicznej.</w:t>
      </w:r>
    </w:p>
    <w:p w14:paraId="6E8B4CD6" w14:textId="77777777" w:rsidR="00953BB0" w:rsidRPr="00953BB0" w:rsidRDefault="00953BB0" w:rsidP="00953BB0">
      <w:pPr>
        <w:widowControl w:val="0"/>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Zamawiający nie przewiduje zwrotu kosztów udziału w postępowaniu.</w:t>
      </w:r>
    </w:p>
    <w:p w14:paraId="710F98AA" w14:textId="77777777" w:rsidR="00953BB0" w:rsidRPr="00953BB0" w:rsidRDefault="00953BB0" w:rsidP="00953BB0">
      <w:pPr>
        <w:widowControl w:val="0"/>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Zamawiający nie wymaga złożenia przedmiotowych środków dowodowych w rozumieniu art. 7 pkt 20 PZP. Wykonawca może złożyć przedmiotowe środki dowodowe w przypadku określonym w pkt 5 rozdziału III SWZ w celu udowodnienia, że proponowane przez niego </w:t>
      </w:r>
      <w:r w:rsidRPr="00953BB0">
        <w:rPr>
          <w:rFonts w:ascii="Times New Roman" w:hAnsi="Times New Roman" w:cs="Times New Roman"/>
          <w:sz w:val="24"/>
          <w:szCs w:val="24"/>
        </w:rPr>
        <w:lastRenderedPageBreak/>
        <w:t xml:space="preserve">rozwiązania w równoważnym stopniu spełniają wymagania określone w dokumentacji projektowej.  </w:t>
      </w:r>
    </w:p>
    <w:p w14:paraId="7E609363" w14:textId="77777777" w:rsidR="00953BB0" w:rsidRPr="00953BB0" w:rsidRDefault="00953BB0" w:rsidP="00953BB0">
      <w:pPr>
        <w:tabs>
          <w:tab w:val="left" w:pos="426"/>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5A0330E1"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III</w:t>
      </w:r>
    </w:p>
    <w:p w14:paraId="47770194"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OPIS PRZEDMIOTU ZAMÓWIENIA</w:t>
      </w:r>
    </w:p>
    <w:p w14:paraId="3B845C70" w14:textId="77777777" w:rsidR="00953BB0" w:rsidRPr="00953BB0" w:rsidRDefault="00953BB0" w:rsidP="003C6144">
      <w:pPr>
        <w:widowControl w:val="0"/>
        <w:numPr>
          <w:ilvl w:val="0"/>
          <w:numId w:val="48"/>
        </w:numPr>
        <w:tabs>
          <w:tab w:val="left" w:pos="6243"/>
        </w:tabs>
        <w:suppressAutoHyphens/>
        <w:spacing w:after="0" w:line="240" w:lineRule="auto"/>
        <w:contextualSpacing/>
        <w:jc w:val="both"/>
        <w:rPr>
          <w:rFonts w:ascii="Times New Roman" w:eastAsia="Times New Roman" w:hAnsi="Times New Roman" w:cs="Times New Roman"/>
          <w:color w:val="00000A"/>
          <w:sz w:val="24"/>
          <w:szCs w:val="24"/>
          <w:lang w:eastAsia="pl-PL"/>
        </w:rPr>
      </w:pPr>
      <w:r w:rsidRPr="00953BB0">
        <w:rPr>
          <w:rFonts w:ascii="Times New Roman" w:hAnsi="Times New Roman" w:cs="Times New Roman"/>
          <w:sz w:val="24"/>
          <w:szCs w:val="24"/>
        </w:rPr>
        <w:t xml:space="preserve">Przedmiotem zamówienia jest </w:t>
      </w:r>
      <w:r w:rsidRPr="00953BB0">
        <w:rPr>
          <w:rFonts w:ascii="Times New Roman" w:hAnsi="Times New Roman" w:cs="Times New Roman"/>
          <w:bCs/>
          <w:sz w:val="24"/>
          <w:szCs w:val="24"/>
          <w:lang w:eastAsia="ar-SA"/>
        </w:rPr>
        <w:t xml:space="preserve">realizacja robót budowlanych dla zadania inwestycyjnego pt. „Modernizacja przystanku osobowego SKM Gdynia Leszczynki” </w:t>
      </w:r>
      <w:bookmarkStart w:id="4" w:name="_Hlk46230101"/>
      <w:r w:rsidRPr="00953BB0">
        <w:rPr>
          <w:rFonts w:ascii="Times New Roman" w:eastAsia="Times New Roman" w:hAnsi="Times New Roman" w:cs="Times New Roman"/>
          <w:color w:val="00000A"/>
          <w:sz w:val="24"/>
          <w:szCs w:val="24"/>
          <w:lang w:eastAsia="pl-PL"/>
        </w:rPr>
        <w:t>w ramach projektu „Budowa zintegrowanego systemu monitorowania bezpieczeństwa oraz zarządzania informacją na linii kolejowej nr 250 wraz z modernizacją Budynku Dworca Podmiejskiego w Gdyni Głównej oraz peronów na linii kolejowej nr 250”</w:t>
      </w:r>
      <w:bookmarkEnd w:id="4"/>
      <w:r w:rsidRPr="00953BB0">
        <w:rPr>
          <w:rFonts w:ascii="Times New Roman" w:eastAsia="Times New Roman" w:hAnsi="Times New Roman" w:cs="Times New Roman"/>
          <w:color w:val="00000A"/>
          <w:sz w:val="24"/>
          <w:szCs w:val="24"/>
          <w:lang w:eastAsia="pl-PL"/>
        </w:rPr>
        <w:t xml:space="preserve">. </w:t>
      </w:r>
    </w:p>
    <w:p w14:paraId="5FDB0E13" w14:textId="77777777" w:rsidR="00953BB0" w:rsidRPr="00953BB0" w:rsidRDefault="00953BB0" w:rsidP="003C6144">
      <w:pPr>
        <w:widowControl w:val="0"/>
        <w:numPr>
          <w:ilvl w:val="0"/>
          <w:numId w:val="48"/>
        </w:numPr>
        <w:tabs>
          <w:tab w:val="left" w:pos="6243"/>
        </w:tabs>
        <w:suppressAutoHyphens/>
        <w:spacing w:after="0" w:line="240" w:lineRule="auto"/>
        <w:contextualSpacing/>
        <w:jc w:val="both"/>
        <w:rPr>
          <w:rFonts w:ascii="Times New Roman" w:eastAsia="Times New Roman" w:hAnsi="Times New Roman" w:cs="Times New Roman"/>
          <w:color w:val="00000A"/>
          <w:sz w:val="24"/>
          <w:szCs w:val="24"/>
          <w:lang w:eastAsia="pl-PL"/>
        </w:rPr>
      </w:pPr>
      <w:r w:rsidRPr="00953BB0">
        <w:rPr>
          <w:rFonts w:ascii="Times New Roman" w:hAnsi="Times New Roman" w:cs="Times New Roman"/>
          <w:sz w:val="24"/>
          <w:szCs w:val="24"/>
        </w:rPr>
        <w:t xml:space="preserve">CPV przedmiotu zamówienia: </w:t>
      </w:r>
    </w:p>
    <w:p w14:paraId="71B7E37D"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sz w:val="24"/>
          <w:szCs w:val="24"/>
          <w:lang w:eastAsia="pl-PL"/>
        </w:rPr>
      </w:pPr>
      <w:r w:rsidRPr="00953BB0">
        <w:rPr>
          <w:rFonts w:ascii="Times New Roman" w:eastAsia="Times New Roman" w:hAnsi="Times New Roman" w:cs="Times New Roman"/>
          <w:bCs/>
          <w:sz w:val="24"/>
          <w:szCs w:val="24"/>
          <w:lang w:eastAsia="pl-PL"/>
        </w:rPr>
        <w:t>45000000-7</w:t>
      </w:r>
      <w:r w:rsidRPr="00953BB0">
        <w:rPr>
          <w:rFonts w:ascii="Times New Roman" w:eastAsia="Times New Roman" w:hAnsi="Times New Roman" w:cs="Times New Roman"/>
          <w:bCs/>
          <w:sz w:val="24"/>
          <w:szCs w:val="24"/>
          <w:lang w:eastAsia="pl-PL"/>
        </w:rPr>
        <w:tab/>
      </w:r>
      <w:r w:rsidRPr="00953BB0">
        <w:rPr>
          <w:rFonts w:ascii="Times New Roman" w:eastAsia="Times New Roman" w:hAnsi="Times New Roman" w:cs="Times New Roman"/>
          <w:sz w:val="24"/>
          <w:szCs w:val="24"/>
          <w:lang w:eastAsia="pl-PL"/>
        </w:rPr>
        <w:t>Roboty budowlane</w:t>
      </w:r>
    </w:p>
    <w:p w14:paraId="369F2487"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45111000-8</w:t>
      </w:r>
      <w:r w:rsidRPr="00953BB0">
        <w:rPr>
          <w:rFonts w:ascii="Times New Roman" w:eastAsia="Times New Roman" w:hAnsi="Times New Roman" w:cs="Times New Roman"/>
          <w:bCs/>
          <w:sz w:val="24"/>
          <w:szCs w:val="24"/>
          <w:lang w:eastAsia="pl-PL"/>
        </w:rPr>
        <w:tab/>
        <w:t>Roboty w zakresie burzenia, roboty ziemne.</w:t>
      </w:r>
    </w:p>
    <w:p w14:paraId="12491B19"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45111220-6</w:t>
      </w:r>
      <w:r w:rsidRPr="00953BB0">
        <w:rPr>
          <w:rFonts w:ascii="Times New Roman" w:eastAsia="Times New Roman" w:hAnsi="Times New Roman" w:cs="Times New Roman"/>
          <w:bCs/>
          <w:sz w:val="24"/>
          <w:szCs w:val="24"/>
          <w:lang w:eastAsia="pl-PL"/>
        </w:rPr>
        <w:tab/>
        <w:t>Roboty w zakresie usuwania gruzu.</w:t>
      </w:r>
    </w:p>
    <w:p w14:paraId="19A14F92"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45320000-6</w:t>
      </w:r>
      <w:r w:rsidRPr="00953BB0">
        <w:rPr>
          <w:rFonts w:ascii="Times New Roman" w:eastAsia="Times New Roman" w:hAnsi="Times New Roman" w:cs="Times New Roman"/>
          <w:bCs/>
          <w:sz w:val="24"/>
          <w:szCs w:val="24"/>
          <w:lang w:eastAsia="pl-PL"/>
        </w:rPr>
        <w:tab/>
        <w:t>Roboty izolacyjne.</w:t>
      </w:r>
    </w:p>
    <w:p w14:paraId="5C766470"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45262500-6</w:t>
      </w:r>
      <w:r w:rsidRPr="00953BB0">
        <w:rPr>
          <w:rFonts w:ascii="Times New Roman" w:eastAsia="Times New Roman" w:hAnsi="Times New Roman" w:cs="Times New Roman"/>
          <w:bCs/>
          <w:sz w:val="24"/>
          <w:szCs w:val="24"/>
          <w:lang w:eastAsia="pl-PL"/>
        </w:rPr>
        <w:tab/>
        <w:t>Roboty murarskie.</w:t>
      </w:r>
    </w:p>
    <w:p w14:paraId="44F7F2B5"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45262400-5</w:t>
      </w:r>
      <w:r w:rsidRPr="00953BB0">
        <w:rPr>
          <w:rFonts w:ascii="Times New Roman" w:eastAsia="Times New Roman" w:hAnsi="Times New Roman" w:cs="Times New Roman"/>
          <w:bCs/>
          <w:sz w:val="24"/>
          <w:szCs w:val="24"/>
          <w:lang w:eastAsia="pl-PL"/>
        </w:rPr>
        <w:tab/>
        <w:t>Wznoszenie konstrukcji ze stali konstrukcyjnej.</w:t>
      </w:r>
    </w:p>
    <w:p w14:paraId="7726D14F"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45442100-8</w:t>
      </w:r>
      <w:r w:rsidRPr="00953BB0">
        <w:rPr>
          <w:rFonts w:ascii="Times New Roman" w:eastAsia="Times New Roman" w:hAnsi="Times New Roman" w:cs="Times New Roman"/>
          <w:bCs/>
          <w:sz w:val="24"/>
          <w:szCs w:val="24"/>
          <w:lang w:eastAsia="pl-PL"/>
        </w:rPr>
        <w:tab/>
        <w:t>Roboty malarskie.</w:t>
      </w:r>
    </w:p>
    <w:p w14:paraId="2738AF73"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45450000-6</w:t>
      </w:r>
      <w:r w:rsidRPr="00953BB0">
        <w:rPr>
          <w:rFonts w:ascii="Times New Roman" w:eastAsia="Times New Roman" w:hAnsi="Times New Roman" w:cs="Times New Roman"/>
          <w:bCs/>
          <w:sz w:val="24"/>
          <w:szCs w:val="24"/>
          <w:lang w:eastAsia="pl-PL"/>
        </w:rPr>
        <w:tab/>
        <w:t>Roboty budowlane wykończeniowe pozostałe.</w:t>
      </w:r>
    </w:p>
    <w:p w14:paraId="44AF8A0C"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44211100-3</w:t>
      </w:r>
      <w:r w:rsidRPr="00953BB0">
        <w:rPr>
          <w:rFonts w:ascii="Times New Roman" w:eastAsia="Times New Roman" w:hAnsi="Times New Roman" w:cs="Times New Roman"/>
          <w:bCs/>
          <w:sz w:val="24"/>
          <w:szCs w:val="24"/>
          <w:lang w:eastAsia="pl-PL"/>
        </w:rPr>
        <w:tab/>
        <w:t>Budynki modułowe i przenośne</w:t>
      </w:r>
    </w:p>
    <w:p w14:paraId="1D4FBBD6"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45111291-4</w:t>
      </w:r>
      <w:r w:rsidRPr="00953BB0">
        <w:rPr>
          <w:rFonts w:ascii="Times New Roman" w:eastAsia="Times New Roman" w:hAnsi="Times New Roman" w:cs="Times New Roman"/>
          <w:bCs/>
          <w:sz w:val="24"/>
          <w:szCs w:val="24"/>
          <w:lang w:eastAsia="pl-PL"/>
        </w:rPr>
        <w:tab/>
        <w:t>Roboty w zakresie zagospodarowania terenu.</w:t>
      </w:r>
    </w:p>
    <w:p w14:paraId="16E5D38A" w14:textId="77777777" w:rsidR="00953BB0" w:rsidRPr="00953BB0" w:rsidRDefault="00953BB0" w:rsidP="00953BB0">
      <w:pPr>
        <w:widowControl w:val="0"/>
        <w:autoSpaceDE w:val="0"/>
        <w:autoSpaceDN w:val="0"/>
        <w:adjustRightInd w:val="0"/>
        <w:spacing w:after="0" w:line="240" w:lineRule="auto"/>
        <w:ind w:left="3545" w:hanging="1844"/>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45400000-1    Roboty wykończeniowe w zakresie obiektów budowlanych.</w:t>
      </w:r>
    </w:p>
    <w:p w14:paraId="09F123F6" w14:textId="77777777" w:rsidR="00953BB0" w:rsidRPr="00953BB0" w:rsidRDefault="00953BB0" w:rsidP="00953BB0">
      <w:pPr>
        <w:widowControl w:val="0"/>
        <w:autoSpaceDE w:val="0"/>
        <w:autoSpaceDN w:val="0"/>
        <w:adjustRightInd w:val="0"/>
        <w:spacing w:after="0" w:line="240" w:lineRule="auto"/>
        <w:ind w:left="3545" w:hanging="1844"/>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45234000-6    Roboty budowlane w zakresie budowy kolei i systemów transportu</w:t>
      </w:r>
    </w:p>
    <w:p w14:paraId="02FD4B25"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45234100-7</w:t>
      </w:r>
      <w:r w:rsidRPr="00953BB0">
        <w:rPr>
          <w:rFonts w:ascii="Times New Roman" w:eastAsia="Times New Roman" w:hAnsi="Times New Roman" w:cs="Times New Roman"/>
          <w:bCs/>
          <w:sz w:val="24"/>
          <w:szCs w:val="24"/>
          <w:lang w:eastAsia="pl-PL"/>
        </w:rPr>
        <w:tab/>
        <w:t>Budowa kolei</w:t>
      </w:r>
    </w:p>
    <w:p w14:paraId="4A387573"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45234120-3</w:t>
      </w:r>
      <w:r w:rsidRPr="00953BB0">
        <w:rPr>
          <w:rFonts w:ascii="Times New Roman" w:eastAsia="Times New Roman" w:hAnsi="Times New Roman" w:cs="Times New Roman"/>
          <w:bCs/>
          <w:sz w:val="24"/>
          <w:szCs w:val="24"/>
          <w:lang w:eastAsia="pl-PL"/>
        </w:rPr>
        <w:tab/>
        <w:t>Roboty w zakresie kolei miejskiej</w:t>
      </w:r>
    </w:p>
    <w:p w14:paraId="72FEA0A8"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45311200-2</w:t>
      </w:r>
      <w:r w:rsidRPr="00953BB0">
        <w:rPr>
          <w:rFonts w:ascii="Times New Roman" w:eastAsia="Times New Roman" w:hAnsi="Times New Roman" w:cs="Times New Roman"/>
          <w:bCs/>
          <w:sz w:val="24"/>
          <w:szCs w:val="24"/>
          <w:lang w:eastAsia="pl-PL"/>
        </w:rPr>
        <w:tab/>
        <w:t>Roboty w zakresie instalacji elektrycznych.</w:t>
      </w:r>
    </w:p>
    <w:p w14:paraId="2D6642BF"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45231400-9</w:t>
      </w:r>
      <w:r w:rsidRPr="00953BB0">
        <w:rPr>
          <w:rFonts w:ascii="Times New Roman" w:eastAsia="Times New Roman" w:hAnsi="Times New Roman" w:cs="Times New Roman"/>
          <w:bCs/>
          <w:sz w:val="24"/>
          <w:szCs w:val="24"/>
          <w:lang w:eastAsia="pl-PL"/>
        </w:rPr>
        <w:tab/>
        <w:t>Roboty budowlane w zakresie budowy linii energetycznych</w:t>
      </w:r>
    </w:p>
    <w:p w14:paraId="471B5AA6" w14:textId="77777777" w:rsidR="00953BB0" w:rsidRPr="00953BB0" w:rsidRDefault="00953BB0" w:rsidP="003C6144">
      <w:pPr>
        <w:widowControl w:val="0"/>
        <w:numPr>
          <w:ilvl w:val="0"/>
          <w:numId w:val="48"/>
        </w:num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pl-PL"/>
        </w:rPr>
      </w:pPr>
      <w:r w:rsidRPr="00953BB0">
        <w:rPr>
          <w:rFonts w:ascii="Times New Roman" w:eastAsia="Calibri" w:hAnsi="Times New Roman" w:cs="Times New Roman"/>
          <w:sz w:val="24"/>
          <w:szCs w:val="24"/>
        </w:rPr>
        <w:t xml:space="preserve">Zamawiający wymaga, aby przedmiot zamówienia został wykonany zgodnie z wymaganiami zawartymi w niniejszej SWZ. </w:t>
      </w:r>
    </w:p>
    <w:p w14:paraId="7F717428" w14:textId="77777777" w:rsidR="00953BB0" w:rsidRPr="00953BB0" w:rsidRDefault="00953BB0" w:rsidP="003C6144">
      <w:pPr>
        <w:widowControl w:val="0"/>
        <w:numPr>
          <w:ilvl w:val="0"/>
          <w:numId w:val="48"/>
        </w:num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pl-PL"/>
        </w:rPr>
      </w:pPr>
      <w:r w:rsidRPr="00953BB0">
        <w:rPr>
          <w:rFonts w:ascii="Times New Roman" w:eastAsia="Calibri" w:hAnsi="Times New Roman" w:cs="Times New Roman"/>
          <w:sz w:val="24"/>
          <w:szCs w:val="24"/>
        </w:rPr>
        <w:t xml:space="preserve">Szczegółowy opis przedmiotu zamówienia zawarty został w Załączniku nr 3 do </w:t>
      </w:r>
      <w:r w:rsidRPr="00953BB0">
        <w:rPr>
          <w:rFonts w:ascii="Times New Roman" w:eastAsia="Calibri" w:hAnsi="Times New Roman" w:cs="Times New Roman"/>
          <w:i/>
          <w:iCs/>
          <w:sz w:val="24"/>
          <w:szCs w:val="24"/>
        </w:rPr>
        <w:t xml:space="preserve">SWZ - </w:t>
      </w:r>
      <w:r w:rsidRPr="00953BB0">
        <w:rPr>
          <w:rFonts w:ascii="Times New Roman" w:eastAsia="Calibri" w:hAnsi="Times New Roman" w:cs="Times New Roman"/>
          <w:sz w:val="24"/>
          <w:szCs w:val="24"/>
        </w:rPr>
        <w:t>Projekt umowy,  w szczególności w dokumentach, stanowiących  Załączniki  nr 4 i 7 do Projektu umowy .</w:t>
      </w:r>
    </w:p>
    <w:p w14:paraId="3E822B47" w14:textId="77777777" w:rsidR="00953BB0" w:rsidRPr="00953BB0" w:rsidRDefault="00953BB0" w:rsidP="003C6144">
      <w:pPr>
        <w:widowControl w:val="0"/>
        <w:numPr>
          <w:ilvl w:val="0"/>
          <w:numId w:val="48"/>
        </w:num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pl-PL"/>
        </w:rPr>
      </w:pPr>
      <w:r w:rsidRPr="00953BB0">
        <w:rPr>
          <w:rFonts w:ascii="Times New Roman" w:eastAsia="Calibri" w:hAnsi="Times New Roman" w:cs="Times New Roman"/>
          <w:sz w:val="24"/>
          <w:szCs w:val="24"/>
        </w:rPr>
        <w:t xml:space="preserve">We wszystkich zapisach SWZ oraz jej załącznikach, w których Zamawiający odwołuje się do norm, ocen technicznych, specyfikacji technicznych i systemów referencji technicznych, o których mowa w art. 101 ust. 1 pkt 2 oraz ust. 3 PZP, Zamawiający wskazuje, iż zgodnie z art. 101 ust. 4 PZP dopuszcza rozwiązania równoważne opisywanym. W przypadku, gdy opis przedmiotu zamówienia odnosi się do norm, ocen technicznych, specyfikacji technicznych i systemów referencji technicznych, o których mowa art. 101 ust. 1 pkt 2 oraz ust. 3 PZP, Zamawiający nie może odrzucić oferty tylko dlatego, że oferowane roboty budowlane nie są zgodne z normami, ocenami technicznymi, specyfikacjami technicznymi i systemami referencji technicznych, do których opis przedmiotu zamówienia się odnosi, pod warunkiem że wykonawca </w:t>
      </w:r>
      <w:bookmarkStart w:id="5" w:name="_Hlk64377325"/>
      <w:r w:rsidRPr="00953BB0">
        <w:rPr>
          <w:rFonts w:ascii="Times New Roman" w:eastAsia="Calibri" w:hAnsi="Times New Roman" w:cs="Times New Roman"/>
          <w:sz w:val="24"/>
          <w:szCs w:val="24"/>
        </w:rPr>
        <w:t xml:space="preserve">udowodni w ofercie, że proponowane rozwiązania w równoważnym stopniu spełniają wymagania określone w opisie przedmiotu zamówienia.  </w:t>
      </w:r>
      <w:bookmarkEnd w:id="5"/>
    </w:p>
    <w:p w14:paraId="22C3094D" w14:textId="77777777" w:rsidR="00953BB0" w:rsidRPr="00953BB0" w:rsidRDefault="00953BB0" w:rsidP="003C6144">
      <w:pPr>
        <w:widowControl w:val="0"/>
        <w:numPr>
          <w:ilvl w:val="0"/>
          <w:numId w:val="48"/>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bCs/>
          <w:sz w:val="24"/>
          <w:szCs w:val="24"/>
          <w:lang w:eastAsia="pl-PL"/>
        </w:rPr>
        <w:t>Przedmiot zamówienia nie jest podzielony na zadania (części), gdyż z</w:t>
      </w:r>
      <w:r w:rsidRPr="00953BB0">
        <w:rPr>
          <w:rFonts w:ascii="Times New Roman" w:eastAsia="Times New Roman" w:hAnsi="Times New Roman" w:cs="Times New Roman"/>
          <w:sz w:val="24"/>
          <w:szCs w:val="24"/>
          <w:lang w:eastAsia="pl-PL"/>
        </w:rPr>
        <w:t xml:space="preserve">e względów technologicznych i wykonawczych oraz racjonalnego wydatkowania środków publicznych nie ma możliwości podzielenia zamówienia na części. Groziłoby to nadmiernymi trudnościami technicznymi, kosztami wykonania zamówienia, a także potrzebą </w:t>
      </w:r>
      <w:r w:rsidRPr="00953BB0">
        <w:rPr>
          <w:rFonts w:ascii="Times New Roman" w:eastAsia="Times New Roman" w:hAnsi="Times New Roman" w:cs="Times New Roman"/>
          <w:sz w:val="24"/>
          <w:szCs w:val="24"/>
          <w:lang w:eastAsia="pl-PL"/>
        </w:rPr>
        <w:lastRenderedPageBreak/>
        <w:t>skoordynowania działań różnych wykonawców realizujących poszczególne części zamówienia, co mogłoby mieć wpływ na bezpieczeństwo ruchu pociągów. Ponadto istniałoby ryzyko niewykonania części zamówienia i uniemożliwienia w ten sposób eksploatacji.</w:t>
      </w:r>
    </w:p>
    <w:p w14:paraId="2F48A5E4"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7.</w:t>
      </w:r>
      <w:r w:rsidRPr="00953BB0">
        <w:rPr>
          <w:rFonts w:ascii="Times New Roman" w:eastAsia="Times New Roman" w:hAnsi="Times New Roman" w:cs="Times New Roman"/>
          <w:sz w:val="24"/>
          <w:szCs w:val="24"/>
          <w:lang w:eastAsia="pl-PL"/>
        </w:rPr>
        <w:tab/>
        <w:t>Zamawiający zgodnie z art. 95 ust. 2 ustawy PZP wymaga zatrudnienia przez Wykonawcę lub Podwykonawcę (w tym dalszego Podwykonawcę) na podstawie umowy o pracę osób wykonujących czynności w zakresie realizacji przedmiotu zamówienia, zgodnie z postanowieniem ust. 8 poniżej.</w:t>
      </w:r>
    </w:p>
    <w:p w14:paraId="1110EA48"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8.</w:t>
      </w:r>
      <w:r w:rsidRPr="00953BB0">
        <w:rPr>
          <w:rFonts w:ascii="Times New Roman" w:eastAsia="Times New Roman" w:hAnsi="Times New Roman" w:cs="Times New Roman"/>
          <w:sz w:val="24"/>
          <w:szCs w:val="24"/>
          <w:lang w:eastAsia="pl-PL"/>
        </w:rPr>
        <w:tab/>
        <w:t>Zamawiający wymaga zatrudnienia na podstawie umowy o pracę przez Wykonawcę lub Podwykonawcę (w tym dalszych Podwykonawców), koordynatora umowy oraz osób wykonujących przedmiot zamówienia na miejscu w sposób określony w art. 22 § 1 ustawy z dnia 26 czerwca 1974 r. – Kodeks pracy (tekst jedn. Dz.U. z 2020 r., poz. 1320 z późn. zm.), tj. zatrudnionych na stanowiskach robotniczych, wykonujących czynności polegające na pracy fizycznej - przynajmniej przez okres wykonywania robót budowlanych oraz prac instalacyjno-montażowych na przystanku zgodnie z OPZ. Wykonawca lub Podwykonawca może korzystać z usług agencji pracy tymczasowej. Wówczas wymagane jest zatrudnienie przez agencję pracy tymczasowej na tożsamych warunkach wymaganych przez Zamawiającego względem Wykonawcy lub Podwykonawcy.</w:t>
      </w:r>
    </w:p>
    <w:p w14:paraId="50F88673"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w:t>
      </w:r>
      <w:r w:rsidRPr="00953BB0">
        <w:rPr>
          <w:rFonts w:ascii="Times New Roman" w:eastAsia="Times New Roman" w:hAnsi="Times New Roman" w:cs="Times New Roman"/>
          <w:sz w:val="24"/>
          <w:szCs w:val="24"/>
          <w:lang w:eastAsia="pl-PL"/>
        </w:rPr>
        <w:tab/>
        <w:t>W trakcie realizacji zamówienia Zamawiający uprawniony jest do wykonania czynności kontrolnych wobec Wykonawcy odnośnie spełniania przez Wykonawcę lub Podwykonawcę wymogu zatrudnienia na podstawie umowy o pracę osób wykonujących wskazane w ustępie 8 czynności. Zamawiający uprawniony jest w szczególności do:</w:t>
      </w:r>
    </w:p>
    <w:p w14:paraId="694ACFC1"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9.1.</w:t>
      </w:r>
      <w:r w:rsidRPr="00953BB0">
        <w:rPr>
          <w:rFonts w:ascii="Times New Roman" w:eastAsia="Times New Roman" w:hAnsi="Times New Roman" w:cs="Times New Roman"/>
          <w:sz w:val="24"/>
          <w:szCs w:val="24"/>
          <w:lang w:eastAsia="pl-PL"/>
        </w:rPr>
        <w:tab/>
        <w:t>żądania oświadczeń i dokumentów w zakresie potwierdzenia spełniania ww. wymogów i dokonywania ich oceny,</w:t>
      </w:r>
    </w:p>
    <w:p w14:paraId="7611011E"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9.2.</w:t>
      </w:r>
      <w:r w:rsidRPr="00953BB0">
        <w:rPr>
          <w:rFonts w:ascii="Times New Roman" w:eastAsia="Times New Roman" w:hAnsi="Times New Roman" w:cs="Times New Roman"/>
          <w:sz w:val="24"/>
          <w:szCs w:val="24"/>
          <w:lang w:eastAsia="pl-PL"/>
        </w:rPr>
        <w:tab/>
        <w:t>żądania wyjaśnień w przypadku wątpliwości w zakresie potwierdzenia spełniania ww. wymogów,</w:t>
      </w:r>
    </w:p>
    <w:p w14:paraId="0564CC38"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9.3.</w:t>
      </w:r>
      <w:r w:rsidRPr="00953BB0">
        <w:rPr>
          <w:rFonts w:ascii="Times New Roman" w:eastAsia="Times New Roman" w:hAnsi="Times New Roman" w:cs="Times New Roman"/>
          <w:sz w:val="24"/>
          <w:szCs w:val="24"/>
          <w:lang w:eastAsia="pl-PL"/>
        </w:rPr>
        <w:tab/>
        <w:t>przeprowadzania kontroli na miejscu wykonywania świadczenia.</w:t>
      </w:r>
    </w:p>
    <w:p w14:paraId="06FB3E9D"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w:t>
      </w:r>
      <w:r w:rsidRPr="00953BB0">
        <w:rPr>
          <w:rFonts w:ascii="Times New Roman" w:eastAsia="Times New Roman" w:hAnsi="Times New Roman" w:cs="Times New Roman"/>
          <w:sz w:val="24"/>
          <w:szCs w:val="24"/>
          <w:lang w:eastAsia="pl-PL"/>
        </w:rPr>
        <w:tab/>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ustępie 8 czynności w trakcie realizacji zamówienia:</w:t>
      </w:r>
    </w:p>
    <w:p w14:paraId="6F9DBE56"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10.1.</w:t>
      </w:r>
      <w:r w:rsidRPr="00953BB0">
        <w:rPr>
          <w:rFonts w:ascii="Times New Roman" w:eastAsia="Times New Roman" w:hAnsi="Times New Roman" w:cs="Times New Roman"/>
          <w:sz w:val="24"/>
          <w:szCs w:val="24"/>
          <w:lang w:eastAsia="pl-PL"/>
        </w:rPr>
        <w:tab/>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119BD704"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10.2.</w:t>
      </w:r>
      <w:r w:rsidRPr="00953BB0">
        <w:rPr>
          <w:rFonts w:ascii="Times New Roman" w:eastAsia="Times New Roman" w:hAnsi="Times New Roman" w:cs="Times New Roman"/>
          <w:sz w:val="24"/>
          <w:szCs w:val="24"/>
          <w:lang w:eastAsia="pl-PL"/>
        </w:rPr>
        <w:tab/>
        <w:t xml:space="preserve">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w:t>
      </w:r>
      <w:r w:rsidRPr="00953BB0">
        <w:rPr>
          <w:rFonts w:ascii="Times New Roman" w:eastAsia="Times New Roman" w:hAnsi="Times New Roman" w:cs="Times New Roman"/>
          <w:sz w:val="24"/>
          <w:szCs w:val="24"/>
          <w:lang w:eastAsia="pl-PL"/>
        </w:rPr>
        <w:lastRenderedPageBreak/>
        <w:t>sporządzony). Kopia umowy/umów powinna zostać zanonimizowana w sposób zapewniający ochronę danych osobowych pracowników, zgodnie z przepisami ustawy z dnia 10 maja 2018 r. o ochronie danych osobowych (tj. w szczególności bez adresów, nr PESEL pracowników). Imię i nazwisko pracownika nie podlegają anonimizacji. Informacje takie jak: data zawarcia umowy, rodzaj umowy o pracę i wymiar etatu powinny być możliwe do zidentyfikowania;</w:t>
      </w:r>
    </w:p>
    <w:p w14:paraId="22946BFA"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10.3.</w:t>
      </w:r>
      <w:r w:rsidRPr="00953BB0">
        <w:rPr>
          <w:rFonts w:ascii="Times New Roman" w:eastAsia="Times New Roman" w:hAnsi="Times New Roman" w:cs="Times New Roman"/>
          <w:sz w:val="24"/>
          <w:szCs w:val="24"/>
          <w:lang w:eastAsia="pl-PL"/>
        </w:rPr>
        <w:tab/>
        <w:t>Zaświadczenie właściwego oddziału ZUS, potwierdzające opłacanie przez Wykonawcę lub Podwykonawcę składek na ubezpieczenia społeczne i zdrowotne z tytułu zatrudnienia na podstawie umów o pracę za ostatni okres rozliczeniowy;</w:t>
      </w:r>
    </w:p>
    <w:p w14:paraId="32FF2026"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10.4.</w:t>
      </w:r>
      <w:r w:rsidRPr="00953BB0">
        <w:rPr>
          <w:rFonts w:ascii="Times New Roman" w:eastAsia="Times New Roman" w:hAnsi="Times New Roman" w:cs="Times New Roman"/>
          <w:sz w:val="24"/>
          <w:szCs w:val="24"/>
          <w:lang w:eastAsia="pl-PL"/>
        </w:rPr>
        <w:tab/>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Imię i nazwisko pracownika nie podlegają anonimizacji.</w:t>
      </w:r>
    </w:p>
    <w:p w14:paraId="008132D7"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11.</w:t>
      </w:r>
      <w:r w:rsidRPr="00953BB0">
        <w:rPr>
          <w:rFonts w:ascii="Times New Roman" w:eastAsia="Times New Roman" w:hAnsi="Times New Roman" w:cs="Times New Roman"/>
          <w:sz w:val="24"/>
          <w:szCs w:val="24"/>
          <w:lang w:eastAsia="pl-PL"/>
        </w:rPr>
        <w:tab/>
        <w:t>Z tytułu niespełnienia przez Wykonawcę lub Podwykonawcę wymogu zatrudnienia na podstawie umowy o pracę osób wykonujących wskazane w ustępie 8 czynności Zamawiający przewiduje sankcję w postaci obowiązku zapłaty przez Wykonawcę kary umownej w wysokości określonej w umowie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8 czynności.</w:t>
      </w:r>
    </w:p>
    <w:p w14:paraId="77881E32" w14:textId="77777777" w:rsidR="00953BB0" w:rsidRPr="00953BB0" w:rsidRDefault="00953BB0" w:rsidP="00953BB0">
      <w:p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12.</w:t>
      </w:r>
      <w:r w:rsidRPr="00953BB0">
        <w:rPr>
          <w:rFonts w:ascii="Times New Roman" w:eastAsia="Times New Roman" w:hAnsi="Times New Roman" w:cs="Times New Roman"/>
          <w:sz w:val="24"/>
          <w:szCs w:val="24"/>
          <w:lang w:eastAsia="pl-PL"/>
        </w:rPr>
        <w:tab/>
        <w:t>W przypadku uzasadnionych wątpliwości, co do przestrzegania prawa pracy przez Wykonawcę lub Podwykonawcę, Zamawiający może zwrócić się o przeprowadzenie kontroli przez Państwową Inspekcję Pracy.</w:t>
      </w:r>
    </w:p>
    <w:p w14:paraId="3BFB57EE" w14:textId="77777777" w:rsidR="00953BB0" w:rsidRPr="00953BB0" w:rsidRDefault="00953BB0" w:rsidP="00953BB0">
      <w:p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p>
    <w:p w14:paraId="34691CE7" w14:textId="77777777" w:rsidR="00953BB0" w:rsidRPr="00953BB0" w:rsidRDefault="00953BB0" w:rsidP="00953BB0">
      <w:pPr>
        <w:spacing w:after="200"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ROZDZIAŁ IV</w:t>
      </w:r>
    </w:p>
    <w:p w14:paraId="3F86A2C9" w14:textId="77777777" w:rsidR="00953BB0" w:rsidRPr="00953BB0" w:rsidRDefault="00953BB0" w:rsidP="00953BB0">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TERMIN WYKONANIA PRZEDMIOTU ZAMÓWIENIA</w:t>
      </w:r>
    </w:p>
    <w:p w14:paraId="2B1FBCD5" w14:textId="77777777" w:rsidR="00953BB0" w:rsidRPr="00953BB0" w:rsidRDefault="00953BB0" w:rsidP="00953BB0">
      <w:pPr>
        <w:tabs>
          <w:tab w:val="left" w:pos="346"/>
        </w:tabs>
        <w:autoSpaceDE w:val="0"/>
        <w:autoSpaceDN w:val="0"/>
        <w:adjustRightInd w:val="0"/>
        <w:spacing w:after="0" w:line="276" w:lineRule="auto"/>
        <w:ind w:left="720"/>
        <w:jc w:val="both"/>
        <w:rPr>
          <w:rFonts w:ascii="Times New Roman" w:eastAsia="Times New Roman" w:hAnsi="Times New Roman" w:cs="Times New Roman"/>
          <w:b/>
          <w:bCs/>
          <w:sz w:val="24"/>
          <w:szCs w:val="24"/>
          <w:lang w:eastAsia="pl-PL"/>
        </w:rPr>
      </w:pPr>
      <w:r w:rsidRPr="00953BB0">
        <w:rPr>
          <w:rFonts w:ascii="Times New Roman" w:eastAsia="Calibri" w:hAnsi="Times New Roman" w:cs="Times New Roman"/>
          <w:sz w:val="24"/>
          <w:szCs w:val="24"/>
        </w:rPr>
        <w:t xml:space="preserve">Termin realizacji zamówienia –   11 miesięcy od dnia zawarcia umowy. </w:t>
      </w:r>
    </w:p>
    <w:p w14:paraId="7B9BF99D" w14:textId="77777777" w:rsidR="00953BB0" w:rsidRPr="00953BB0" w:rsidRDefault="00953BB0" w:rsidP="00953BB0">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p>
    <w:p w14:paraId="29C3EBC1" w14:textId="77777777" w:rsidR="00953BB0" w:rsidRPr="00953BB0" w:rsidRDefault="00953BB0" w:rsidP="00953BB0">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V</w:t>
      </w:r>
    </w:p>
    <w:p w14:paraId="5C381E5B" w14:textId="77777777" w:rsidR="00953BB0" w:rsidRPr="00953BB0" w:rsidRDefault="00953BB0" w:rsidP="00953BB0">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WARUNKI UDZIAŁU W POSTĘPOWANIU. PODSTAWY WYKLUCZENIA</w:t>
      </w:r>
    </w:p>
    <w:p w14:paraId="6FF181B1" w14:textId="77777777" w:rsidR="00953BB0" w:rsidRPr="00953BB0" w:rsidRDefault="00953BB0" w:rsidP="00953BB0">
      <w:pPr>
        <w:autoSpaceDE w:val="0"/>
        <w:autoSpaceDN w:val="0"/>
        <w:adjustRightInd w:val="0"/>
        <w:spacing w:after="0" w:line="276" w:lineRule="auto"/>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1. </w:t>
      </w:r>
      <w:r w:rsidRPr="00953BB0">
        <w:rPr>
          <w:rFonts w:ascii="Times New Roman" w:eastAsia="Times New Roman" w:hAnsi="Times New Roman" w:cs="Times New Roman"/>
          <w:b/>
          <w:bCs/>
          <w:sz w:val="24"/>
          <w:szCs w:val="24"/>
          <w:lang w:eastAsia="pl-PL"/>
        </w:rPr>
        <w:t>Warunki udziału w postępowaniu.</w:t>
      </w:r>
    </w:p>
    <w:p w14:paraId="1F094E13" w14:textId="77777777" w:rsidR="00953BB0" w:rsidRPr="00953BB0" w:rsidRDefault="00953BB0" w:rsidP="00953BB0">
      <w:pPr>
        <w:autoSpaceDE w:val="0"/>
        <w:autoSpaceDN w:val="0"/>
        <w:adjustRightInd w:val="0"/>
        <w:spacing w:after="0" w:line="276" w:lineRule="auto"/>
        <w:ind w:left="278"/>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Na podstawie art. 57 PZP, o udzielenie niniejszego zamówienia mogą ubiegać się Wykonawcy, którzy nie podlegają wykluczeniu i spełniają warunki udziału w postępowaniu dotyczące:</w:t>
      </w:r>
    </w:p>
    <w:p w14:paraId="43050299" w14:textId="77777777" w:rsidR="00953BB0" w:rsidRPr="00953BB0" w:rsidRDefault="00953BB0" w:rsidP="003C6144">
      <w:pPr>
        <w:numPr>
          <w:ilvl w:val="0"/>
          <w:numId w:val="19"/>
        </w:numPr>
        <w:tabs>
          <w:tab w:val="left" w:pos="706"/>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sytuacji ekonomicznej lub finansowej,</w:t>
      </w:r>
    </w:p>
    <w:p w14:paraId="32417D4D" w14:textId="77777777" w:rsidR="00953BB0" w:rsidRPr="00953BB0" w:rsidRDefault="00953BB0" w:rsidP="003C6144">
      <w:pPr>
        <w:numPr>
          <w:ilvl w:val="0"/>
          <w:numId w:val="19"/>
        </w:numPr>
        <w:tabs>
          <w:tab w:val="left" w:pos="706"/>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zdolności technicznej lub zawodowej,</w:t>
      </w:r>
    </w:p>
    <w:p w14:paraId="1570C506" w14:textId="77777777" w:rsidR="00953BB0" w:rsidRPr="00953BB0" w:rsidRDefault="00953BB0" w:rsidP="00953BB0">
      <w:pPr>
        <w:autoSpaceDE w:val="0"/>
        <w:autoSpaceDN w:val="0"/>
        <w:adjustRightInd w:val="0"/>
        <w:spacing w:after="0" w:line="276" w:lineRule="auto"/>
        <w:ind w:left="283"/>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określone w ogłoszeniu o zamówieniu oraz niniejszej specyfikacji  warunków zamówienia.</w:t>
      </w:r>
    </w:p>
    <w:p w14:paraId="224326B0" w14:textId="77777777" w:rsidR="00953BB0" w:rsidRPr="00953BB0" w:rsidRDefault="00953BB0" w:rsidP="003C6144">
      <w:pPr>
        <w:widowControl w:val="0"/>
        <w:numPr>
          <w:ilvl w:val="0"/>
          <w:numId w:val="34"/>
        </w:numPr>
        <w:autoSpaceDE w:val="0"/>
        <w:autoSpaceDN w:val="0"/>
        <w:adjustRightInd w:val="0"/>
        <w:spacing w:after="0" w:line="276" w:lineRule="auto"/>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Warunki udziału w postępowaniu są następujące:</w:t>
      </w:r>
    </w:p>
    <w:p w14:paraId="052FE790" w14:textId="77777777" w:rsidR="00953BB0" w:rsidRPr="00953BB0" w:rsidRDefault="00953BB0" w:rsidP="00953BB0">
      <w:pPr>
        <w:widowControl w:val="0"/>
        <w:autoSpaceDE w:val="0"/>
        <w:autoSpaceDN w:val="0"/>
        <w:adjustRightInd w:val="0"/>
        <w:spacing w:after="0" w:line="276" w:lineRule="auto"/>
        <w:ind w:left="360"/>
        <w:jc w:val="both"/>
        <w:rPr>
          <w:rFonts w:ascii="Times New Roman" w:eastAsia="Times New Roman" w:hAnsi="Times New Roman" w:cs="Times New Roman"/>
          <w:bCs/>
          <w:sz w:val="24"/>
          <w:szCs w:val="24"/>
          <w:lang w:eastAsia="pl-PL"/>
        </w:rPr>
      </w:pPr>
    </w:p>
    <w:p w14:paraId="19D32694" w14:textId="77777777" w:rsidR="00953BB0" w:rsidRPr="00953BB0" w:rsidRDefault="00953BB0" w:rsidP="003C6144">
      <w:pPr>
        <w:widowControl w:val="0"/>
        <w:numPr>
          <w:ilvl w:val="1"/>
          <w:numId w:val="35"/>
        </w:numPr>
        <w:autoSpaceDE w:val="0"/>
        <w:autoSpaceDN w:val="0"/>
        <w:adjustRightInd w:val="0"/>
        <w:spacing w:after="0" w:line="276" w:lineRule="auto"/>
        <w:jc w:val="both"/>
        <w:rPr>
          <w:rFonts w:ascii="Times New Roman" w:eastAsia="Times New Roman" w:hAnsi="Times New Roman" w:cs="Times New Roman"/>
          <w:bCs/>
          <w:sz w:val="24"/>
          <w:szCs w:val="24"/>
          <w:u w:val="single"/>
          <w:lang w:eastAsia="pl-PL"/>
        </w:rPr>
      </w:pPr>
      <w:r w:rsidRPr="00953BB0">
        <w:rPr>
          <w:rFonts w:ascii="Times New Roman" w:eastAsia="Times New Roman" w:hAnsi="Times New Roman" w:cs="Times New Roman"/>
          <w:b/>
          <w:bCs/>
          <w:sz w:val="24"/>
          <w:szCs w:val="24"/>
          <w:lang w:eastAsia="pl-PL"/>
        </w:rPr>
        <w:t>W zakresie sytuacji ekonomicznej lub finansowej</w:t>
      </w:r>
      <w:r w:rsidRPr="00953BB0">
        <w:rPr>
          <w:rFonts w:ascii="Times New Roman" w:eastAsia="Times New Roman" w:hAnsi="Times New Roman" w:cs="Times New Roman"/>
          <w:bCs/>
          <w:sz w:val="24"/>
          <w:szCs w:val="24"/>
          <w:lang w:eastAsia="pl-PL"/>
        </w:rPr>
        <w:t xml:space="preserve"> Wykonawca musi wykazać, że:</w:t>
      </w:r>
    </w:p>
    <w:p w14:paraId="547BB622" w14:textId="77777777" w:rsidR="00953BB0" w:rsidRPr="00953BB0" w:rsidRDefault="00953BB0" w:rsidP="003C6144">
      <w:pPr>
        <w:numPr>
          <w:ilvl w:val="0"/>
          <w:numId w:val="41"/>
        </w:numPr>
        <w:tabs>
          <w:tab w:val="left" w:pos="250"/>
          <w:tab w:val="left" w:pos="993"/>
          <w:tab w:val="left" w:pos="1843"/>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 xml:space="preserve">Posiada środki finansowe lub zdolność kredytową w wysokości nie mniejszej niż </w:t>
      </w:r>
      <w:r w:rsidRPr="00953BB0">
        <w:rPr>
          <w:rFonts w:ascii="Times New Roman" w:eastAsia="Times New Roman" w:hAnsi="Times New Roman" w:cs="Times New Roman"/>
          <w:b/>
          <w:bCs/>
          <w:sz w:val="24"/>
          <w:szCs w:val="24"/>
          <w:lang w:eastAsia="pl-PL"/>
        </w:rPr>
        <w:t>6.000.000,00</w:t>
      </w:r>
      <w:r w:rsidRPr="00953BB0">
        <w:rPr>
          <w:rFonts w:ascii="Times New Roman" w:eastAsia="Times New Roman" w:hAnsi="Times New Roman" w:cs="Times New Roman"/>
          <w:sz w:val="24"/>
          <w:szCs w:val="24"/>
          <w:lang w:eastAsia="pl-PL"/>
        </w:rPr>
        <w:t xml:space="preserve"> zł</w:t>
      </w:r>
      <w:r w:rsidRPr="00953BB0">
        <w:rPr>
          <w:rFonts w:ascii="Times New Roman" w:eastAsia="Times New Roman" w:hAnsi="Times New Roman" w:cs="Times New Roman"/>
          <w:b/>
          <w:bCs/>
          <w:sz w:val="24"/>
          <w:szCs w:val="24"/>
          <w:lang w:eastAsia="pl-PL"/>
        </w:rPr>
        <w:t xml:space="preserve"> </w:t>
      </w:r>
      <w:bookmarkStart w:id="6" w:name="_Hlk65791331"/>
      <w:r w:rsidRPr="00953BB0">
        <w:rPr>
          <w:rFonts w:ascii="Times New Roman" w:eastAsia="Times New Roman" w:hAnsi="Times New Roman" w:cs="Times New Roman"/>
          <w:sz w:val="24"/>
          <w:szCs w:val="24"/>
          <w:lang w:eastAsia="pl-PL"/>
        </w:rPr>
        <w:t>(słownie: sześć milionów zł).</w:t>
      </w:r>
      <w:bookmarkEnd w:id="6"/>
    </w:p>
    <w:p w14:paraId="2907234D" w14:textId="77777777" w:rsidR="00953BB0" w:rsidRPr="00953BB0" w:rsidRDefault="00953BB0" w:rsidP="00953BB0">
      <w:pPr>
        <w:tabs>
          <w:tab w:val="left" w:pos="250"/>
          <w:tab w:val="left" w:pos="1276"/>
          <w:tab w:val="left" w:pos="1843"/>
        </w:tabs>
        <w:autoSpaceDE w:val="0"/>
        <w:autoSpaceDN w:val="0"/>
        <w:adjustRightInd w:val="0"/>
        <w:spacing w:after="240" w:line="276" w:lineRule="auto"/>
        <w:ind w:left="709" w:hanging="36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2.1.2. W przypadku Wykonawców składających wspólną ofertę warunki określone w pkt 2.1.1.  niniejszego rozdziału SWZ mogą być spełnione łącznie.</w:t>
      </w:r>
    </w:p>
    <w:p w14:paraId="11E1F87F" w14:textId="77777777" w:rsidR="00953BB0" w:rsidRPr="00953BB0" w:rsidRDefault="00953BB0" w:rsidP="003C6144">
      <w:pPr>
        <w:widowControl w:val="0"/>
        <w:numPr>
          <w:ilvl w:val="1"/>
          <w:numId w:val="35"/>
        </w:numPr>
        <w:autoSpaceDE w:val="0"/>
        <w:autoSpaceDN w:val="0"/>
        <w:adjustRightInd w:val="0"/>
        <w:spacing w:after="0" w:line="276" w:lineRule="auto"/>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
          <w:bCs/>
          <w:sz w:val="24"/>
          <w:szCs w:val="24"/>
          <w:lang w:eastAsia="pl-PL"/>
        </w:rPr>
        <w:t>W zakresie zdolności technicznej lub zawodowej Wykonawca musi wykazać:</w:t>
      </w:r>
    </w:p>
    <w:p w14:paraId="2506EA78" w14:textId="77777777" w:rsidR="00953BB0" w:rsidRPr="00953BB0" w:rsidRDefault="00953BB0" w:rsidP="00953BB0">
      <w:pPr>
        <w:autoSpaceDE w:val="0"/>
        <w:autoSpaceDN w:val="0"/>
        <w:adjustRightInd w:val="0"/>
        <w:spacing w:after="0" w:line="360" w:lineRule="auto"/>
        <w:jc w:val="both"/>
        <w:rPr>
          <w:rFonts w:ascii="Times New Roman" w:hAnsi="Times New Roman" w:cs="Times New Roman"/>
          <w:sz w:val="24"/>
          <w:szCs w:val="24"/>
        </w:rPr>
      </w:pPr>
    </w:p>
    <w:p w14:paraId="155DB844" w14:textId="69C4EBCD" w:rsidR="00953BB0" w:rsidRPr="00953BB0" w:rsidRDefault="00953BB0" w:rsidP="00953BB0">
      <w:pPr>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953BB0">
        <w:rPr>
          <w:rFonts w:ascii="Times New Roman" w:hAnsi="Times New Roman" w:cs="Times New Roman"/>
          <w:sz w:val="24"/>
          <w:szCs w:val="24"/>
        </w:rPr>
        <w:t xml:space="preserve">2.2.1. </w:t>
      </w:r>
      <w:r w:rsidRPr="00953BB0">
        <w:rPr>
          <w:rFonts w:ascii="Times New Roman" w:eastAsia="Times New Roman" w:hAnsi="Times New Roman" w:cs="Times New Roman"/>
          <w:bCs/>
          <w:sz w:val="24"/>
          <w:szCs w:val="24"/>
          <w:lang w:eastAsia="pl-PL"/>
        </w:rPr>
        <w:t xml:space="preserve">wykazać, że w okresie ostatnich </w:t>
      </w:r>
      <w:r w:rsidRPr="00F95DFC">
        <w:rPr>
          <w:rFonts w:ascii="Times New Roman" w:eastAsia="Times New Roman" w:hAnsi="Times New Roman" w:cs="Times New Roman"/>
          <w:bCs/>
          <w:strike/>
          <w:color w:val="FF0000"/>
          <w:sz w:val="24"/>
          <w:szCs w:val="24"/>
          <w:lang w:eastAsia="pl-PL"/>
        </w:rPr>
        <w:t>5 lat</w:t>
      </w:r>
      <w:r w:rsidRPr="00F95DFC">
        <w:rPr>
          <w:rFonts w:ascii="Times New Roman" w:eastAsia="Times New Roman" w:hAnsi="Times New Roman" w:cs="Times New Roman"/>
          <w:bCs/>
          <w:color w:val="FF0000"/>
          <w:sz w:val="24"/>
          <w:szCs w:val="24"/>
          <w:lang w:eastAsia="pl-PL"/>
        </w:rPr>
        <w:t xml:space="preserve"> </w:t>
      </w:r>
      <w:r w:rsidR="00F95DFC" w:rsidRPr="00F95DFC">
        <w:rPr>
          <w:rFonts w:ascii="Times New Roman" w:eastAsia="Times New Roman" w:hAnsi="Times New Roman" w:cs="Times New Roman"/>
          <w:bCs/>
          <w:color w:val="FF0000"/>
          <w:sz w:val="24"/>
          <w:szCs w:val="24"/>
          <w:lang w:eastAsia="pl-PL"/>
        </w:rPr>
        <w:t xml:space="preserve"> 7 lat </w:t>
      </w:r>
      <w:r w:rsidRPr="00953BB0">
        <w:rPr>
          <w:rFonts w:ascii="Times New Roman" w:eastAsia="Times New Roman" w:hAnsi="Times New Roman" w:cs="Times New Roman"/>
          <w:bCs/>
          <w:sz w:val="24"/>
          <w:szCs w:val="24"/>
          <w:lang w:eastAsia="pl-PL"/>
        </w:rPr>
        <w:t>przed upływem terminu składania ofert, a jeżeli okres prowadzenia działalności jest krótszy - w tym okresie, wykonał należycie minimum jedno zamówienie (umowę) na wykonanie robót budowlanych, spełniające łącznie poniższe warunki:</w:t>
      </w:r>
    </w:p>
    <w:p w14:paraId="4772C4CC" w14:textId="77777777" w:rsidR="00953BB0" w:rsidRPr="00953BB0" w:rsidRDefault="00953BB0" w:rsidP="00953BB0">
      <w:pPr>
        <w:autoSpaceDE w:val="0"/>
        <w:autoSpaceDN w:val="0"/>
        <w:adjustRightInd w:val="0"/>
        <w:spacing w:after="0" w:line="360" w:lineRule="auto"/>
        <w:ind w:left="993"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roboty budowlane wykonane na podstawie pozwolenia na budowę lub zgłoszenia wykonania robót budowlanych nie wymagających pozwolenia na budowę,</w:t>
      </w:r>
    </w:p>
    <w:p w14:paraId="18F49383" w14:textId="77777777" w:rsidR="00953BB0" w:rsidRPr="00953BB0" w:rsidRDefault="00953BB0" w:rsidP="00953BB0">
      <w:pPr>
        <w:autoSpaceDE w:val="0"/>
        <w:autoSpaceDN w:val="0"/>
        <w:adjustRightInd w:val="0"/>
        <w:spacing w:after="0" w:line="360" w:lineRule="auto"/>
        <w:ind w:left="993"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wartość zrealizowanego zamówienia (umowy) nie mniejsza niż 10 000 000,00 zł netto,</w:t>
      </w:r>
    </w:p>
    <w:p w14:paraId="79CBD46A" w14:textId="77777777" w:rsidR="00953BB0" w:rsidRPr="00953BB0" w:rsidRDefault="00953BB0" w:rsidP="00953BB0">
      <w:pPr>
        <w:autoSpaceDE w:val="0"/>
        <w:autoSpaceDN w:val="0"/>
        <w:adjustRightInd w:val="0"/>
        <w:spacing w:after="0" w:line="360" w:lineRule="auto"/>
        <w:ind w:left="993"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zakres robót budowlanych w zrealizowanym zamówieniu obejmował łącznie tor kolejowy lub/(i) krawędź peronową oraz obejmował wiatę peronową.</w:t>
      </w:r>
    </w:p>
    <w:p w14:paraId="1BA0DFD2" w14:textId="77777777" w:rsidR="00953BB0" w:rsidRPr="00953BB0" w:rsidRDefault="00953BB0" w:rsidP="00953BB0">
      <w:pPr>
        <w:widowControl w:val="0"/>
        <w:autoSpaceDE w:val="0"/>
        <w:autoSpaceDN w:val="0"/>
        <w:adjustRightInd w:val="0"/>
        <w:spacing w:after="0" w:line="276" w:lineRule="auto"/>
        <w:jc w:val="both"/>
        <w:rPr>
          <w:rFonts w:ascii="Times New Roman" w:hAnsi="Times New Roman" w:cs="Times New Roman"/>
          <w:b/>
          <w:bCs/>
          <w:sz w:val="24"/>
          <w:szCs w:val="24"/>
        </w:rPr>
      </w:pPr>
      <w:r w:rsidRPr="00953BB0">
        <w:rPr>
          <w:rFonts w:ascii="Times New Roman" w:eastAsia="Times New Roman" w:hAnsi="Times New Roman" w:cs="Times New Roman"/>
          <w:sz w:val="24"/>
          <w:szCs w:val="24"/>
          <w:lang w:eastAsia="pl-PL"/>
        </w:rPr>
        <w:t xml:space="preserve">2.2.2. </w:t>
      </w:r>
      <w:r w:rsidRPr="00953BB0">
        <w:rPr>
          <w:rFonts w:ascii="Times New Roman" w:eastAsia="Times New Roman" w:hAnsi="Times New Roman" w:cs="Times New Roman"/>
          <w:b/>
          <w:bCs/>
          <w:sz w:val="24"/>
          <w:szCs w:val="24"/>
          <w:lang w:eastAsia="pl-PL"/>
        </w:rPr>
        <w:t>wskazać i dysponować następującymi osobami skierowanymi do realizacji Zamówienia:</w:t>
      </w:r>
    </w:p>
    <w:p w14:paraId="05B731C4" w14:textId="77777777" w:rsidR="00953BB0" w:rsidRPr="00953BB0" w:rsidRDefault="00953BB0" w:rsidP="00953BB0">
      <w:pPr>
        <w:widowControl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2.2.2.1 </w:t>
      </w:r>
      <w:r w:rsidRPr="00953BB0">
        <w:rPr>
          <w:rFonts w:ascii="Times New Roman" w:eastAsia="Times New Roman" w:hAnsi="Times New Roman" w:cs="Times New Roman"/>
          <w:b/>
          <w:sz w:val="24"/>
          <w:szCs w:val="24"/>
          <w:lang w:eastAsia="pl-PL"/>
        </w:rPr>
        <w:t>jeden Kierownik Budowy</w:t>
      </w:r>
      <w:r w:rsidRPr="00953BB0">
        <w:rPr>
          <w:rFonts w:ascii="Times New Roman" w:eastAsia="Times New Roman" w:hAnsi="Times New Roman" w:cs="Times New Roman"/>
          <w:sz w:val="24"/>
          <w:szCs w:val="24"/>
          <w:lang w:eastAsia="pl-PL"/>
        </w:rPr>
        <w:t xml:space="preserve"> spełniający łącznie następujące wymagania:</w:t>
      </w:r>
    </w:p>
    <w:p w14:paraId="5FFCE1B3" w14:textId="77777777" w:rsidR="00953BB0" w:rsidRPr="00953BB0" w:rsidRDefault="00953BB0" w:rsidP="00953BB0">
      <w:pPr>
        <w:autoSpaceDE w:val="0"/>
        <w:autoSpaceDN w:val="0"/>
        <w:adjustRightInd w:val="0"/>
        <w:spacing w:after="0" w:line="360" w:lineRule="auto"/>
        <w:ind w:left="993"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uprawnienia do wykonywania robót w specjalności torowej (kolejowej) lub konstrukcyjno-budowlanej,</w:t>
      </w:r>
    </w:p>
    <w:p w14:paraId="036B8465" w14:textId="77777777" w:rsidR="00953BB0" w:rsidRPr="00953BB0" w:rsidRDefault="00953BB0" w:rsidP="00953BB0">
      <w:pPr>
        <w:autoSpaceDE w:val="0"/>
        <w:autoSpaceDN w:val="0"/>
        <w:adjustRightInd w:val="0"/>
        <w:spacing w:after="0" w:line="360" w:lineRule="auto"/>
        <w:ind w:left="993"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powyższe uprawnienia do wykonywania robót nabyte co najmniej 5 lat (data Decyzji Organu o nadaniu uprawnień budowlanych) przed datą złożenia niniejszej oferty,</w:t>
      </w:r>
    </w:p>
    <w:p w14:paraId="4EC2CD8A" w14:textId="77777777" w:rsidR="00953BB0" w:rsidRPr="00953BB0" w:rsidRDefault="00953BB0" w:rsidP="00953BB0">
      <w:pPr>
        <w:autoSpaceDE w:val="0"/>
        <w:autoSpaceDN w:val="0"/>
        <w:adjustRightInd w:val="0"/>
        <w:spacing w:after="0" w:line="360" w:lineRule="auto"/>
        <w:ind w:left="993"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doświadczenie na stanowisku kierownika budowy, przy realizacji robót budowlanych w ramach jednego zamówienia spełniającego łącznie poniższe warunki:</w:t>
      </w:r>
    </w:p>
    <w:p w14:paraId="2253FF7A" w14:textId="77777777" w:rsidR="00953BB0" w:rsidRPr="00953BB0" w:rsidRDefault="00953BB0" w:rsidP="00953BB0">
      <w:pPr>
        <w:autoSpaceDE w:val="0"/>
        <w:autoSpaceDN w:val="0"/>
        <w:adjustRightInd w:val="0"/>
        <w:spacing w:after="0" w:line="360" w:lineRule="auto"/>
        <w:ind w:left="993"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(i)</w:t>
      </w:r>
      <w:r w:rsidRPr="00953BB0">
        <w:rPr>
          <w:rFonts w:ascii="Times New Roman" w:eastAsia="Times New Roman" w:hAnsi="Times New Roman" w:cs="Times New Roman"/>
          <w:bCs/>
          <w:sz w:val="24"/>
          <w:szCs w:val="24"/>
          <w:lang w:eastAsia="pl-PL"/>
        </w:rPr>
        <w:tab/>
        <w:t>funkcja kierownika budowy pełniona była przez okres nie mniejszy niż 6 miesięcy,</w:t>
      </w:r>
    </w:p>
    <w:p w14:paraId="0B7CA4B8" w14:textId="77777777" w:rsidR="00953BB0" w:rsidRPr="00953BB0" w:rsidRDefault="00953BB0" w:rsidP="00953BB0">
      <w:pPr>
        <w:autoSpaceDE w:val="0"/>
        <w:autoSpaceDN w:val="0"/>
        <w:adjustRightInd w:val="0"/>
        <w:spacing w:after="0" w:line="360" w:lineRule="auto"/>
        <w:ind w:left="993"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(ii)</w:t>
      </w:r>
      <w:r w:rsidRPr="00953BB0">
        <w:rPr>
          <w:rFonts w:ascii="Times New Roman" w:eastAsia="Times New Roman" w:hAnsi="Times New Roman" w:cs="Times New Roman"/>
          <w:bCs/>
          <w:sz w:val="24"/>
          <w:szCs w:val="24"/>
          <w:lang w:eastAsia="pl-PL"/>
        </w:rPr>
        <w:tab/>
        <w:t>wartość (kontraktowa) realizowanego zamówienia nie mniejsza niż 5 000 000,00 zł netto,</w:t>
      </w:r>
    </w:p>
    <w:p w14:paraId="47C7DF90" w14:textId="77777777" w:rsidR="00953BB0" w:rsidRPr="00953BB0" w:rsidRDefault="00953BB0" w:rsidP="00953BB0">
      <w:pPr>
        <w:autoSpaceDE w:val="0"/>
        <w:autoSpaceDN w:val="0"/>
        <w:adjustRightInd w:val="0"/>
        <w:spacing w:after="0" w:line="360" w:lineRule="auto"/>
        <w:ind w:left="993"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(iii)</w:t>
      </w:r>
      <w:r w:rsidRPr="00953BB0">
        <w:rPr>
          <w:rFonts w:ascii="Times New Roman" w:eastAsia="Times New Roman" w:hAnsi="Times New Roman" w:cs="Times New Roman"/>
          <w:bCs/>
          <w:sz w:val="24"/>
          <w:szCs w:val="24"/>
          <w:lang w:eastAsia="pl-PL"/>
        </w:rPr>
        <w:tab/>
        <w:t>funkcja kierownika budowy pełniona była na zamówieniu zakończonym i odebranym (z usterkami lub bez) w tym pełniona była w okresie zakończenia i odebrania zamówienia.</w:t>
      </w:r>
    </w:p>
    <w:p w14:paraId="59D88468" w14:textId="77777777" w:rsidR="00953BB0" w:rsidRPr="00953BB0" w:rsidRDefault="00953BB0" w:rsidP="00953BB0">
      <w:pPr>
        <w:autoSpaceDE w:val="0"/>
        <w:autoSpaceDN w:val="0"/>
        <w:adjustRightInd w:val="0"/>
        <w:spacing w:after="0" w:line="360" w:lineRule="auto"/>
        <w:ind w:left="567" w:hanging="283"/>
        <w:jc w:val="both"/>
        <w:rPr>
          <w:rFonts w:ascii="Times New Roman" w:eastAsia="Times New Roman" w:hAnsi="Times New Roman" w:cs="Times New Roman"/>
          <w:bCs/>
          <w:sz w:val="24"/>
          <w:szCs w:val="24"/>
          <w:lang w:eastAsia="pl-PL"/>
        </w:rPr>
      </w:pPr>
      <w:r w:rsidRPr="00953BB0">
        <w:rPr>
          <w:rFonts w:ascii="Times New Roman" w:hAnsi="Times New Roman" w:cs="Times New Roman"/>
          <w:sz w:val="24"/>
          <w:szCs w:val="24"/>
        </w:rPr>
        <w:t>2.2.2.2</w:t>
      </w:r>
      <w:r w:rsidRPr="00953BB0">
        <w:rPr>
          <w:rFonts w:ascii="Times New Roman" w:hAnsi="Times New Roman" w:cs="Times New Roman"/>
          <w:sz w:val="24"/>
          <w:szCs w:val="24"/>
        </w:rPr>
        <w:tab/>
      </w:r>
      <w:r w:rsidRPr="00953BB0">
        <w:rPr>
          <w:rFonts w:ascii="Times New Roman" w:eastAsia="Times New Roman" w:hAnsi="Times New Roman" w:cs="Times New Roman"/>
          <w:b/>
          <w:sz w:val="24"/>
          <w:szCs w:val="24"/>
          <w:lang w:eastAsia="pl-PL"/>
        </w:rPr>
        <w:t>jeden Kierownik Robót w branży torowej (kolejowej)</w:t>
      </w:r>
      <w:r w:rsidRPr="00953BB0">
        <w:rPr>
          <w:rFonts w:ascii="Times New Roman" w:eastAsia="Times New Roman" w:hAnsi="Times New Roman" w:cs="Times New Roman"/>
          <w:bCs/>
          <w:sz w:val="24"/>
          <w:szCs w:val="24"/>
          <w:lang w:eastAsia="pl-PL"/>
        </w:rPr>
        <w:t xml:space="preserve"> spełniający łącznie następujące wymagania:</w:t>
      </w:r>
    </w:p>
    <w:p w14:paraId="625C759A" w14:textId="77777777" w:rsidR="00953BB0" w:rsidRPr="00953BB0" w:rsidRDefault="00953BB0" w:rsidP="00953BB0">
      <w:pPr>
        <w:autoSpaceDE w:val="0"/>
        <w:autoSpaceDN w:val="0"/>
        <w:adjustRightInd w:val="0"/>
        <w:spacing w:after="0" w:line="360" w:lineRule="auto"/>
        <w:ind w:left="709"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lastRenderedPageBreak/>
        <w:t>-</w:t>
      </w:r>
      <w:r w:rsidRPr="00953BB0">
        <w:rPr>
          <w:rFonts w:ascii="Times New Roman" w:eastAsia="Times New Roman" w:hAnsi="Times New Roman" w:cs="Times New Roman"/>
          <w:bCs/>
          <w:sz w:val="24"/>
          <w:szCs w:val="24"/>
          <w:lang w:eastAsia="pl-PL"/>
        </w:rPr>
        <w:tab/>
        <w:t>uprawnienia do wykonywania robót w specjalności,</w:t>
      </w:r>
    </w:p>
    <w:p w14:paraId="10187D66" w14:textId="77777777" w:rsidR="00953BB0" w:rsidRPr="00953BB0" w:rsidRDefault="00953BB0" w:rsidP="00953BB0">
      <w:pPr>
        <w:autoSpaceDE w:val="0"/>
        <w:autoSpaceDN w:val="0"/>
        <w:adjustRightInd w:val="0"/>
        <w:spacing w:after="0" w:line="360" w:lineRule="auto"/>
        <w:ind w:left="709"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powyższe uprawnienia do wykonywania robót nabyte co najmniej 3 lata (data Decyzji Organu o nadaniu uprawnień budowlanych) przed datą złożenia niniejszej oferty,</w:t>
      </w:r>
    </w:p>
    <w:p w14:paraId="168F6D7A" w14:textId="77777777" w:rsidR="00953BB0" w:rsidRPr="00953BB0" w:rsidRDefault="00953BB0" w:rsidP="00953BB0">
      <w:pPr>
        <w:autoSpaceDE w:val="0"/>
        <w:autoSpaceDN w:val="0"/>
        <w:adjustRightInd w:val="0"/>
        <w:spacing w:after="0" w:line="360" w:lineRule="auto"/>
        <w:ind w:left="709"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doświadczenie na stanowisku kierownika robót w specjalności (lub kierownika budowy jeżeli nie powołano żadnych kierowników robót), przy realizacji robót budowlanych w ramach jednego zamówienia spełniającego łącznie poniższe warunki:</w:t>
      </w:r>
    </w:p>
    <w:p w14:paraId="1767965F" w14:textId="77777777" w:rsidR="00953BB0" w:rsidRPr="00953BB0" w:rsidRDefault="00953BB0" w:rsidP="00953BB0">
      <w:pPr>
        <w:autoSpaceDE w:val="0"/>
        <w:autoSpaceDN w:val="0"/>
        <w:adjustRightInd w:val="0"/>
        <w:spacing w:after="0" w:line="360" w:lineRule="auto"/>
        <w:ind w:left="993" w:hanging="283"/>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(i)</w:t>
      </w:r>
      <w:r w:rsidRPr="00953BB0">
        <w:rPr>
          <w:rFonts w:ascii="Times New Roman" w:eastAsia="Times New Roman" w:hAnsi="Times New Roman" w:cs="Times New Roman"/>
          <w:bCs/>
          <w:sz w:val="24"/>
          <w:szCs w:val="24"/>
          <w:lang w:eastAsia="pl-PL"/>
        </w:rPr>
        <w:tab/>
        <w:t>funkcja kierownika robót pełniona była przez okres nie mniejszy niż 6 miesięcy,</w:t>
      </w:r>
      <w:r w:rsidRPr="00953BB0">
        <w:rPr>
          <w:rFonts w:ascii="Times New Roman" w:eastAsia="Times New Roman" w:hAnsi="Times New Roman" w:cs="Times New Roman"/>
          <w:bCs/>
          <w:sz w:val="24"/>
          <w:szCs w:val="24"/>
          <w:lang w:eastAsia="pl-PL"/>
        </w:rPr>
        <w:tab/>
      </w:r>
    </w:p>
    <w:p w14:paraId="7C008510" w14:textId="77777777" w:rsidR="00953BB0" w:rsidRPr="00953BB0" w:rsidRDefault="00953BB0" w:rsidP="00953BB0">
      <w:pPr>
        <w:autoSpaceDE w:val="0"/>
        <w:autoSpaceDN w:val="0"/>
        <w:adjustRightInd w:val="0"/>
        <w:spacing w:after="0" w:line="360" w:lineRule="auto"/>
        <w:ind w:left="993" w:hanging="283"/>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(ii)</w:t>
      </w:r>
      <w:r w:rsidRPr="00953BB0">
        <w:rPr>
          <w:rFonts w:ascii="Times New Roman" w:eastAsia="Times New Roman" w:hAnsi="Times New Roman" w:cs="Times New Roman"/>
          <w:bCs/>
          <w:sz w:val="24"/>
          <w:szCs w:val="24"/>
          <w:lang w:eastAsia="pl-PL"/>
        </w:rPr>
        <w:tab/>
        <w:t>wartość (kontraktowa) realizowanego zamówienia nie mniejsza niż 5 000 000,00 zł netto,</w:t>
      </w:r>
    </w:p>
    <w:p w14:paraId="3AFDACC0" w14:textId="77777777" w:rsidR="00953BB0" w:rsidRPr="00953BB0" w:rsidRDefault="00953BB0" w:rsidP="00953BB0">
      <w:pPr>
        <w:autoSpaceDE w:val="0"/>
        <w:autoSpaceDN w:val="0"/>
        <w:adjustRightInd w:val="0"/>
        <w:spacing w:after="0" w:line="360" w:lineRule="auto"/>
        <w:ind w:left="567" w:hanging="283"/>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 xml:space="preserve">2.2.2.3 </w:t>
      </w:r>
      <w:r w:rsidRPr="00953BB0">
        <w:rPr>
          <w:rFonts w:ascii="Times New Roman" w:eastAsia="Times New Roman" w:hAnsi="Times New Roman" w:cs="Times New Roman"/>
          <w:b/>
          <w:sz w:val="24"/>
          <w:szCs w:val="24"/>
          <w:lang w:eastAsia="pl-PL"/>
        </w:rPr>
        <w:t>jeden Kierownik Robót w branży konstrukcyjno-budowlanej</w:t>
      </w:r>
      <w:r w:rsidRPr="00953BB0">
        <w:rPr>
          <w:rFonts w:ascii="Times New Roman" w:eastAsia="Times New Roman" w:hAnsi="Times New Roman" w:cs="Times New Roman"/>
          <w:bCs/>
          <w:sz w:val="24"/>
          <w:szCs w:val="24"/>
          <w:lang w:eastAsia="pl-PL"/>
        </w:rPr>
        <w:t xml:space="preserve"> spełniający łącznie następujące wymagania:</w:t>
      </w:r>
    </w:p>
    <w:p w14:paraId="30D917FE" w14:textId="77777777" w:rsidR="00953BB0" w:rsidRPr="00953BB0" w:rsidRDefault="00953BB0" w:rsidP="00953BB0">
      <w:pPr>
        <w:autoSpaceDE w:val="0"/>
        <w:autoSpaceDN w:val="0"/>
        <w:adjustRightInd w:val="0"/>
        <w:spacing w:after="0" w:line="360" w:lineRule="auto"/>
        <w:ind w:left="709"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uprawnienia do wykonywania robót w specjalności,</w:t>
      </w:r>
    </w:p>
    <w:p w14:paraId="137A47BD" w14:textId="77777777" w:rsidR="00953BB0" w:rsidRPr="00953BB0" w:rsidRDefault="00953BB0" w:rsidP="00953BB0">
      <w:pPr>
        <w:autoSpaceDE w:val="0"/>
        <w:autoSpaceDN w:val="0"/>
        <w:adjustRightInd w:val="0"/>
        <w:spacing w:after="0" w:line="360" w:lineRule="auto"/>
        <w:ind w:left="709"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powyższe uprawnienia do wykonywania robót nabyte co najmniej 3 lata (data Decyzji Organu o nadaniu uprawnień budowlanych) przed datą złożenia niniejszej oferty,</w:t>
      </w:r>
    </w:p>
    <w:p w14:paraId="551ED6AE" w14:textId="77777777" w:rsidR="00953BB0" w:rsidRPr="00953BB0" w:rsidRDefault="00953BB0" w:rsidP="00953BB0">
      <w:pPr>
        <w:autoSpaceDE w:val="0"/>
        <w:autoSpaceDN w:val="0"/>
        <w:adjustRightInd w:val="0"/>
        <w:spacing w:after="0" w:line="360" w:lineRule="auto"/>
        <w:ind w:left="709"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doświadczenie na stanowisku kierownika robót w specjalności (lub kierownika budowy jeżeli nie powołano żadnych kierowników robót), przy realizacji robót budowlanych w ramach jednego zamówienia spełniającego łącznie poniższe warunki:</w:t>
      </w:r>
    </w:p>
    <w:p w14:paraId="1B1EB3D2" w14:textId="77777777" w:rsidR="00953BB0" w:rsidRPr="00953BB0" w:rsidRDefault="00953BB0" w:rsidP="00953BB0">
      <w:pPr>
        <w:autoSpaceDE w:val="0"/>
        <w:autoSpaceDN w:val="0"/>
        <w:adjustRightInd w:val="0"/>
        <w:spacing w:after="0" w:line="360" w:lineRule="auto"/>
        <w:ind w:left="993" w:hanging="283"/>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(i)</w:t>
      </w:r>
      <w:r w:rsidRPr="00953BB0">
        <w:rPr>
          <w:rFonts w:ascii="Times New Roman" w:eastAsia="Times New Roman" w:hAnsi="Times New Roman" w:cs="Times New Roman"/>
          <w:bCs/>
          <w:sz w:val="24"/>
          <w:szCs w:val="24"/>
          <w:lang w:eastAsia="pl-PL"/>
        </w:rPr>
        <w:tab/>
        <w:t>funkcja kierownika robót pełniona była przez okres nie mniejszy niż 6 miesięcy,</w:t>
      </w:r>
      <w:r w:rsidRPr="00953BB0">
        <w:rPr>
          <w:rFonts w:ascii="Times New Roman" w:eastAsia="Times New Roman" w:hAnsi="Times New Roman" w:cs="Times New Roman"/>
          <w:bCs/>
          <w:sz w:val="24"/>
          <w:szCs w:val="24"/>
          <w:lang w:eastAsia="pl-PL"/>
        </w:rPr>
        <w:tab/>
      </w:r>
    </w:p>
    <w:p w14:paraId="03E53444" w14:textId="77777777" w:rsidR="00953BB0" w:rsidRPr="00953BB0" w:rsidRDefault="00953BB0" w:rsidP="00953BB0">
      <w:pPr>
        <w:autoSpaceDE w:val="0"/>
        <w:autoSpaceDN w:val="0"/>
        <w:adjustRightInd w:val="0"/>
        <w:spacing w:after="0" w:line="360" w:lineRule="auto"/>
        <w:ind w:left="993" w:hanging="283"/>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(ii)</w:t>
      </w:r>
      <w:r w:rsidRPr="00953BB0">
        <w:rPr>
          <w:rFonts w:ascii="Times New Roman" w:eastAsia="Times New Roman" w:hAnsi="Times New Roman" w:cs="Times New Roman"/>
          <w:bCs/>
          <w:sz w:val="24"/>
          <w:szCs w:val="24"/>
          <w:lang w:eastAsia="pl-PL"/>
        </w:rPr>
        <w:tab/>
        <w:t>wartość (kontraktowa) realizowanego zamówienia nie mniejsza niż 5 000 000,00 zł netto,</w:t>
      </w:r>
    </w:p>
    <w:p w14:paraId="0B12D84B" w14:textId="77777777" w:rsidR="00953BB0" w:rsidRPr="00953BB0" w:rsidRDefault="00953BB0" w:rsidP="00953BB0">
      <w:pPr>
        <w:tabs>
          <w:tab w:val="left" w:pos="250"/>
          <w:tab w:val="left" w:pos="1276"/>
          <w:tab w:val="left" w:pos="1843"/>
        </w:tabs>
        <w:autoSpaceDE w:val="0"/>
        <w:autoSpaceDN w:val="0"/>
        <w:adjustRightInd w:val="0"/>
        <w:spacing w:after="240" w:line="276" w:lineRule="auto"/>
        <w:ind w:left="349"/>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 xml:space="preserve">W odniesieniu do warunków określonych  w pkt 2.2.1 i 2.2.2.  niniejszego rozdziału SWZ wykonawcy wspólnie ubiegający się o udzielenie zamówienia mogą polegać na zdolnościach tych z wykonawców,  którzy wykonają roboty budowlane,  do realizacji których te zdolności są wymagane. </w:t>
      </w:r>
    </w:p>
    <w:p w14:paraId="6D006293" w14:textId="77777777" w:rsidR="00953BB0" w:rsidRPr="00953BB0" w:rsidRDefault="00953BB0" w:rsidP="00953BB0">
      <w:pPr>
        <w:autoSpaceDE w:val="0"/>
        <w:autoSpaceDN w:val="0"/>
        <w:adjustRightInd w:val="0"/>
        <w:spacing w:after="0" w:line="360" w:lineRule="auto"/>
        <w:ind w:left="567" w:hanging="283"/>
        <w:jc w:val="both"/>
        <w:rPr>
          <w:rFonts w:ascii="Times New Roman" w:hAnsi="Times New Roman" w:cs="Times New Roman"/>
          <w:sz w:val="24"/>
          <w:szCs w:val="24"/>
        </w:rPr>
      </w:pPr>
    </w:p>
    <w:p w14:paraId="42D29D7C" w14:textId="77777777" w:rsidR="00953BB0" w:rsidRPr="00953BB0" w:rsidRDefault="00953BB0" w:rsidP="003C6144">
      <w:pPr>
        <w:numPr>
          <w:ilvl w:val="0"/>
          <w:numId w:val="33"/>
        </w:numPr>
        <w:spacing w:after="0" w:line="276" w:lineRule="auto"/>
        <w:ind w:left="284" w:hanging="284"/>
        <w:contextualSpacing/>
        <w:rPr>
          <w:rFonts w:ascii="Times New Roman" w:hAnsi="Times New Roman" w:cs="Times New Roman"/>
          <w:sz w:val="24"/>
          <w:szCs w:val="24"/>
        </w:rPr>
      </w:pPr>
      <w:r w:rsidRPr="00953BB0">
        <w:rPr>
          <w:rFonts w:ascii="Times New Roman" w:hAnsi="Times New Roman" w:cs="Times New Roman"/>
          <w:b/>
          <w:sz w:val="24"/>
          <w:szCs w:val="24"/>
        </w:rPr>
        <w:t xml:space="preserve">Podstawy wykluczenia wykonawców </w:t>
      </w:r>
    </w:p>
    <w:p w14:paraId="24F07018" w14:textId="77777777" w:rsidR="00953BB0" w:rsidRPr="00953BB0" w:rsidRDefault="00953BB0" w:rsidP="00953BB0">
      <w:pPr>
        <w:spacing w:line="276" w:lineRule="auto"/>
        <w:ind w:left="284"/>
        <w:contextualSpacing/>
        <w:jc w:val="both"/>
        <w:rPr>
          <w:rFonts w:ascii="Times New Roman" w:hAnsi="Times New Roman" w:cs="Times New Roman"/>
          <w:sz w:val="24"/>
          <w:szCs w:val="24"/>
        </w:rPr>
      </w:pPr>
      <w:r w:rsidRPr="00953BB0">
        <w:rPr>
          <w:rFonts w:ascii="Times New Roman" w:hAnsi="Times New Roman" w:cs="Times New Roman"/>
          <w:bCs/>
          <w:sz w:val="24"/>
          <w:szCs w:val="24"/>
        </w:rPr>
        <w:t>Z niniejszego postępowania o udzielenie zamówienia wyklucza się wykonawcę,</w:t>
      </w:r>
      <w:r w:rsidRPr="00953BB0">
        <w:rPr>
          <w:rFonts w:ascii="Times New Roman" w:hAnsi="Times New Roman" w:cs="Times New Roman"/>
          <w:sz w:val="24"/>
          <w:szCs w:val="24"/>
        </w:rPr>
        <w:t xml:space="preserve"> na podstawie art. 108 PZP oraz art. 109 ust. 1 pkt 1-5 i 7 PZP (z zastrzeżeniem, iż wykonawca nie podlega wykluczeniu w przypadku, o którym mowa w art. 108 ust. 1 pkt 1 lit. h PZP, oraz w </w:t>
      </w:r>
      <w:bookmarkStart w:id="7" w:name="_Hlk64215112"/>
      <w:r w:rsidRPr="00953BB0">
        <w:rPr>
          <w:rFonts w:ascii="Times New Roman" w:hAnsi="Times New Roman" w:cs="Times New Roman"/>
          <w:sz w:val="24"/>
          <w:szCs w:val="24"/>
        </w:rPr>
        <w:t>przypadku, o którym mowa w art. 108 ust. 1 pkt 2 PZP, jeżeli osoba, o której mowa w tym przepisie została skazana za przestępstwo wymienione w art. 108 ust. 1 pkt 1 lit. h PZP</w:t>
      </w:r>
      <w:bookmarkEnd w:id="7"/>
      <w:r w:rsidRPr="00953BB0">
        <w:rPr>
          <w:rFonts w:ascii="Times New Roman" w:hAnsi="Times New Roman" w:cs="Times New Roman"/>
          <w:sz w:val="24"/>
          <w:szCs w:val="24"/>
        </w:rPr>
        <w:t>):</w:t>
      </w:r>
    </w:p>
    <w:p w14:paraId="37091E96" w14:textId="77777777" w:rsidR="00953BB0" w:rsidRPr="00953BB0" w:rsidRDefault="00953BB0" w:rsidP="003C6144">
      <w:pPr>
        <w:widowControl w:val="0"/>
        <w:numPr>
          <w:ilvl w:val="1"/>
          <w:numId w:val="33"/>
        </w:numPr>
        <w:autoSpaceDE w:val="0"/>
        <w:autoSpaceDN w:val="0"/>
        <w:adjustRightInd w:val="0"/>
        <w:spacing w:after="0" w:line="276" w:lineRule="auto"/>
        <w:ind w:left="851"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będącego osobą fizyczną, którego prawomocnie skazano za przestępstwo:</w:t>
      </w:r>
    </w:p>
    <w:p w14:paraId="73E74079"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a) udziału w zorganizowanej grupie przestępczej albo związku mającym na celu popełnienie przestępstwa lub przestępstwa skarbowego, o którym mowa w art. 258 Kodeksu karnego,</w:t>
      </w:r>
    </w:p>
    <w:p w14:paraId="09A155F3"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handlu ludźmi, o którym mowa w art. 189a Kodeksu karnego,</w:t>
      </w:r>
    </w:p>
    <w:p w14:paraId="0D6B05A6"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c) o którym mowa w art. 228-230a, art. 250a Kodeksu karnego lub w art. 46 lub art. 48 ustawy z dnia 25 czerwca 2010 r. o sporcie,</w:t>
      </w:r>
    </w:p>
    <w:p w14:paraId="5DC477E3"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d) finansowania przestępstwa o charakterze terrorystycznym, o którym mowa w </w:t>
      </w:r>
      <w:hyperlink r:id="rId10" w:anchor="/document/16798683?unitId=art(165(a))&amp;cm=DOCUMENT" w:history="1">
        <w:r w:rsidRPr="00953BB0">
          <w:rPr>
            <w:rFonts w:ascii="Times New Roman" w:eastAsia="Times New Roman" w:hAnsi="Times New Roman" w:cs="Times New Roman"/>
            <w:sz w:val="24"/>
            <w:szCs w:val="24"/>
          </w:rPr>
          <w:t>art. 165a</w:t>
        </w:r>
      </w:hyperlink>
      <w:r w:rsidRPr="00953BB0">
        <w:rPr>
          <w:rFonts w:ascii="Times New Roman" w:eastAsia="Times New Roman" w:hAnsi="Times New Roman" w:cs="Times New Roman"/>
          <w:sz w:val="24"/>
          <w:szCs w:val="24"/>
        </w:rPr>
        <w:t xml:space="preserve"> Kodeksu karnego, lub przestępstwo udaremniania lub utrudniania stwierdzenia przestępnego pochodzenia pieniędzy lub ukrywania ich pochodzenia, o którym mowa w </w:t>
      </w:r>
      <w:hyperlink r:id="rId11" w:anchor="/document/16798683?unitId=art(299)&amp;cm=DOCUMENT" w:history="1">
        <w:r w:rsidRPr="00953BB0">
          <w:rPr>
            <w:rFonts w:ascii="Times New Roman" w:eastAsia="Times New Roman" w:hAnsi="Times New Roman" w:cs="Times New Roman"/>
            <w:sz w:val="24"/>
            <w:szCs w:val="24"/>
          </w:rPr>
          <w:t>art. 299</w:t>
        </w:r>
      </w:hyperlink>
      <w:r w:rsidRPr="00953BB0">
        <w:rPr>
          <w:rFonts w:ascii="Times New Roman" w:eastAsia="Times New Roman" w:hAnsi="Times New Roman" w:cs="Times New Roman"/>
          <w:sz w:val="24"/>
          <w:szCs w:val="24"/>
        </w:rPr>
        <w:t xml:space="preserve"> Kodeksu karnego,</w:t>
      </w:r>
    </w:p>
    <w:p w14:paraId="55381D59"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e) o charakterze terrorystycznym, o którym mowa w </w:t>
      </w:r>
      <w:hyperlink r:id="rId12" w:anchor="/document/16798683?unitId=art(115)par(20)&amp;cm=DOCUMENT" w:history="1">
        <w:r w:rsidRPr="00953BB0">
          <w:rPr>
            <w:rFonts w:ascii="Times New Roman" w:eastAsia="Times New Roman" w:hAnsi="Times New Roman" w:cs="Times New Roman"/>
            <w:sz w:val="24"/>
            <w:szCs w:val="24"/>
          </w:rPr>
          <w:t>art. 115 § 20</w:t>
        </w:r>
      </w:hyperlink>
      <w:r w:rsidRPr="00953BB0">
        <w:rPr>
          <w:rFonts w:ascii="Times New Roman" w:eastAsia="Times New Roman" w:hAnsi="Times New Roman" w:cs="Times New Roman"/>
          <w:sz w:val="24"/>
          <w:szCs w:val="24"/>
        </w:rPr>
        <w:t xml:space="preserve"> Kodeksu karnego, lub mające na celu popełnienie tego przestępstwa,</w:t>
      </w:r>
    </w:p>
    <w:p w14:paraId="64CAD006"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f) powierzenia wykonywania pracy małoletniemu cudzoziemcowi, o którym mowa w </w:t>
      </w:r>
      <w:hyperlink r:id="rId13" w:anchor="/document/17896506?unitId=art(9)ust(2)&amp;cm=DOCUMENT" w:history="1">
        <w:r w:rsidRPr="00953BB0">
          <w:rPr>
            <w:rFonts w:ascii="Times New Roman" w:eastAsia="Times New Roman" w:hAnsi="Times New Roman" w:cs="Times New Roman"/>
            <w:sz w:val="24"/>
            <w:szCs w:val="24"/>
          </w:rPr>
          <w:t>art. 9 ust. 2</w:t>
        </w:r>
      </w:hyperlink>
      <w:r w:rsidRPr="00953BB0">
        <w:rPr>
          <w:rFonts w:ascii="Times New Roman" w:eastAsia="Times New Roman" w:hAnsi="Times New Roman" w:cs="Times New Roman"/>
          <w:sz w:val="24"/>
          <w:szCs w:val="24"/>
        </w:rPr>
        <w:t xml:space="preserve"> ustawy z dnia 15 czerwca 2012 r. o skutkach powierzania wykonywania pracy cudzoziemcom przebywającym wbrew przepisom na terytorium Rzeczypospolitej Polskiej (Dz. U. z 2012 r., poz. 769 z późn. zm.),</w:t>
      </w:r>
    </w:p>
    <w:p w14:paraId="539B5736"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g) przeciwko obrotowi gospodarczemu, o których mowa w </w:t>
      </w:r>
      <w:hyperlink r:id="rId14" w:anchor="/document/16798683?unitId=art(296)&amp;cm=DOCUMENT" w:history="1">
        <w:r w:rsidRPr="00953BB0">
          <w:rPr>
            <w:rFonts w:ascii="Times New Roman" w:eastAsia="Times New Roman" w:hAnsi="Times New Roman" w:cs="Times New Roman"/>
            <w:sz w:val="24"/>
            <w:szCs w:val="24"/>
          </w:rPr>
          <w:t>art. 296-307</w:t>
        </w:r>
      </w:hyperlink>
      <w:r w:rsidRPr="00953BB0">
        <w:rPr>
          <w:rFonts w:ascii="Times New Roman" w:eastAsia="Times New Roman" w:hAnsi="Times New Roman" w:cs="Times New Roman"/>
          <w:sz w:val="24"/>
          <w:szCs w:val="24"/>
        </w:rPr>
        <w:t xml:space="preserve"> Kodeksu karnego, przestępstwo oszustwa, o którym mowa w </w:t>
      </w:r>
      <w:hyperlink r:id="rId15" w:anchor="/document/16798683?unitId=art(286)&amp;cm=DOCUMENT" w:history="1">
        <w:r w:rsidRPr="00953BB0">
          <w:rPr>
            <w:rFonts w:ascii="Times New Roman" w:eastAsia="Times New Roman" w:hAnsi="Times New Roman" w:cs="Times New Roman"/>
            <w:sz w:val="24"/>
            <w:szCs w:val="24"/>
          </w:rPr>
          <w:t>art. 286</w:t>
        </w:r>
      </w:hyperlink>
      <w:r w:rsidRPr="00953BB0">
        <w:rPr>
          <w:rFonts w:ascii="Times New Roman" w:eastAsia="Times New Roman" w:hAnsi="Times New Roman" w:cs="Times New Roman"/>
          <w:sz w:val="24"/>
          <w:szCs w:val="24"/>
        </w:rPr>
        <w:t xml:space="preserve"> Kodeksu karnego, przestępstwo przeciwko wiarygodności dokumentów, o których mowa w </w:t>
      </w:r>
      <w:hyperlink r:id="rId16" w:anchor="/document/16798683?unitId=art(270)&amp;cm=DOCUMENT" w:history="1">
        <w:r w:rsidRPr="00953BB0">
          <w:rPr>
            <w:rFonts w:ascii="Times New Roman" w:eastAsia="Times New Roman" w:hAnsi="Times New Roman" w:cs="Times New Roman"/>
            <w:sz w:val="24"/>
            <w:szCs w:val="24"/>
          </w:rPr>
          <w:t>art. 270-277d</w:t>
        </w:r>
      </w:hyperlink>
      <w:r w:rsidRPr="00953BB0">
        <w:rPr>
          <w:rFonts w:ascii="Times New Roman" w:eastAsia="Times New Roman" w:hAnsi="Times New Roman" w:cs="Times New Roman"/>
          <w:sz w:val="24"/>
          <w:szCs w:val="24"/>
        </w:rPr>
        <w:t xml:space="preserve"> Kodeksu karnego, lub przestępstwo skarbowe,</w:t>
      </w:r>
    </w:p>
    <w:p w14:paraId="096D9514" w14:textId="77777777" w:rsidR="00953BB0" w:rsidRPr="00953BB0" w:rsidRDefault="00953BB0" w:rsidP="00953BB0">
      <w:pPr>
        <w:spacing w:before="100" w:beforeAutospacing="1" w:after="100" w:afterAutospacing="1"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lub za odpowiedni czyn zabroniony określony w przepisach prawa obcego;</w:t>
      </w:r>
    </w:p>
    <w:p w14:paraId="4BFCC74E"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którego urzędującego członka jego organu zarządzającego lub nadzorczego, wspólnika spółki w spółce jawnej lub partnerskiej albo komplementariusza w spółce komandytowej lub komandytowo-akcyjnej lub prokurenta prawomocnie skazano za przestępstwo, o którym mowa w rozdziale V pkt 3.1 SWZ;</w:t>
      </w:r>
    </w:p>
    <w:p w14:paraId="3B76C72A"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wobec którego wydano prawomocny wyrok sądu lub ostateczną decyzję administracyjną o zaleganiu z uiszczeniem podatków, opłat lub składek na ubezpieczenie społeczne lub zdrowotne, chyba że wykonawca przed upływem terminu do składania ofert dokonał płatności należnych podatków, opłat lub składek na ubezpieczenie społeczne lub zdrowotne wraz z odsetkami lub grzywnami lub zawarł wiążące porozumienie w sprawie spłaty tych należności;</w:t>
      </w:r>
    </w:p>
    <w:p w14:paraId="56C36934"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wobec którego prawomocnie orzeczono zakaz ubiegania się o zamówienia publiczne;</w:t>
      </w:r>
    </w:p>
    <w:p w14:paraId="21A7CCA7"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wobec którego Zamawiający może stwierdzić, na podstawie wiarygodnych przesłanek, że zawarł on z innymi wykonawcami porozumienie mające na celu zakłócenie konkurencji, w szczególności jeżeli należąc do tej samej grupy kapitałowej w rozumieniu </w:t>
      </w:r>
      <w:hyperlink r:id="rId17" w:anchor="/document/17337528?cm=DOCUMENT" w:history="1">
        <w:r w:rsidRPr="00953BB0">
          <w:rPr>
            <w:rFonts w:ascii="Times New Roman" w:eastAsia="Times New Roman" w:hAnsi="Times New Roman" w:cs="Times New Roman"/>
            <w:sz w:val="24"/>
            <w:szCs w:val="24"/>
            <w:lang w:eastAsia="pl-PL"/>
          </w:rPr>
          <w:t>ustawy</w:t>
        </w:r>
      </w:hyperlink>
      <w:r w:rsidRPr="00953BB0">
        <w:rPr>
          <w:rFonts w:ascii="Times New Roman" w:eastAsia="Times New Roman" w:hAnsi="Times New Roman" w:cs="Times New Roman"/>
          <w:sz w:val="24"/>
          <w:szCs w:val="24"/>
          <w:lang w:eastAsia="pl-PL"/>
        </w:rPr>
        <w:t xml:space="preserve"> z dnia 16 lutego 2007 r. o ochronie konkurencji i konsumentów </w:t>
      </w:r>
      <w:r w:rsidRPr="00953BB0">
        <w:rPr>
          <w:rFonts w:ascii="Times New Roman" w:eastAsia="Times New Roman" w:hAnsi="Times New Roman" w:cs="Times New Roman"/>
          <w:bCs/>
          <w:sz w:val="24"/>
          <w:szCs w:val="24"/>
          <w:lang w:eastAsia="pl-PL"/>
        </w:rPr>
        <w:t>(tekst jedn. Dz. U. z 2021 r. poz. 275),</w:t>
      </w:r>
      <w:r w:rsidRPr="00953BB0">
        <w:rPr>
          <w:rFonts w:ascii="Times New Roman" w:eastAsia="Times New Roman" w:hAnsi="Times New Roman" w:cs="Times New Roman"/>
          <w:sz w:val="24"/>
          <w:szCs w:val="24"/>
          <w:lang w:eastAsia="pl-PL"/>
        </w:rPr>
        <w:t xml:space="preserve"> złożyli odrębne oferty, chyba że wykażą, że przygotowali te oferty lub wnioski niezależnie od siebie;</w:t>
      </w:r>
    </w:p>
    <w:p w14:paraId="3D62F790"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 xml:space="preserve">jeżeli, w przypadkach, o których mowa w art. 85 ust. 1 PZP, doszło do zakłócenia konkurencji wynikającego z wcześniejszego zaangażowania tego wykonawcy lub podmiotu, który należy z wykonawcą do tej samej grupy kapitałowej w rozumieniu </w:t>
      </w:r>
      <w:hyperlink r:id="rId18" w:anchor="/document/17337528?cm=DOCUMENT" w:history="1">
        <w:r w:rsidRPr="00953BB0">
          <w:rPr>
            <w:rFonts w:ascii="Times New Roman" w:eastAsia="Times New Roman" w:hAnsi="Times New Roman" w:cs="Times New Roman"/>
            <w:sz w:val="24"/>
            <w:szCs w:val="24"/>
            <w:lang w:eastAsia="pl-PL"/>
          </w:rPr>
          <w:t>ustawy</w:t>
        </w:r>
      </w:hyperlink>
      <w:r w:rsidRPr="00953BB0">
        <w:rPr>
          <w:rFonts w:ascii="Times New Roman" w:eastAsia="Times New Roman" w:hAnsi="Times New Roman" w:cs="Times New Roman"/>
          <w:sz w:val="24"/>
          <w:szCs w:val="24"/>
          <w:lang w:eastAsia="pl-PL"/>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8C02170"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który naruszył obowiązki dotyczące płatności podatków, opłat lub składek na ubezpieczenia społeczne lub zdrowotne, z wyjątkiem przypadku, o którym mowa w art. 108 ust. 1 pkt 3 PZP, chyba że wykonawca przed upływem terminu do składania ofert dokonał płatności należnych podatków, opłat lub składek na ubezpieczenia społeczne lub zdrowotne wraz z odsetkami lub grzywnami lub zawarł wiążące porozumienie w sprawie spłaty tych należności.</w:t>
      </w:r>
    </w:p>
    <w:p w14:paraId="1DCF7C2A"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który naruszył obowiązki w dziedzinie ochrony środowiska, prawa socjalnego lub prawa pracy:</w:t>
      </w:r>
    </w:p>
    <w:p w14:paraId="3BDB0CC2" w14:textId="77777777" w:rsidR="00953BB0" w:rsidRPr="00953BB0" w:rsidRDefault="00953BB0" w:rsidP="00953BB0">
      <w:pPr>
        <w:spacing w:line="276" w:lineRule="auto"/>
        <w:ind w:left="1134"/>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a) będącego osobą fizyczną skazanego prawomocnie za przestępstwo przeciwko środowisku, o którym mowa w rozdziale XXII </w:t>
      </w:r>
      <w:hyperlink r:id="rId19" w:anchor="/document/16798683?cm=DOCUMENT" w:history="1">
        <w:r w:rsidRPr="00953BB0">
          <w:rPr>
            <w:rFonts w:ascii="Times New Roman" w:eastAsia="Times New Roman" w:hAnsi="Times New Roman" w:cs="Times New Roman"/>
            <w:sz w:val="24"/>
            <w:szCs w:val="24"/>
          </w:rPr>
          <w:t>Kodeksu karnego</w:t>
        </w:r>
      </w:hyperlink>
      <w:r w:rsidRPr="00953BB0">
        <w:rPr>
          <w:rFonts w:ascii="Times New Roman" w:eastAsia="Times New Roman" w:hAnsi="Times New Roman" w:cs="Times New Roman"/>
          <w:sz w:val="24"/>
          <w:szCs w:val="24"/>
        </w:rPr>
        <w:t xml:space="preserve"> lub za przestępstwo przeciwko prawom osób wykonujących pracę zarobkową, o którym mowa w rozdziale XXVIII </w:t>
      </w:r>
      <w:hyperlink r:id="rId20" w:anchor="/document/16798683?cm=DOCUMENT" w:history="1">
        <w:r w:rsidRPr="00953BB0">
          <w:rPr>
            <w:rFonts w:ascii="Times New Roman" w:eastAsia="Times New Roman" w:hAnsi="Times New Roman" w:cs="Times New Roman"/>
            <w:sz w:val="24"/>
            <w:szCs w:val="24"/>
          </w:rPr>
          <w:t>Kodeksu karnego</w:t>
        </w:r>
      </w:hyperlink>
      <w:r w:rsidRPr="00953BB0">
        <w:rPr>
          <w:rFonts w:ascii="Times New Roman" w:eastAsia="Times New Roman" w:hAnsi="Times New Roman" w:cs="Times New Roman"/>
          <w:sz w:val="24"/>
          <w:szCs w:val="24"/>
        </w:rPr>
        <w:t>, lub za odpowiedni czyn zabroniony określony w przepisach prawa obcego,</w:t>
      </w:r>
    </w:p>
    <w:p w14:paraId="5D853C7A"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będącego osobą fizyczną prawomocnie ukaranego za wykroczenie przeciwko prawom pracownika lub wykroczenie przeciwko środowisku, jeżeli za jego popełnienie wymierzono karę aresztu, ograniczenia wolności lub karę grzywny,</w:t>
      </w:r>
    </w:p>
    <w:p w14:paraId="5B6DF188"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c) wobec którego wydano ostateczną decyzję administracyjną o naruszeniu obowiązków wynikających z prawa ochrony środowiska, prawa pracy lub przepisów o zabezpieczeniu społecznym, jeżeli wymierzono tą decyzją karę pieniężną;</w:t>
      </w:r>
    </w:p>
    <w:p w14:paraId="23D7C6C0"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którego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3.8 lit. a lub b niniejszego rozdziału SWZ;</w:t>
      </w:r>
    </w:p>
    <w:p w14:paraId="27F06D26"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4D980386"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5BCC18C6"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3FDF4FC0" w14:textId="77777777" w:rsidR="00953BB0" w:rsidRPr="00953BB0" w:rsidRDefault="00953BB0" w:rsidP="003C6144">
      <w:pPr>
        <w:numPr>
          <w:ilvl w:val="0"/>
          <w:numId w:val="33"/>
        </w:numPr>
        <w:spacing w:after="0" w:line="276" w:lineRule="auto"/>
        <w:ind w:left="284" w:hanging="284"/>
        <w:contextualSpacing/>
        <w:jc w:val="both"/>
        <w:rPr>
          <w:rFonts w:ascii="Times New Roman" w:hAnsi="Times New Roman" w:cs="Times New Roman"/>
          <w:sz w:val="24"/>
          <w:szCs w:val="24"/>
        </w:rPr>
      </w:pPr>
      <w:r w:rsidRPr="00953BB0">
        <w:rPr>
          <w:rFonts w:ascii="Times New Roman" w:hAnsi="Times New Roman" w:cs="Times New Roman"/>
          <w:sz w:val="24"/>
          <w:szCs w:val="24"/>
        </w:rPr>
        <w:t>W przypadkach, o których mowa w pkt 3.7-3.12 niniejszego rozdziału SWZ (w art. 109 ust. 1 pkt 1-5 i 7 PZP),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w pkt 3.10 niniejszego rozdziału SWZ (w art. 109 ust. 1 pkt 4 PZP), jest wystarczająca do wykonania zamówienia.</w:t>
      </w:r>
    </w:p>
    <w:p w14:paraId="75036132" w14:textId="77777777" w:rsidR="00953BB0" w:rsidRPr="00953BB0" w:rsidRDefault="00953BB0" w:rsidP="003C6144">
      <w:pPr>
        <w:numPr>
          <w:ilvl w:val="0"/>
          <w:numId w:val="33"/>
        </w:numPr>
        <w:spacing w:after="0" w:line="276" w:lineRule="auto"/>
        <w:ind w:left="284" w:hanging="284"/>
        <w:contextualSpacing/>
        <w:jc w:val="both"/>
        <w:rPr>
          <w:rFonts w:ascii="Times New Roman" w:hAnsi="Times New Roman" w:cs="Times New Roman"/>
          <w:sz w:val="24"/>
          <w:szCs w:val="24"/>
        </w:rPr>
      </w:pPr>
      <w:r w:rsidRPr="00953BB0">
        <w:rPr>
          <w:rFonts w:ascii="Times New Roman" w:hAnsi="Times New Roman" w:cs="Times New Roman"/>
          <w:b/>
          <w:bCs/>
          <w:sz w:val="24"/>
          <w:szCs w:val="24"/>
        </w:rPr>
        <w:t>Wykluczenie Wykonawcy następuje, jeżeli nie upłynęły okresy określone zgodnie z art. 111 PZP, tj.:</w:t>
      </w:r>
    </w:p>
    <w:p w14:paraId="1DB4C350" w14:textId="77777777" w:rsidR="00953BB0" w:rsidRPr="00953BB0" w:rsidRDefault="00953BB0" w:rsidP="00953BB0">
      <w:p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5.1. w przypadkach, o których mowa w 3.1. i 3.2. niniejszego rozdziału SWZ (w art. 108 ust. 1 pkt 1 lit. a-g i pkt 2 PZP</w:t>
      </w:r>
      <w:r w:rsidRPr="00953BB0">
        <w:rPr>
          <w:rFonts w:ascii="Times New Roman" w:eastAsia="Calibri" w:hAnsi="Times New Roman" w:cs="Times New Roman"/>
          <w:sz w:val="24"/>
          <w:szCs w:val="24"/>
        </w:rPr>
        <w:t xml:space="preserve"> z wyłączeniem przypadku, o którym mowa w art. 108 ust. 1 pkt 2 PZP, jeżeli osoba, o której mowa w tym przepisie została skazana za przestępstwo wymienione w art. 108 ust. 1 pkt 1 lit. h PZP</w:t>
      </w:r>
      <w:r w:rsidRPr="00953BB0">
        <w:rPr>
          <w:rFonts w:ascii="Times New Roman" w:eastAsia="Times New Roman" w:hAnsi="Times New Roman" w:cs="Times New Roman"/>
          <w:sz w:val="24"/>
          <w:szCs w:val="24"/>
        </w:rPr>
        <w:t>), na okres 5 lat od dnia uprawomocnienia się wyroku potwierdzającego zaistnienie jednej z podstaw wykluczenia, chyba że w tym wyroku został określony inny okres wykluczenia;</w:t>
      </w:r>
    </w:p>
    <w:p w14:paraId="3AB58930" w14:textId="77777777" w:rsidR="00953BB0" w:rsidRPr="00953BB0" w:rsidRDefault="00953BB0" w:rsidP="00953BB0">
      <w:p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5.2. w przypadkach, o których mowa w:</w:t>
      </w:r>
    </w:p>
    <w:p w14:paraId="615CC7F5" w14:textId="77777777" w:rsidR="00953BB0" w:rsidRPr="00953BB0" w:rsidRDefault="00953BB0" w:rsidP="00953BB0">
      <w:pPr>
        <w:spacing w:line="276" w:lineRule="auto"/>
        <w:ind w:left="1276"/>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a) w pkt 3.8 i 3.9. niniejszego rozdziału SWZ (w art. 109 ust. 1 pkt 2 i 3 PZP) </w:t>
      </w:r>
    </w:p>
    <w:p w14:paraId="3F6FF3D2" w14:textId="77777777" w:rsidR="00953BB0" w:rsidRPr="00953BB0" w:rsidRDefault="00953BB0" w:rsidP="00953BB0">
      <w:pPr>
        <w:spacing w:before="100" w:beforeAutospacing="1" w:after="100" w:afterAutospacing="1" w:line="276" w:lineRule="auto"/>
        <w:ind w:left="1276"/>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44E995C2" w14:textId="77777777" w:rsidR="00953BB0" w:rsidRPr="00953BB0" w:rsidRDefault="00953BB0" w:rsidP="00953BB0">
      <w:p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5.3. w przypadku, o którym mowa pkt 3.4 niniejszego rozdziału SWZ (w art. 108 ust. 1 pkt 4 PZP), na okres, na jaki został prawomocnie orzeczony zakaz ubiegania się o zamówienia publiczne;</w:t>
      </w:r>
    </w:p>
    <w:p w14:paraId="5022FE7B" w14:textId="77777777" w:rsidR="00953BB0" w:rsidRPr="00953BB0" w:rsidRDefault="00953BB0" w:rsidP="00953BB0">
      <w:p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5.4. w przypadkach, o których mowa w pkt 3.5, 3.10 - 3.12 niniejszego rozdziału SWZ (w art. 108 ust. 1 pkt 5, art. 109 ust. 1 pkt 4, 5 i 7 PZP), na okres 3 lat od zaistnienia zdarzenia będącego podstawą wykluczenia;</w:t>
      </w:r>
    </w:p>
    <w:p w14:paraId="698987B4" w14:textId="77777777" w:rsidR="00953BB0" w:rsidRPr="00953BB0" w:rsidRDefault="00953BB0" w:rsidP="00953BB0">
      <w:pPr>
        <w:spacing w:line="276" w:lineRule="auto"/>
        <w:ind w:left="993" w:hanging="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5.5. w przypadkach, o których mowa w pkt 3.6 niniejszego rozdziału SWZ (w art. 108 ust. 1 pkt 6 PZP), w postępowaniu o udzielenie zamówienia, w którym zaistniało zdarzenie będące podstawą wykluczenia.</w:t>
      </w:r>
    </w:p>
    <w:p w14:paraId="5C27E81E" w14:textId="77777777" w:rsidR="00953BB0" w:rsidRPr="00953BB0" w:rsidRDefault="00953BB0" w:rsidP="003C6144">
      <w:pPr>
        <w:numPr>
          <w:ilvl w:val="0"/>
          <w:numId w:val="33"/>
        </w:numPr>
        <w:spacing w:after="0" w:line="276" w:lineRule="auto"/>
        <w:ind w:left="284" w:hanging="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Wykonawca nie podlega wykluczeniu w okolicznościach określonych w pkt 3.1, 3.2. i 3.5. niniejszego rozdziału SWZ (w art. 108 ust. 1 pkt 1, 2 i 5 PZP) lub w pkt 3.8-3.10 i 3.12 niniejszego rozdziału SWZ  (w art. 109 ust. 1 pkt 2-5 i 7 PZP), jeżeli udowodni Zamawiającemu, że spełnił łącznie następujące przesłanki:</w:t>
      </w:r>
    </w:p>
    <w:p w14:paraId="0200BE0A" w14:textId="77777777" w:rsidR="00953BB0" w:rsidRPr="00953BB0" w:rsidRDefault="00953BB0" w:rsidP="00953BB0">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naprawił lub zobowiązał się do naprawienia szkody wyrządzonej przestępstwem, wykroczeniem lub swoim nieprawidłowym postępowaniem, w tym poprzez zadośćuczynienie pieniężne;</w:t>
      </w:r>
    </w:p>
    <w:p w14:paraId="718731C3" w14:textId="77777777" w:rsidR="00953BB0" w:rsidRPr="00953BB0" w:rsidRDefault="00953BB0" w:rsidP="00953BB0">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A8D0585" w14:textId="77777777" w:rsidR="00953BB0" w:rsidRPr="00953BB0" w:rsidRDefault="00953BB0" w:rsidP="00953BB0">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podjął konkretne środki techniczne, organizacyjne i kadrowe, odpowiednie dla zapobiegania dalszym przestępstwom, wykroczeniom lub nieprawidłowemu postępowaniu, w szczególności:</w:t>
      </w:r>
    </w:p>
    <w:p w14:paraId="3F199DA7" w14:textId="77777777" w:rsidR="00953BB0" w:rsidRPr="00953BB0" w:rsidRDefault="00953BB0" w:rsidP="00953BB0">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zerwał wszelkie powiązania z osobami lub podmiotami odpowiedzialnymi za nieprawidłowe postępowanie wykonawcy,</w:t>
      </w:r>
    </w:p>
    <w:p w14:paraId="54C1DD71" w14:textId="77777777" w:rsidR="00953BB0" w:rsidRPr="00953BB0" w:rsidRDefault="00953BB0" w:rsidP="00953BB0">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zreorganizował personel,</w:t>
      </w:r>
    </w:p>
    <w:p w14:paraId="2C5926B9" w14:textId="77777777" w:rsidR="00953BB0" w:rsidRPr="00953BB0" w:rsidRDefault="00953BB0" w:rsidP="00953BB0">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c) wdrożył system sprawozdawczości i kontroli,</w:t>
      </w:r>
    </w:p>
    <w:p w14:paraId="732F458B" w14:textId="77777777" w:rsidR="00953BB0" w:rsidRPr="00953BB0" w:rsidRDefault="00953BB0" w:rsidP="00953BB0">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d) utworzył struktury audytu wewnętrznego do monitorowania przestrzegania przepisów, wewnętrznych regulacji lub standardów,</w:t>
      </w:r>
    </w:p>
    <w:p w14:paraId="778BEA7E" w14:textId="77777777" w:rsidR="00953BB0" w:rsidRPr="00953BB0" w:rsidRDefault="00953BB0" w:rsidP="00953BB0">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e) wprowadził wewnętrzne regulacje dotyczące odpowiedzialności i odszkodowań za nieprzestrzeganie przepisów, wewnętrznych regulacji lub standardów.</w:t>
      </w:r>
    </w:p>
    <w:p w14:paraId="4DAFCD7F" w14:textId="77777777" w:rsidR="00953BB0" w:rsidRPr="00953BB0" w:rsidRDefault="00953BB0" w:rsidP="00953BB0">
      <w:pPr>
        <w:spacing w:line="276" w:lineRule="auto"/>
        <w:ind w:left="567"/>
        <w:jc w:val="both"/>
        <w:rPr>
          <w:rFonts w:ascii="Times New Roman" w:eastAsia="Times New Roman" w:hAnsi="Times New Roman" w:cs="Times New Roman"/>
          <w:sz w:val="24"/>
          <w:szCs w:val="24"/>
        </w:rPr>
      </w:pPr>
    </w:p>
    <w:p w14:paraId="6C6B665D" w14:textId="77777777" w:rsidR="00953BB0" w:rsidRPr="00953BB0" w:rsidRDefault="00953BB0" w:rsidP="003C6144">
      <w:pPr>
        <w:numPr>
          <w:ilvl w:val="0"/>
          <w:numId w:val="33"/>
        </w:numPr>
        <w:spacing w:after="0" w:line="276" w:lineRule="auto"/>
        <w:ind w:left="284" w:hanging="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Zamawiający ocenia, czy podjęte przez wykonawcę czynności, o których mowa w ust. 6 </w:t>
      </w:r>
      <w:bookmarkStart w:id="8" w:name="_Hlk64308431"/>
      <w:r w:rsidRPr="00953BB0">
        <w:rPr>
          <w:rFonts w:ascii="Times New Roman" w:eastAsia="Times New Roman" w:hAnsi="Times New Roman" w:cs="Times New Roman"/>
          <w:sz w:val="24"/>
          <w:szCs w:val="24"/>
        </w:rPr>
        <w:t xml:space="preserve">niniejszego rozdziału </w:t>
      </w:r>
      <w:bookmarkEnd w:id="8"/>
      <w:r w:rsidRPr="00953BB0">
        <w:rPr>
          <w:rFonts w:ascii="Times New Roman" w:eastAsia="Times New Roman" w:hAnsi="Times New Roman" w:cs="Times New Roman"/>
          <w:sz w:val="24"/>
          <w:szCs w:val="24"/>
        </w:rPr>
        <w:t>SWZ (art. 110 ust. 2 PZP) są wystarczające do wykazania jego rzetelności, uwzględniając wagę i szczególne okoliczności czynu wykonawcy. Jeżeli podjęte przez wykonawcę czynności, o których mowa w ust. 6 niniejszego rozdziału SWZ (art. 110 ust. 2 PZP), nie są wystarczające do wykazania jego rzetelności, Zamawiający wyklucza wykonawcę.</w:t>
      </w:r>
    </w:p>
    <w:p w14:paraId="6F42E6D5" w14:textId="77777777" w:rsidR="00953BB0" w:rsidRPr="00953BB0" w:rsidRDefault="00953BB0" w:rsidP="003C6144">
      <w:pPr>
        <w:numPr>
          <w:ilvl w:val="0"/>
          <w:numId w:val="33"/>
        </w:numPr>
        <w:spacing w:after="0" w:line="276" w:lineRule="auto"/>
        <w:ind w:left="284" w:hanging="284"/>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Na potwierdzenie spełnienia opisanych powyżej warunków udziału w postępowaniu oraz braku podstaw wykluczenia Zamawiający żąda podmiotowych środków dowodowych opisanych w rozdziale VI SWZ. </w:t>
      </w:r>
    </w:p>
    <w:p w14:paraId="749E6CB1" w14:textId="77777777" w:rsidR="00953BB0" w:rsidRPr="00953BB0" w:rsidRDefault="00953BB0" w:rsidP="003C6144">
      <w:pPr>
        <w:numPr>
          <w:ilvl w:val="0"/>
          <w:numId w:val="33"/>
        </w:numPr>
        <w:spacing w:after="0" w:line="276" w:lineRule="auto"/>
        <w:ind w:left="284" w:hanging="284"/>
        <w:contextualSpacing/>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Zamawiający odrzuci ofertę, która </w:t>
      </w:r>
      <w:r w:rsidRPr="00953BB0">
        <w:rPr>
          <w:rFonts w:ascii="Times New Roman" w:eastAsia="Times New Roman" w:hAnsi="Times New Roman" w:cs="Times New Roman"/>
          <w:sz w:val="24"/>
          <w:szCs w:val="24"/>
        </w:rPr>
        <w:t>została złożona przez wykonawcę:</w:t>
      </w:r>
    </w:p>
    <w:p w14:paraId="7CBCB11E"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podlegającego wykluczeniu z postępowania lub</w:t>
      </w:r>
    </w:p>
    <w:p w14:paraId="6DE3BE9C"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b) niespełniającego warunków udziału w postępowaniu. </w:t>
      </w:r>
    </w:p>
    <w:p w14:paraId="55146A78" w14:textId="77777777" w:rsidR="00953BB0" w:rsidRPr="00953BB0" w:rsidRDefault="00953BB0" w:rsidP="00953BB0">
      <w:pPr>
        <w:spacing w:line="276" w:lineRule="auto"/>
        <w:rPr>
          <w:rFonts w:ascii="Times New Roman" w:hAnsi="Times New Roman" w:cs="Times New Roman"/>
          <w:b/>
          <w:bCs/>
          <w:color w:val="00B050"/>
          <w:sz w:val="24"/>
          <w:szCs w:val="24"/>
        </w:rPr>
      </w:pPr>
    </w:p>
    <w:p w14:paraId="0B456AEB" w14:textId="77777777" w:rsidR="00953BB0" w:rsidRPr="00953BB0" w:rsidRDefault="00953BB0" w:rsidP="00953BB0">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ROZDZIAŁ VI</w:t>
      </w:r>
    </w:p>
    <w:p w14:paraId="01236D60" w14:textId="77777777" w:rsidR="00953BB0" w:rsidRPr="00953BB0" w:rsidRDefault="00953BB0" w:rsidP="00953BB0">
      <w:pPr>
        <w:autoSpaceDE w:val="0"/>
        <w:autoSpaceDN w:val="0"/>
        <w:adjustRightInd w:val="0"/>
        <w:spacing w:after="0" w:line="276" w:lineRule="auto"/>
        <w:ind w:left="422" w:hanging="422"/>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WYKAZ PODMIOTOWYCH ŚRODKÓW DOWODOWYCH , POTWIERDZAJĄCYCH SPEŁNIANIE WARUNKÓW UDZIAŁU W POSTĘPOWANIU I BRAK PODSTAW WYKLUCZENIA </w:t>
      </w:r>
    </w:p>
    <w:p w14:paraId="4727B199" w14:textId="77777777" w:rsidR="00953BB0" w:rsidRPr="00953BB0" w:rsidRDefault="00953BB0" w:rsidP="00953BB0">
      <w:pPr>
        <w:autoSpaceDE w:val="0"/>
        <w:autoSpaceDN w:val="0"/>
        <w:adjustRightInd w:val="0"/>
        <w:spacing w:after="0" w:line="276" w:lineRule="auto"/>
        <w:ind w:left="422" w:hanging="422"/>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ORAZ INNE DOKUMENTY I OŚWIADCZENIA, JAKICH ŻĄDA ZAMAWIAJĄCY  </w:t>
      </w:r>
    </w:p>
    <w:p w14:paraId="58D51D7D" w14:textId="77777777" w:rsidR="00953BB0" w:rsidRPr="00953BB0" w:rsidRDefault="00953BB0" w:rsidP="00953BB0">
      <w:pPr>
        <w:autoSpaceDE w:val="0"/>
        <w:autoSpaceDN w:val="0"/>
        <w:adjustRightInd w:val="0"/>
        <w:spacing w:after="0" w:line="276" w:lineRule="auto"/>
        <w:ind w:left="269" w:hanging="269"/>
        <w:rPr>
          <w:rFonts w:ascii="Times New Roman" w:eastAsia="Times New Roman" w:hAnsi="Times New Roman" w:cs="Times New Roman"/>
          <w:sz w:val="24"/>
          <w:szCs w:val="24"/>
          <w:lang w:eastAsia="pl-PL"/>
        </w:rPr>
      </w:pPr>
    </w:p>
    <w:p w14:paraId="02D920BA" w14:textId="77777777" w:rsidR="00953BB0" w:rsidRPr="00953BB0" w:rsidRDefault="00953BB0" w:rsidP="00953BB0">
      <w:pPr>
        <w:autoSpaceDE w:val="0"/>
        <w:autoSpaceDN w:val="0"/>
        <w:adjustRightInd w:val="0"/>
        <w:spacing w:after="0" w:line="276" w:lineRule="auto"/>
        <w:ind w:left="269" w:hanging="269"/>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1.Jednolity Europejski Dokument Zamówienia</w:t>
      </w:r>
    </w:p>
    <w:p w14:paraId="5EC92AA7"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1.1. Do oferty wykonawca dołącza, zgodnie z art. 125 ust. 1 PZP oświadczenie o niepodleganiu wykluczeniu oraz spełnianiu warunków udziału w postępowaniu w zakresie wskazanym przez Zamawiającego.</w:t>
      </w:r>
    </w:p>
    <w:p w14:paraId="66763384"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1.2. Oświadczenie, o którym mowa w pkt 1.1. niniejszego rozdziału SWZ, składa się na formularzu jednolitego europejskiego dokumentu zamówienia, sporządzonym zgodnie ze wzorem standardowego formularza określonego w </w:t>
      </w:r>
      <w:hyperlink r:id="rId21" w:anchor="/document/68595443?cm=DOCUMENT" w:history="1">
        <w:r w:rsidRPr="00953BB0">
          <w:rPr>
            <w:rFonts w:ascii="Times New Roman" w:eastAsia="Times New Roman" w:hAnsi="Times New Roman" w:cs="Times New Roman"/>
            <w:sz w:val="24"/>
            <w:szCs w:val="24"/>
          </w:rPr>
          <w:t>rozporządzeniu</w:t>
        </w:r>
      </w:hyperlink>
      <w:r w:rsidRPr="00953BB0">
        <w:rPr>
          <w:rFonts w:ascii="Times New Roman" w:eastAsia="Times New Roman" w:hAnsi="Times New Roman" w:cs="Times New Roman"/>
          <w:sz w:val="24"/>
          <w:szCs w:val="24"/>
        </w:rPr>
        <w:t xml:space="preserve"> wykonawczym Komisji (UE) 2016/7 z dnia 5 stycznia 2016 r. ustanawiającym standardowy formularz jednolitego europejskiego dokumentu zamówienia (Dz. Urz. UE L 3 z 06.01.2016, str. 16), zwanego dalej "JEDZ".</w:t>
      </w:r>
    </w:p>
    <w:p w14:paraId="5FA3408B"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 Oświadczenie, o którym mowa w pkt 1.1. niniejszego rozdziału SWZ, stanowi dowód potwierdzający brak podstaw wykluczenia i spełnianie warunków udziału w postępowaniu na dzień składania ofert, tymczasowo zastępujący wymagane przez Zamawiającego podmiotowe środki dowodowe.</w:t>
      </w:r>
    </w:p>
    <w:p w14:paraId="14EFFC6D"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1.4. </w:t>
      </w:r>
      <w:r w:rsidRPr="00953BB0">
        <w:rPr>
          <w:rFonts w:ascii="Times New Roman" w:hAnsi="Times New Roman" w:cs="Times New Roman"/>
          <w:bCs/>
          <w:sz w:val="24"/>
          <w:szCs w:val="24"/>
        </w:rPr>
        <w:t>Instrukcja wypełnienia JEDZ znajduje się pod adresem internetowym:</w:t>
      </w:r>
      <w:r w:rsidRPr="00953BB0">
        <w:rPr>
          <w:rFonts w:ascii="Times New Roman" w:hAnsi="Times New Roman" w:cs="Times New Roman"/>
          <w:sz w:val="24"/>
          <w:szCs w:val="24"/>
        </w:rPr>
        <w:t xml:space="preserve">  </w:t>
      </w:r>
      <w:bookmarkStart w:id="9" w:name="_Hlk64318022"/>
      <w:r w:rsidRPr="00953BB0">
        <w:rPr>
          <w:rFonts w:ascii="Times New Roman" w:hAnsi="Times New Roman" w:cs="Times New Roman"/>
          <w:sz w:val="24"/>
          <w:szCs w:val="24"/>
        </w:rPr>
        <w:fldChar w:fldCharType="begin"/>
      </w:r>
      <w:r w:rsidRPr="00953BB0">
        <w:rPr>
          <w:rFonts w:ascii="Times New Roman" w:hAnsi="Times New Roman" w:cs="Times New Roman"/>
          <w:sz w:val="24"/>
          <w:szCs w:val="24"/>
        </w:rPr>
        <w:instrText xml:space="preserve"> HYPERLINK "https://www.uzp.gov.pl/__data/assets/pdf_file/0026/45557/Jednolity-Europejski-Dokument-Zamowienia-instrukcja-2021.01.20.pdf" </w:instrText>
      </w:r>
      <w:r w:rsidRPr="00953BB0">
        <w:rPr>
          <w:rFonts w:ascii="Times New Roman" w:hAnsi="Times New Roman" w:cs="Times New Roman"/>
          <w:sz w:val="24"/>
          <w:szCs w:val="24"/>
        </w:rPr>
        <w:fldChar w:fldCharType="separate"/>
      </w:r>
      <w:r w:rsidRPr="00953BB0">
        <w:rPr>
          <w:rFonts w:ascii="Times New Roman" w:hAnsi="Times New Roman" w:cs="Times New Roman"/>
          <w:color w:val="0563C1" w:themeColor="hyperlink"/>
          <w:sz w:val="24"/>
          <w:szCs w:val="24"/>
          <w:u w:val="single"/>
        </w:rPr>
        <w:t>https://www.uzp.gov.pl/__data/assets/pdf_file/0026/45557/Jednolity-Europejski-Dokument-Zamowienia-instrukcja-2021.01.20.pdf</w:t>
      </w:r>
      <w:r w:rsidRPr="00953BB0">
        <w:rPr>
          <w:rFonts w:ascii="Times New Roman" w:hAnsi="Times New Roman" w:cs="Times New Roman"/>
          <w:sz w:val="24"/>
          <w:szCs w:val="24"/>
        </w:rPr>
        <w:fldChar w:fldCharType="end"/>
      </w:r>
      <w:bookmarkEnd w:id="9"/>
      <w:r w:rsidRPr="00953BB0">
        <w:rPr>
          <w:rFonts w:ascii="Times New Roman" w:eastAsia="Times New Roman" w:hAnsi="Times New Roman" w:cs="Times New Roman"/>
          <w:sz w:val="24"/>
          <w:szCs w:val="24"/>
        </w:rPr>
        <w:t xml:space="preserve">. </w:t>
      </w:r>
    </w:p>
    <w:p w14:paraId="55B3929A" w14:textId="77777777" w:rsidR="00953BB0" w:rsidRPr="00953BB0" w:rsidRDefault="00953BB0" w:rsidP="00953BB0">
      <w:pPr>
        <w:ind w:left="1134" w:hanging="425"/>
        <w:jc w:val="both"/>
        <w:rPr>
          <w:rFonts w:ascii="Times New Roman" w:hAnsi="Times New Roman" w:cs="Times New Roman"/>
          <w:sz w:val="24"/>
          <w:szCs w:val="24"/>
        </w:rPr>
      </w:pPr>
      <w:r w:rsidRPr="00953BB0">
        <w:rPr>
          <w:rFonts w:ascii="Times New Roman" w:hAnsi="Times New Roman" w:cs="Times New Roman"/>
          <w:sz w:val="24"/>
          <w:szCs w:val="24"/>
        </w:rPr>
        <w:t>1.5. W Części IV JEDZ Zamawiający żąda jedynie ogólnego oświadczenia dotyczącego wszystkich kryteriów kwalifikacji (sekcja α), bez wypełniania poszczególnych Sekcji A, B, C i D;</w:t>
      </w:r>
    </w:p>
    <w:p w14:paraId="650BEFD7" w14:textId="77777777" w:rsidR="00953BB0" w:rsidRPr="00953BB0" w:rsidRDefault="00953BB0" w:rsidP="00953BB0">
      <w:pPr>
        <w:ind w:left="1134" w:hanging="425"/>
        <w:jc w:val="both"/>
        <w:rPr>
          <w:rFonts w:ascii="Times New Roman" w:hAnsi="Times New Roman" w:cs="Times New Roman"/>
          <w:sz w:val="24"/>
          <w:szCs w:val="24"/>
        </w:rPr>
      </w:pPr>
      <w:r w:rsidRPr="00953BB0">
        <w:rPr>
          <w:rFonts w:ascii="Times New Roman" w:hAnsi="Times New Roman" w:cs="Times New Roman"/>
          <w:sz w:val="24"/>
          <w:szCs w:val="24"/>
        </w:rPr>
        <w:t>1.6. JEDZ powinny mieć formę dokumentu elektronicznego. Dla właściwego złożenia JEDZ w formie elektronicznej Zamawiający wskazuje następujące informacje:</w:t>
      </w:r>
    </w:p>
    <w:p w14:paraId="15FCF967" w14:textId="77777777" w:rsidR="00953BB0" w:rsidRPr="00953BB0" w:rsidRDefault="00953BB0" w:rsidP="00953BB0">
      <w:pPr>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a) JEDZ winien być </w:t>
      </w:r>
      <w:r w:rsidRPr="00953BB0">
        <w:rPr>
          <w:rFonts w:ascii="Times New Roman" w:eastAsia="Calibri" w:hAnsi="Times New Roman" w:cs="Times New Roman"/>
          <w:color w:val="000000"/>
          <w:sz w:val="24"/>
          <w:szCs w:val="24"/>
        </w:rPr>
        <w:t xml:space="preserve">sporządzony w postaci elektronicznej, </w:t>
      </w:r>
      <w:bookmarkStart w:id="10" w:name="_Hlk65794187"/>
      <w:r w:rsidRPr="00953BB0">
        <w:rPr>
          <w:rFonts w:ascii="Times New Roman" w:eastAsia="Calibri" w:hAnsi="Times New Roman" w:cs="Times New Roman"/>
          <w:color w:val="000000"/>
          <w:sz w:val="24"/>
          <w:szCs w:val="24"/>
        </w:rPr>
        <w:t xml:space="preserve">w formatach danych określonych w </w:t>
      </w:r>
      <w:r w:rsidRPr="00953BB0">
        <w:rPr>
          <w:rFonts w:ascii="Times New Roman" w:eastAsia="Calibri" w:hAnsi="Times New Roman" w:cs="Times New Roman"/>
          <w:sz w:val="24"/>
          <w:szCs w:val="24"/>
        </w:rPr>
        <w:t xml:space="preserve">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2021 r. poz. 620); </w:t>
      </w:r>
    </w:p>
    <w:p w14:paraId="24F8A648" w14:textId="77777777" w:rsidR="00953BB0" w:rsidRPr="00953BB0" w:rsidRDefault="00953BB0" w:rsidP="00953BB0">
      <w:pPr>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Zamawiający dopuszcza w szczególności następujący format przesyłanych danych: .pdf, .doc, .docx, .rtf,.xps, .odt. </w:t>
      </w:r>
    </w:p>
    <w:bookmarkEnd w:id="10"/>
    <w:p w14:paraId="720FE508" w14:textId="77777777" w:rsidR="00953BB0" w:rsidRPr="00953BB0" w:rsidRDefault="00953BB0" w:rsidP="00953BB0">
      <w:pPr>
        <w:tabs>
          <w:tab w:val="left" w:pos="355"/>
        </w:tabs>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b) do sporządzenia i przesłania JEDZ mają zastosowanie także odpowiednie postanowienia rozdziału VII SWZ;  </w:t>
      </w:r>
    </w:p>
    <w:p w14:paraId="66D24BAE" w14:textId="77777777" w:rsidR="00953BB0" w:rsidRPr="00953BB0" w:rsidRDefault="00953BB0" w:rsidP="00953BB0">
      <w:pPr>
        <w:tabs>
          <w:tab w:val="left" w:pos="355"/>
        </w:tabs>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c) JEDZ musi być opatrzony elektronicznym podpisem z kwalifikowanym certyfikatem;</w:t>
      </w:r>
    </w:p>
    <w:p w14:paraId="2CAE4215" w14:textId="77777777" w:rsidR="00953BB0" w:rsidRPr="00953BB0" w:rsidRDefault="00953BB0" w:rsidP="00953BB0">
      <w:pPr>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d)</w:t>
      </w:r>
      <w:r w:rsidRPr="00953BB0">
        <w:rPr>
          <w:rFonts w:ascii="Times New Roman" w:eastAsia="Times New Roman" w:hAnsi="Times New Roman" w:cs="Times New Roman"/>
          <w:sz w:val="24"/>
          <w:szCs w:val="24"/>
          <w:lang w:eastAsia="pl-PL"/>
        </w:rPr>
        <w:tab/>
        <w:t xml:space="preserve">Wykonawca wypełnia JEDZ, tworząc dokument elektroniczny. Może korzystać z narzędzia ESPD (dostępne na stronie: </w:t>
      </w:r>
      <w:hyperlink r:id="rId22" w:history="1">
        <w:r w:rsidRPr="00953BB0">
          <w:rPr>
            <w:rFonts w:ascii="Times New Roman" w:eastAsia="Times New Roman" w:hAnsi="Times New Roman" w:cs="Times New Roman"/>
            <w:color w:val="0563C1" w:themeColor="hyperlink"/>
            <w:sz w:val="24"/>
            <w:szCs w:val="24"/>
            <w:u w:val="single"/>
            <w:lang w:eastAsia="pl-PL"/>
          </w:rPr>
          <w:t>https://espd.uzp.gov.pl/</w:t>
        </w:r>
      </w:hyperlink>
      <w:r w:rsidRPr="00953BB0">
        <w:rPr>
          <w:rFonts w:ascii="Times New Roman" w:eastAsia="Times New Roman" w:hAnsi="Times New Roman" w:cs="Times New Roman"/>
          <w:sz w:val="24"/>
          <w:szCs w:val="24"/>
          <w:lang w:eastAsia="pl-PL"/>
        </w:rPr>
        <w:t xml:space="preserve">) lub innych dostępnych narzędzi lub oprogramowania, które umożliwiają wypełnienie JEDZ i utworzenie dokumentu elektronicznego, w formacie wskazanym w pkt 1.6. lit. a) niniejszego rozdziału SWZ. </w:t>
      </w:r>
    </w:p>
    <w:p w14:paraId="3429DA60" w14:textId="77777777" w:rsidR="00953BB0" w:rsidRPr="00953BB0" w:rsidRDefault="00953BB0" w:rsidP="00953BB0">
      <w:pPr>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e)</w:t>
      </w:r>
      <w:r w:rsidRPr="00953BB0">
        <w:rPr>
          <w:rFonts w:ascii="Times New Roman" w:eastAsia="Times New Roman" w:hAnsi="Times New Roman" w:cs="Times New Roman"/>
          <w:sz w:val="24"/>
          <w:szCs w:val="24"/>
          <w:lang w:eastAsia="pl-PL"/>
        </w:rPr>
        <w:tab/>
        <w:t xml:space="preserve">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t>
      </w:r>
      <w:r w:rsidRPr="00953BB0">
        <w:rPr>
          <w:rFonts w:ascii="Times New Roman" w:eastAsia="Times New Roman" w:hAnsi="Times New Roman" w:cs="Times New Roman"/>
          <w:sz w:val="24"/>
          <w:szCs w:val="24"/>
          <w:lang w:eastAsia="pl-PL"/>
        </w:rPr>
        <w:lastRenderedPageBreak/>
        <w:t>września 2016 r o usługach zaufania oraz identyfikacji elektronicznej (tekst jedn. Dz.U. z 2020, poz. 1173 z późn. zm.).</w:t>
      </w:r>
    </w:p>
    <w:p w14:paraId="44AB57F0"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1.7. Wykonawca może wykorzystać JEDZ złożony w odrębnym postępowaniu o udzielenie zamówienia, jeżeli potwierdzi, że informacje w nim zawarte pozostają prawidłowe.</w:t>
      </w:r>
    </w:p>
    <w:p w14:paraId="7C595B77"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1.8.</w:t>
      </w:r>
      <w:r w:rsidRPr="00953BB0">
        <w:rPr>
          <w:rFonts w:ascii="Times New Roman" w:hAnsi="Times New Roman" w:cs="Times New Roman"/>
          <w:sz w:val="24"/>
          <w:szCs w:val="24"/>
        </w:rPr>
        <w:t>W przypadku wspólnego ubiegania się o zamówienie przez Wykonawców, JEDZ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0B16D6CD" w14:textId="77777777" w:rsidR="00953BB0" w:rsidRPr="00953BB0" w:rsidRDefault="00953BB0" w:rsidP="00953BB0">
      <w:pPr>
        <w:spacing w:line="276" w:lineRule="auto"/>
        <w:jc w:val="both"/>
        <w:rPr>
          <w:rFonts w:ascii="Times New Roman" w:hAnsi="Times New Roman" w:cs="Times New Roman"/>
          <w:b/>
          <w:bCs/>
          <w:sz w:val="24"/>
          <w:szCs w:val="24"/>
        </w:rPr>
      </w:pPr>
      <w:r w:rsidRPr="00953BB0">
        <w:rPr>
          <w:rFonts w:ascii="Times New Roman" w:hAnsi="Times New Roman" w:cs="Times New Roman"/>
          <w:b/>
          <w:bCs/>
          <w:sz w:val="24"/>
          <w:szCs w:val="24"/>
        </w:rPr>
        <w:t>2. W celu potwierdzenia braku podstaw wykluczenia Wykonawcy z postępowania Zamawiający wymaga, by Wykonawca przedstawił następujące oświadczenia i dokumenty:</w:t>
      </w:r>
    </w:p>
    <w:p w14:paraId="063B1F9D"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bookmarkStart w:id="11" w:name="_Hlk64378862"/>
      <w:r w:rsidRPr="00953BB0">
        <w:rPr>
          <w:rFonts w:ascii="Times New Roman" w:hAnsi="Times New Roman" w:cs="Times New Roman"/>
          <w:bCs/>
          <w:sz w:val="24"/>
          <w:szCs w:val="24"/>
        </w:rPr>
        <w:t xml:space="preserve"> </w:t>
      </w:r>
      <w:bookmarkStart w:id="12" w:name="_Hlk64414618"/>
      <w:r w:rsidRPr="00953BB0">
        <w:rPr>
          <w:rFonts w:ascii="Times New Roman" w:hAnsi="Times New Roman" w:cs="Times New Roman"/>
          <w:bCs/>
          <w:sz w:val="24"/>
          <w:szCs w:val="24"/>
        </w:rPr>
        <w:t xml:space="preserve">Oświadczenie JEDZ, o którym mowa w pkt 1.1. niniejszego rozdziału SWZ;  </w:t>
      </w:r>
      <w:bookmarkEnd w:id="11"/>
      <w:bookmarkEnd w:id="12"/>
    </w:p>
    <w:p w14:paraId="253872CC"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r w:rsidRPr="00953BB0">
        <w:rPr>
          <w:rFonts w:ascii="Times New Roman" w:hAnsi="Times New Roman" w:cs="Times New Roman"/>
          <w:b/>
          <w:bCs/>
          <w:sz w:val="24"/>
          <w:szCs w:val="24"/>
        </w:rPr>
        <w:t xml:space="preserve">informację z Krajowego Rejestru Karnego </w:t>
      </w:r>
      <w:r w:rsidRPr="00953BB0">
        <w:rPr>
          <w:rFonts w:ascii="Times New Roman" w:hAnsi="Times New Roman" w:cs="Times New Roman"/>
          <w:bCs/>
          <w:sz w:val="24"/>
          <w:szCs w:val="24"/>
        </w:rPr>
        <w:t>w zakresie określonym w pkt 3.1., 3.2., 3.4, 3.8. lit. a) i b) i 3.9 rozdziału V SWZ (art. 108 ust. 1 pkt 1, 2 i 4 oraz art. 109 ust. 1 pkt 2 lit. a) i b) i pkt 3 PZP), wystawionej nie wcześniej niż 6 miesięcy przed upływem terminu składania ofert</w:t>
      </w:r>
      <w:bookmarkStart w:id="13" w:name="_Hlk534633766"/>
      <w:r w:rsidRPr="00953BB0">
        <w:rPr>
          <w:rFonts w:ascii="Times New Roman" w:hAnsi="Times New Roman" w:cs="Times New Roman"/>
          <w:bCs/>
          <w:sz w:val="24"/>
          <w:szCs w:val="24"/>
        </w:rPr>
        <w:t xml:space="preserve">; </w:t>
      </w:r>
    </w:p>
    <w:bookmarkEnd w:id="13"/>
    <w:p w14:paraId="0198CEC2"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r w:rsidRPr="00953BB0">
        <w:rPr>
          <w:rFonts w:ascii="Times New Roman" w:hAnsi="Times New Roman" w:cs="Times New Roman"/>
          <w:sz w:val="24"/>
          <w:szCs w:val="24"/>
        </w:rPr>
        <w:t xml:space="preserve">zaświadczenia właściwego naczelnika urzędu skarbowego potwierdzającego, że wykonawca nie zalega z opłacaniem podatków i opłat, w zakresie </w:t>
      </w:r>
      <w:bookmarkStart w:id="14" w:name="_Hlk64380362"/>
      <w:r w:rsidRPr="00953BB0">
        <w:rPr>
          <w:rFonts w:ascii="Times New Roman" w:hAnsi="Times New Roman" w:cs="Times New Roman"/>
          <w:sz w:val="24"/>
          <w:szCs w:val="24"/>
        </w:rPr>
        <w:t xml:space="preserve">określonym w pkt 3.7. rozdziału V SWZ </w:t>
      </w:r>
      <w:bookmarkEnd w:id="14"/>
      <w:r w:rsidRPr="00953BB0">
        <w:rPr>
          <w:rFonts w:ascii="Times New Roman" w:hAnsi="Times New Roman" w:cs="Times New Roman"/>
          <w:sz w:val="24"/>
          <w:szCs w:val="24"/>
        </w:rPr>
        <w:t>(</w:t>
      </w:r>
      <w:hyperlink r:id="rId23" w:anchor="/document/18903829?unitId=art(109)ust(1)pkt(1)&amp;cm=DOCUMENT" w:history="1">
        <w:r w:rsidRPr="00953BB0">
          <w:rPr>
            <w:rFonts w:ascii="Times New Roman" w:hAnsi="Times New Roman" w:cs="Times New Roman"/>
            <w:sz w:val="24"/>
            <w:szCs w:val="24"/>
          </w:rPr>
          <w:t>art. 109 ust. 1 pkt 1</w:t>
        </w:r>
      </w:hyperlink>
      <w:r w:rsidRPr="00953BB0">
        <w:rPr>
          <w:rFonts w:ascii="Times New Roman" w:hAnsi="Times New Roman" w:cs="Times New Roman"/>
          <w:sz w:val="24"/>
          <w:szCs w:val="24"/>
        </w:rPr>
        <w:t xml:space="preserve"> PZP), wystawionego nie wcześniej niż 3 miesiące przed jego złożeniem, a w przypadku zalegania z opłacaniem podatków lub opłat wraz 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14:paraId="5E40A95D"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r w:rsidRPr="00953BB0">
        <w:rPr>
          <w:rFonts w:ascii="Times New Roman" w:hAnsi="Times New Roman" w:cs="Times New Roman"/>
          <w:sz w:val="24"/>
          <w:szCs w:val="24"/>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określonym w pkt 3.7. rozdziału V SWZ (</w:t>
      </w:r>
      <w:hyperlink r:id="rId24" w:anchor="/document/18903829?unitId=art(109)ust(1)pkt(1)&amp;cm=DOCUMENT" w:history="1">
        <w:r w:rsidRPr="00953BB0">
          <w:rPr>
            <w:rFonts w:ascii="Times New Roman" w:hAnsi="Times New Roman" w:cs="Times New Roman"/>
            <w:sz w:val="24"/>
            <w:szCs w:val="24"/>
          </w:rPr>
          <w:t>art. 109 ust. 1 pkt 1</w:t>
        </w:r>
      </w:hyperlink>
      <w:r w:rsidRPr="00953BB0">
        <w:rPr>
          <w:rFonts w:ascii="Times New Roman" w:hAnsi="Times New Roman" w:cs="Times New Roman"/>
          <w:sz w:val="24"/>
          <w:szCs w:val="24"/>
        </w:rPr>
        <w:t xml:space="preserve"> PZP), wystawionego nie wcześniej niż 3 miesiące przed jego złożeniem, a w 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14:paraId="71AE3A29"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r w:rsidRPr="00953BB0">
        <w:rPr>
          <w:rFonts w:ascii="Times New Roman" w:hAnsi="Times New Roman" w:cs="Times New Roman"/>
          <w:sz w:val="24"/>
          <w:szCs w:val="24"/>
        </w:rPr>
        <w:t>odpisu lub informacji z Krajowego Rejestru Sądowego lub z Centralnej Ewidencji i Informacji o Działalności Gospodarczej, w zakresie opisanym w pkt 3.10 rozdziału V SWZ (</w:t>
      </w:r>
      <w:hyperlink r:id="rId25" w:anchor="/document/18903829?unitId=art(109)ust(1)pkt(4)&amp;cm=DOCUMENT" w:history="1">
        <w:r w:rsidRPr="00953BB0">
          <w:rPr>
            <w:rFonts w:ascii="Times New Roman" w:hAnsi="Times New Roman" w:cs="Times New Roman"/>
            <w:sz w:val="24"/>
            <w:szCs w:val="24"/>
          </w:rPr>
          <w:t>art. 109 ust. 1 pkt 4</w:t>
        </w:r>
      </w:hyperlink>
      <w:r w:rsidRPr="00953BB0">
        <w:rPr>
          <w:rFonts w:ascii="Times New Roman" w:hAnsi="Times New Roman" w:cs="Times New Roman"/>
          <w:sz w:val="24"/>
          <w:szCs w:val="24"/>
        </w:rPr>
        <w:t xml:space="preserve"> PZP), sporządzonych nie wcześniej niż 3 miesiące przed jej złożeniem, jeżeli odrębne przepisy wymagają wpisu do rejestru lub ewidencji;</w:t>
      </w:r>
    </w:p>
    <w:p w14:paraId="43FA3958"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bookmarkStart w:id="15" w:name="_Hlk64507923"/>
      <w:bookmarkStart w:id="16" w:name="_Hlk64508440"/>
      <w:r w:rsidRPr="00953BB0">
        <w:rPr>
          <w:rFonts w:ascii="Times New Roman" w:hAnsi="Times New Roman" w:cs="Times New Roman"/>
          <w:color w:val="000000"/>
          <w:sz w:val="24"/>
          <w:szCs w:val="24"/>
        </w:rPr>
        <w:lastRenderedPageBreak/>
        <w:t xml:space="preserve">oświadczenia wykonawcy o aktualności informacji zawartych w oświadczeniu, o którym mowa w </w:t>
      </w:r>
      <w:r w:rsidRPr="00953BB0">
        <w:rPr>
          <w:rFonts w:ascii="Times New Roman" w:hAnsi="Times New Roman" w:cs="Times New Roman"/>
          <w:color w:val="1B1B1B"/>
          <w:sz w:val="24"/>
          <w:szCs w:val="24"/>
        </w:rPr>
        <w:t>art. 125 ust. 1</w:t>
      </w:r>
      <w:r w:rsidRPr="00953BB0">
        <w:rPr>
          <w:rFonts w:ascii="Times New Roman" w:hAnsi="Times New Roman" w:cs="Times New Roman"/>
          <w:color w:val="000000"/>
          <w:sz w:val="24"/>
          <w:szCs w:val="24"/>
        </w:rPr>
        <w:t xml:space="preserve"> PZP (JEDZ), w zakresie podstaw wykluczenia z postępowania wskazanych przez Zamawiającego</w:t>
      </w:r>
      <w:bookmarkEnd w:id="15"/>
      <w:r w:rsidRPr="00953BB0">
        <w:rPr>
          <w:rFonts w:ascii="Times New Roman" w:hAnsi="Times New Roman" w:cs="Times New Roman"/>
          <w:color w:val="000000"/>
          <w:sz w:val="24"/>
          <w:szCs w:val="24"/>
        </w:rPr>
        <w:t>, o których mowa w:</w:t>
      </w:r>
    </w:p>
    <w:p w14:paraId="7176C7F2" w14:textId="77777777" w:rsidR="00953BB0" w:rsidRPr="00953BB0" w:rsidRDefault="00953BB0" w:rsidP="00953BB0">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a) pkt 3.3</w:t>
      </w:r>
      <w:bookmarkStart w:id="17" w:name="_Hlk64507025"/>
      <w:r w:rsidRPr="00953BB0">
        <w:rPr>
          <w:rFonts w:ascii="Times New Roman" w:hAnsi="Times New Roman" w:cs="Times New Roman"/>
          <w:color w:val="000000"/>
          <w:sz w:val="24"/>
          <w:szCs w:val="24"/>
        </w:rPr>
        <w:t xml:space="preserve"> rozdziału V SWZ </w:t>
      </w:r>
      <w:bookmarkEnd w:id="17"/>
      <w:r w:rsidRPr="00953BB0">
        <w:rPr>
          <w:rFonts w:ascii="Times New Roman" w:hAnsi="Times New Roman" w:cs="Times New Roman"/>
          <w:color w:val="000000"/>
          <w:sz w:val="24"/>
          <w:szCs w:val="24"/>
        </w:rPr>
        <w:t>(</w:t>
      </w:r>
      <w:r w:rsidRPr="00953BB0">
        <w:rPr>
          <w:rFonts w:ascii="Times New Roman" w:hAnsi="Times New Roman" w:cs="Times New Roman"/>
          <w:color w:val="1B1B1B"/>
          <w:sz w:val="24"/>
          <w:szCs w:val="24"/>
        </w:rPr>
        <w:t>art. 108 ust. 1 pkt 3</w:t>
      </w:r>
      <w:r w:rsidRPr="00953BB0">
        <w:rPr>
          <w:rFonts w:ascii="Times New Roman" w:hAnsi="Times New Roman" w:cs="Times New Roman"/>
          <w:color w:val="000000"/>
          <w:sz w:val="24"/>
          <w:szCs w:val="24"/>
        </w:rPr>
        <w:t xml:space="preserve"> PZP),</w:t>
      </w:r>
    </w:p>
    <w:p w14:paraId="74E18D17" w14:textId="77777777" w:rsidR="00953BB0" w:rsidRPr="00953BB0" w:rsidRDefault="00953BB0" w:rsidP="00953BB0">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b) pkt 3.4 rozdziału V SWZ (</w:t>
      </w:r>
      <w:r w:rsidRPr="00953BB0">
        <w:rPr>
          <w:rFonts w:ascii="Times New Roman" w:hAnsi="Times New Roman" w:cs="Times New Roman"/>
          <w:color w:val="1B1B1B"/>
          <w:sz w:val="24"/>
          <w:szCs w:val="24"/>
        </w:rPr>
        <w:t>art. 108 ust. 1 pkt 4</w:t>
      </w:r>
      <w:r w:rsidRPr="00953BB0">
        <w:rPr>
          <w:rFonts w:ascii="Times New Roman" w:hAnsi="Times New Roman" w:cs="Times New Roman"/>
          <w:color w:val="000000"/>
          <w:sz w:val="24"/>
          <w:szCs w:val="24"/>
        </w:rPr>
        <w:t xml:space="preserve"> PZP), dotyczących orzeczenia zakazu ubiegania się o zamówienie publiczne tytułem środka zapobiegawczego,</w:t>
      </w:r>
    </w:p>
    <w:p w14:paraId="0BEEA711" w14:textId="77777777" w:rsidR="00953BB0" w:rsidRPr="00953BB0" w:rsidRDefault="00953BB0" w:rsidP="00953BB0">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c) pkt 3.5 rozdziału V SWZ (</w:t>
      </w:r>
      <w:r w:rsidRPr="00953BB0">
        <w:rPr>
          <w:rFonts w:ascii="Times New Roman" w:hAnsi="Times New Roman" w:cs="Times New Roman"/>
          <w:color w:val="1B1B1B"/>
          <w:sz w:val="24"/>
          <w:szCs w:val="24"/>
        </w:rPr>
        <w:t>art. 108 ust. 1 pkt 5</w:t>
      </w:r>
      <w:r w:rsidRPr="00953BB0">
        <w:rPr>
          <w:rFonts w:ascii="Times New Roman" w:hAnsi="Times New Roman" w:cs="Times New Roman"/>
          <w:color w:val="000000"/>
          <w:sz w:val="24"/>
          <w:szCs w:val="24"/>
        </w:rPr>
        <w:t xml:space="preserve"> PZP), dotyczących zawarcia z innymi wykonawcami porozumienia mającego na celu zakłócenie konkurencji,</w:t>
      </w:r>
    </w:p>
    <w:p w14:paraId="5D8BE674" w14:textId="77777777" w:rsidR="00953BB0" w:rsidRPr="00953BB0" w:rsidRDefault="00953BB0" w:rsidP="00953BB0">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d) pkt 3.6 rozdziału V SWZ (</w:t>
      </w:r>
      <w:r w:rsidRPr="00953BB0">
        <w:rPr>
          <w:rFonts w:ascii="Times New Roman" w:hAnsi="Times New Roman" w:cs="Times New Roman"/>
          <w:color w:val="1B1B1B"/>
          <w:sz w:val="24"/>
          <w:szCs w:val="24"/>
        </w:rPr>
        <w:t>art. 108 ust. 1 pkt 6</w:t>
      </w:r>
      <w:r w:rsidRPr="00953BB0">
        <w:rPr>
          <w:rFonts w:ascii="Times New Roman" w:hAnsi="Times New Roman" w:cs="Times New Roman"/>
          <w:color w:val="000000"/>
          <w:sz w:val="24"/>
          <w:szCs w:val="24"/>
        </w:rPr>
        <w:t xml:space="preserve"> PZP),</w:t>
      </w:r>
    </w:p>
    <w:p w14:paraId="5B14E195" w14:textId="77777777" w:rsidR="00953BB0" w:rsidRPr="00953BB0" w:rsidRDefault="00953BB0" w:rsidP="00953BB0">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e) pkt 3.7 rozdziału V SWZ (</w:t>
      </w:r>
      <w:r w:rsidRPr="00953BB0">
        <w:rPr>
          <w:rFonts w:ascii="Times New Roman" w:hAnsi="Times New Roman" w:cs="Times New Roman"/>
          <w:color w:val="1B1B1B"/>
          <w:sz w:val="24"/>
          <w:szCs w:val="24"/>
        </w:rPr>
        <w:t>art. 109 ust. 1 pkt 1</w:t>
      </w:r>
      <w:r w:rsidRPr="00953BB0">
        <w:rPr>
          <w:rFonts w:ascii="Times New Roman" w:hAnsi="Times New Roman" w:cs="Times New Roman"/>
          <w:color w:val="000000"/>
          <w:sz w:val="24"/>
          <w:szCs w:val="24"/>
        </w:rPr>
        <w:t xml:space="preserve"> PZP), odnośnie naruszenia obowiązków dotyczących płatności podatków i opłat lokalnych, o których mowa w </w:t>
      </w:r>
      <w:r w:rsidRPr="00953BB0">
        <w:rPr>
          <w:rFonts w:ascii="Times New Roman" w:hAnsi="Times New Roman" w:cs="Times New Roman"/>
          <w:color w:val="1B1B1B"/>
          <w:sz w:val="24"/>
          <w:szCs w:val="24"/>
        </w:rPr>
        <w:t>ustawie</w:t>
      </w:r>
      <w:r w:rsidRPr="00953BB0">
        <w:rPr>
          <w:rFonts w:ascii="Times New Roman" w:hAnsi="Times New Roman" w:cs="Times New Roman"/>
          <w:color w:val="000000"/>
          <w:sz w:val="24"/>
          <w:szCs w:val="24"/>
        </w:rPr>
        <w:t xml:space="preserve"> z dnia 12 stycznia 1991 r. o podatkach i opłatach lokalnych (tekst jedn. Dz. U. z 2019 r. poz. 1170 z późn. zm.),</w:t>
      </w:r>
    </w:p>
    <w:p w14:paraId="4B1EEB1E" w14:textId="77777777" w:rsidR="00953BB0" w:rsidRPr="00953BB0" w:rsidRDefault="00953BB0" w:rsidP="00953BB0">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f) pkt 3.8 lit. b rozdziału V SWZ (</w:t>
      </w:r>
      <w:r w:rsidRPr="00953BB0">
        <w:rPr>
          <w:rFonts w:ascii="Times New Roman" w:hAnsi="Times New Roman" w:cs="Times New Roman"/>
          <w:color w:val="1B1B1B"/>
          <w:sz w:val="24"/>
          <w:szCs w:val="24"/>
        </w:rPr>
        <w:t>art. 109 ust. 1 pkt 2 lit. b</w:t>
      </w:r>
      <w:r w:rsidRPr="00953BB0">
        <w:rPr>
          <w:rFonts w:ascii="Times New Roman" w:hAnsi="Times New Roman" w:cs="Times New Roman"/>
          <w:color w:val="000000"/>
          <w:sz w:val="24"/>
          <w:szCs w:val="24"/>
        </w:rPr>
        <w:t xml:space="preserve"> PZP), dotyczących ukarania za wykroczenie, za które wymierzono karę ograniczenia wolności lub karę grzywny,</w:t>
      </w:r>
    </w:p>
    <w:p w14:paraId="7C2EBD81" w14:textId="77777777" w:rsidR="00953BB0" w:rsidRPr="00953BB0" w:rsidRDefault="00953BB0" w:rsidP="00953BB0">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g) pkt 3.8 lit. c rozdziału V SWZ (</w:t>
      </w:r>
      <w:r w:rsidRPr="00953BB0">
        <w:rPr>
          <w:rFonts w:ascii="Times New Roman" w:hAnsi="Times New Roman" w:cs="Times New Roman"/>
          <w:color w:val="1B1B1B"/>
          <w:sz w:val="24"/>
          <w:szCs w:val="24"/>
        </w:rPr>
        <w:t>art. 109 ust. 1 pkt 2 lit. c</w:t>
      </w:r>
      <w:r w:rsidRPr="00953BB0">
        <w:rPr>
          <w:rFonts w:ascii="Times New Roman" w:hAnsi="Times New Roman" w:cs="Times New Roman"/>
          <w:color w:val="000000"/>
          <w:sz w:val="24"/>
          <w:szCs w:val="24"/>
        </w:rPr>
        <w:t xml:space="preserve"> PZP),</w:t>
      </w:r>
    </w:p>
    <w:p w14:paraId="2828F560" w14:textId="77777777" w:rsidR="00953BB0" w:rsidRPr="00953BB0" w:rsidRDefault="00953BB0" w:rsidP="00953BB0">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h) pkt 3.9 rozdziału V SWZ (</w:t>
      </w:r>
      <w:r w:rsidRPr="00953BB0">
        <w:rPr>
          <w:rFonts w:ascii="Times New Roman" w:hAnsi="Times New Roman" w:cs="Times New Roman"/>
          <w:color w:val="1B1B1B"/>
          <w:sz w:val="24"/>
          <w:szCs w:val="24"/>
        </w:rPr>
        <w:t>art. 109 ust. 1 pkt 3</w:t>
      </w:r>
      <w:r w:rsidRPr="00953BB0">
        <w:rPr>
          <w:rFonts w:ascii="Times New Roman" w:hAnsi="Times New Roman" w:cs="Times New Roman"/>
          <w:color w:val="000000"/>
          <w:sz w:val="24"/>
          <w:szCs w:val="24"/>
        </w:rPr>
        <w:t xml:space="preserve"> PZP), dotyczących ukarania za wykroczenie, za które wymierzono karę ograniczenia wolności lub karę grzywny,</w:t>
      </w:r>
    </w:p>
    <w:p w14:paraId="465A32ED" w14:textId="77777777" w:rsidR="00953BB0" w:rsidRPr="00953BB0" w:rsidRDefault="00953BB0" w:rsidP="00953BB0">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i) pkt 3.11 i 3.12 rozdziału V SWZ (</w:t>
      </w:r>
      <w:r w:rsidRPr="00953BB0">
        <w:rPr>
          <w:rFonts w:ascii="Times New Roman" w:hAnsi="Times New Roman" w:cs="Times New Roman"/>
          <w:color w:val="1B1B1B"/>
          <w:sz w:val="24"/>
          <w:szCs w:val="24"/>
        </w:rPr>
        <w:t>art. 109 ust. 1 pkt 5 i 7</w:t>
      </w:r>
      <w:r w:rsidRPr="00953BB0">
        <w:rPr>
          <w:rFonts w:ascii="Times New Roman" w:hAnsi="Times New Roman" w:cs="Times New Roman"/>
          <w:color w:val="000000"/>
          <w:sz w:val="24"/>
          <w:szCs w:val="24"/>
        </w:rPr>
        <w:t xml:space="preserve"> PZP).</w:t>
      </w:r>
    </w:p>
    <w:bookmarkEnd w:id="16"/>
    <w:p w14:paraId="0D6079C7"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Cs/>
          <w:i/>
          <w:iCs/>
          <w:sz w:val="24"/>
          <w:szCs w:val="24"/>
        </w:rPr>
      </w:pPr>
      <w:r w:rsidRPr="00953BB0">
        <w:rPr>
          <w:rFonts w:ascii="Times New Roman" w:hAnsi="Times New Roman" w:cs="Times New Roman"/>
          <w:sz w:val="24"/>
          <w:szCs w:val="24"/>
        </w:rPr>
        <w:t>oświadczenia wykonawcy, w zakresie opisanym w pkt 3.5. rozdziału V SWZ (</w:t>
      </w:r>
      <w:hyperlink r:id="rId26" w:anchor="/document/18903829?unitId=art(108)ust(1)pkt(5)&amp;cm=DOCUMENT" w:history="1">
        <w:r w:rsidRPr="00953BB0">
          <w:rPr>
            <w:rFonts w:ascii="Times New Roman" w:hAnsi="Times New Roman" w:cs="Times New Roman"/>
            <w:sz w:val="24"/>
            <w:szCs w:val="24"/>
          </w:rPr>
          <w:t>art. 108 ust. 1 pkt 5</w:t>
        </w:r>
      </w:hyperlink>
      <w:r w:rsidRPr="00953BB0">
        <w:rPr>
          <w:rFonts w:ascii="Times New Roman" w:hAnsi="Times New Roman" w:cs="Times New Roman"/>
          <w:sz w:val="24"/>
          <w:szCs w:val="24"/>
        </w:rPr>
        <w:t xml:space="preserve"> PZP), o braku przynależności do tej samej grupy kapitałowej w rozumieniu </w:t>
      </w:r>
      <w:hyperlink r:id="rId27" w:anchor="/document/17337528?cm=DOCUMENT" w:history="1">
        <w:r w:rsidRPr="00953BB0">
          <w:rPr>
            <w:rFonts w:ascii="Times New Roman" w:hAnsi="Times New Roman" w:cs="Times New Roman"/>
            <w:sz w:val="24"/>
            <w:szCs w:val="24"/>
          </w:rPr>
          <w:t>ustawy</w:t>
        </w:r>
      </w:hyperlink>
      <w:r w:rsidRPr="00953BB0">
        <w:rPr>
          <w:rFonts w:ascii="Times New Roman" w:hAnsi="Times New Roman" w:cs="Times New Roman"/>
          <w:sz w:val="24"/>
          <w:szCs w:val="24"/>
        </w:rPr>
        <w:t xml:space="preserve">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r w:rsidRPr="00953BB0">
        <w:rPr>
          <w:rFonts w:ascii="Times New Roman" w:hAnsi="Times New Roman" w:cs="Times New Roman"/>
          <w:bCs/>
          <w:i/>
          <w:iCs/>
          <w:sz w:val="24"/>
          <w:szCs w:val="24"/>
        </w:rPr>
        <w:t xml:space="preserve"> </w:t>
      </w:r>
    </w:p>
    <w:p w14:paraId="492C8C4D" w14:textId="77777777" w:rsidR="00953BB0" w:rsidRPr="00953BB0" w:rsidRDefault="00953BB0" w:rsidP="00953BB0">
      <w:pPr>
        <w:tabs>
          <w:tab w:val="left" w:pos="1134"/>
        </w:tabs>
        <w:spacing w:line="276" w:lineRule="auto"/>
        <w:ind w:left="1134"/>
        <w:contextualSpacing/>
        <w:jc w:val="both"/>
        <w:rPr>
          <w:rFonts w:ascii="Times New Roman" w:hAnsi="Times New Roman" w:cs="Times New Roman"/>
          <w:b/>
          <w:bCs/>
          <w:sz w:val="24"/>
          <w:szCs w:val="24"/>
        </w:rPr>
      </w:pPr>
    </w:p>
    <w:p w14:paraId="4D0F4AFA" w14:textId="77777777" w:rsidR="00953BB0" w:rsidRPr="00953BB0" w:rsidRDefault="00953BB0" w:rsidP="003C6144">
      <w:pPr>
        <w:numPr>
          <w:ilvl w:val="0"/>
          <w:numId w:val="34"/>
        </w:numPr>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celu wykazania spełniania przez Wykonawcę warunków udziału w postępowaniu, Zamawiający wymaga by Wykonawca złożył następujące oświadczenia i dokumenty:</w:t>
      </w:r>
      <w:bookmarkStart w:id="18" w:name="_Hlk499281057"/>
    </w:p>
    <w:p w14:paraId="5EBC2CF7"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r w:rsidRPr="00953BB0">
        <w:rPr>
          <w:rFonts w:ascii="Times New Roman" w:hAnsi="Times New Roman" w:cs="Times New Roman"/>
          <w:bCs/>
          <w:sz w:val="24"/>
          <w:szCs w:val="24"/>
        </w:rPr>
        <w:t>Oświadczenie JEDZ, o którym mowa w pkt 1.1. niniejszego rozdziału SWZ;</w:t>
      </w:r>
      <w:bookmarkEnd w:id="18"/>
    </w:p>
    <w:p w14:paraId="7415D8E4" w14:textId="5916CEFF" w:rsidR="00953BB0" w:rsidRPr="00953BB0" w:rsidRDefault="00953BB0" w:rsidP="003C6144">
      <w:pPr>
        <w:numPr>
          <w:ilvl w:val="1"/>
          <w:numId w:val="34"/>
        </w:numPr>
        <w:tabs>
          <w:tab w:val="left" w:pos="1134"/>
        </w:tabs>
        <w:autoSpaceDE w:val="0"/>
        <w:autoSpaceDN w:val="0"/>
        <w:adjustRightInd w:val="0"/>
        <w:spacing w:after="0" w:line="240" w:lineRule="auto"/>
        <w:ind w:left="1134"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 W celu wykazania przez Wykonawcę warunku, o którym mowa w pkt 2.2.1 rozdziału V SWZ </w:t>
      </w:r>
      <w:r w:rsidRPr="00953BB0">
        <w:rPr>
          <w:rFonts w:ascii="Times New Roman" w:hAnsi="Times New Roman" w:cs="Times New Roman"/>
          <w:b/>
          <w:bCs/>
          <w:sz w:val="24"/>
          <w:szCs w:val="24"/>
        </w:rPr>
        <w:t xml:space="preserve">wykaz </w:t>
      </w:r>
      <w:r w:rsidRPr="00953BB0">
        <w:rPr>
          <w:rFonts w:ascii="Times New Roman" w:eastAsia="TimesNewRoman" w:hAnsi="Times New Roman" w:cs="Times New Roman"/>
          <w:b/>
          <w:bCs/>
          <w:sz w:val="24"/>
          <w:szCs w:val="24"/>
        </w:rPr>
        <w:t>robót budowlanych</w:t>
      </w:r>
      <w:r w:rsidRPr="00953BB0">
        <w:rPr>
          <w:rFonts w:ascii="Times New Roman" w:eastAsia="TimesNewRoman" w:hAnsi="Times New Roman" w:cs="Times New Roman"/>
          <w:sz w:val="24"/>
          <w:szCs w:val="24"/>
        </w:rPr>
        <w:t xml:space="preserve"> wykonanych nie wcześniej niż w okresie ostatnich </w:t>
      </w:r>
      <w:r w:rsidRPr="00F95DFC">
        <w:rPr>
          <w:rFonts w:ascii="Times New Roman" w:eastAsia="TimesNewRoman" w:hAnsi="Times New Roman" w:cs="Times New Roman"/>
          <w:strike/>
          <w:color w:val="FF0000"/>
          <w:sz w:val="24"/>
          <w:szCs w:val="24"/>
        </w:rPr>
        <w:t>5 lat</w:t>
      </w:r>
      <w:r w:rsidR="00F95DFC">
        <w:rPr>
          <w:rFonts w:ascii="Times New Roman" w:eastAsia="TimesNewRoman" w:hAnsi="Times New Roman" w:cs="Times New Roman"/>
          <w:sz w:val="24"/>
          <w:szCs w:val="24"/>
        </w:rPr>
        <w:t xml:space="preserve"> </w:t>
      </w:r>
      <w:r w:rsidR="00F95DFC" w:rsidRPr="00F95DFC">
        <w:rPr>
          <w:rFonts w:ascii="Times New Roman" w:eastAsia="TimesNewRoman" w:hAnsi="Times New Roman" w:cs="Times New Roman"/>
          <w:color w:val="FF0000"/>
          <w:sz w:val="24"/>
          <w:szCs w:val="24"/>
        </w:rPr>
        <w:t>7 lat</w:t>
      </w:r>
      <w:r w:rsidRPr="00953BB0">
        <w:rPr>
          <w:rFonts w:ascii="Times New Roman" w:eastAsia="TimesNewRoman" w:hAnsi="Times New Roman" w:cs="Times New Roman"/>
          <w:sz w:val="24"/>
          <w:szCs w:val="24"/>
        </w:rPr>
        <w: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Pr="00953BB0">
        <w:rPr>
          <w:rFonts w:ascii="Times New Roman" w:hAnsi="Times New Roman" w:cs="Times New Roman"/>
          <w:sz w:val="24"/>
          <w:szCs w:val="24"/>
        </w:rPr>
        <w:t xml:space="preserve">- zgodnie z </w:t>
      </w:r>
      <w:r w:rsidRPr="00953BB0">
        <w:rPr>
          <w:rFonts w:ascii="Times New Roman" w:hAnsi="Times New Roman" w:cs="Times New Roman"/>
          <w:b/>
          <w:bCs/>
          <w:sz w:val="24"/>
          <w:szCs w:val="24"/>
        </w:rPr>
        <w:t>załącznikiem nr 5 do SWZ.</w:t>
      </w:r>
      <w:r w:rsidRPr="00953BB0">
        <w:rPr>
          <w:rFonts w:ascii="Times New Roman" w:hAnsi="Times New Roman" w:cs="Times New Roman"/>
          <w:sz w:val="24"/>
          <w:szCs w:val="24"/>
        </w:rPr>
        <w:t>;</w:t>
      </w:r>
    </w:p>
    <w:p w14:paraId="052EA8E1" w14:textId="77777777" w:rsidR="00953BB0" w:rsidRPr="00953BB0" w:rsidRDefault="00953BB0" w:rsidP="003C6144">
      <w:pPr>
        <w:numPr>
          <w:ilvl w:val="1"/>
          <w:numId w:val="34"/>
        </w:numPr>
        <w:ind w:left="1134"/>
        <w:contextualSpacing/>
        <w:jc w:val="both"/>
        <w:rPr>
          <w:rFonts w:ascii="Times New Roman" w:hAnsi="Times New Roman" w:cs="Times New Roman"/>
          <w:b/>
          <w:bCs/>
          <w:sz w:val="24"/>
          <w:szCs w:val="24"/>
        </w:rPr>
      </w:pPr>
      <w:r w:rsidRPr="00953BB0">
        <w:rPr>
          <w:rFonts w:ascii="Times New Roman" w:eastAsia="Calibri" w:hAnsi="Times New Roman" w:cs="Times New Roman"/>
          <w:sz w:val="24"/>
          <w:szCs w:val="24"/>
        </w:rPr>
        <w:lastRenderedPageBreak/>
        <w:t xml:space="preserve">W celu wykazania przez Wykonawcę warunku, o którym mowa w pkt 2.2.2. rozdziału V SWZ </w:t>
      </w:r>
      <w:r w:rsidRPr="00953BB0">
        <w:rPr>
          <w:rFonts w:ascii="Times New Roman" w:eastAsia="Calibri" w:hAnsi="Times New Roman" w:cs="Times New Roman"/>
          <w:b/>
          <w:bCs/>
          <w:sz w:val="24"/>
          <w:szCs w:val="24"/>
        </w:rPr>
        <w:t>wykaz osób</w:t>
      </w:r>
      <w:r w:rsidRPr="00953BB0">
        <w:rPr>
          <w:rFonts w:ascii="Times New Roman" w:eastAsia="Calibri" w:hAnsi="Times New Roman" w:cs="Times New Roman"/>
          <w:sz w:val="24"/>
          <w:szCs w:val="24"/>
        </w:rPr>
        <w:t xml:space="preserve">,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953BB0">
        <w:rPr>
          <w:rFonts w:ascii="Times New Roman" w:eastAsia="Calibri" w:hAnsi="Times New Roman" w:cs="Times New Roman"/>
          <w:b/>
          <w:bCs/>
          <w:sz w:val="24"/>
          <w:szCs w:val="24"/>
        </w:rPr>
        <w:t xml:space="preserve">- </w:t>
      </w:r>
      <w:r w:rsidRPr="00953BB0">
        <w:rPr>
          <w:rFonts w:ascii="Times New Roman" w:hAnsi="Times New Roman" w:cs="Times New Roman"/>
          <w:b/>
          <w:bCs/>
          <w:sz w:val="24"/>
          <w:szCs w:val="24"/>
        </w:rPr>
        <w:t>zgodnie z załącznikiem nr 6 do SWZ.;</w:t>
      </w:r>
    </w:p>
    <w:p w14:paraId="6A117190"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bookmarkStart w:id="19" w:name="_Hlk69895934"/>
      <w:r w:rsidRPr="00953BB0">
        <w:rPr>
          <w:rFonts w:ascii="Times New Roman" w:hAnsi="Times New Roman" w:cs="Times New Roman"/>
          <w:sz w:val="24"/>
          <w:szCs w:val="24"/>
        </w:rPr>
        <w:t xml:space="preserve">w celu wykazania spełniania przez Wykonawcę warunku, o którym mowa w pkt 2.1.1. rozdziału V SWZ, czyli warunku dotyczącego </w:t>
      </w:r>
      <w:bookmarkEnd w:id="19"/>
      <w:r w:rsidRPr="00953BB0">
        <w:rPr>
          <w:rFonts w:ascii="Times New Roman" w:hAnsi="Times New Roman" w:cs="Times New Roman"/>
          <w:sz w:val="24"/>
          <w:szCs w:val="24"/>
        </w:rPr>
        <w:t xml:space="preserve">posiadania środków finansowych lub zdolności kredytowej, Zamawiający wymaga złożenia </w:t>
      </w:r>
      <w:r w:rsidRPr="00953BB0">
        <w:rPr>
          <w:rFonts w:ascii="Times New Roman" w:hAnsi="Times New Roman" w:cs="Times New Roman"/>
          <w:b/>
          <w:bCs/>
          <w:sz w:val="24"/>
          <w:szCs w:val="24"/>
        </w:rPr>
        <w:t xml:space="preserve">informacji banku lub spółdzielczej kasy oszczędnościowo-kredytowej </w:t>
      </w:r>
      <w:r w:rsidRPr="00953BB0">
        <w:rPr>
          <w:rFonts w:ascii="Times New Roman" w:hAnsi="Times New Roman" w:cs="Times New Roman"/>
          <w:sz w:val="24"/>
          <w:szCs w:val="24"/>
        </w:rPr>
        <w:t xml:space="preserve">potwierdzającej wysokość posiadanych środków finansowych lub zdolność kredytową wykonawcy, w okresie nie wcześniejszym niż 3 miesiące przed jej złożeniem potwierdzającej wysokość posiadanych środków finansowych lub zdolność kredytową Wykonawcy, </w:t>
      </w:r>
      <w:r w:rsidRPr="00953BB0">
        <w:rPr>
          <w:rFonts w:ascii="Times New Roman" w:eastAsia="Times New Roman" w:hAnsi="Times New Roman" w:cs="Times New Roman"/>
          <w:sz w:val="24"/>
          <w:szCs w:val="24"/>
        </w:rPr>
        <w:t>w wysokości nie mniejszej niż</w:t>
      </w:r>
      <w:r w:rsidRPr="00953BB0">
        <w:rPr>
          <w:rFonts w:ascii="Times New Roman" w:hAnsi="Times New Roman" w:cs="Times New Roman"/>
          <w:sz w:val="24"/>
          <w:szCs w:val="24"/>
        </w:rPr>
        <w:t xml:space="preserve"> 6 000 000,00 zł (słownie: sześć milionów złotych)</w:t>
      </w:r>
      <w:bookmarkStart w:id="20" w:name="_Hlk535400610"/>
      <w:r w:rsidRPr="00953BB0">
        <w:rPr>
          <w:rFonts w:ascii="Times New Roman" w:hAnsi="Times New Roman" w:cs="Times New Roman"/>
          <w:bCs/>
          <w:sz w:val="24"/>
          <w:szCs w:val="24"/>
        </w:rPr>
        <w:t xml:space="preserve">; </w:t>
      </w:r>
      <w:bookmarkEnd w:id="20"/>
      <w:r w:rsidRPr="00953BB0">
        <w:rPr>
          <w:rFonts w:ascii="Times New Roman" w:eastAsia="Times New Roman" w:hAnsi="Times New Roman" w:cs="Times New Roman"/>
          <w:sz w:val="24"/>
          <w:szCs w:val="24"/>
        </w:rPr>
        <w:t>(uwaga: informacje z różnych banków lub spółdzielczych kas oszczędnościowo-kredytowych dotyczące tego samego Wykonawcy, w tym tego samego Wykonawcy spośród Wykonawców wspólnie ubiegających się o udzielenie zamówienia  nie podlegają sumowaniu);</w:t>
      </w:r>
    </w:p>
    <w:p w14:paraId="3A3E9980"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r w:rsidRPr="00953BB0">
        <w:rPr>
          <w:rFonts w:ascii="Times New Roman" w:hAnsi="Times New Roman" w:cs="Times New Roman"/>
          <w:bCs/>
          <w:sz w:val="24"/>
          <w:szCs w:val="24"/>
        </w:rPr>
        <w:t xml:space="preserve"> </w:t>
      </w:r>
      <w:r w:rsidRPr="00953BB0">
        <w:rPr>
          <w:rFonts w:ascii="Times New Roman" w:hAnsi="Times New Roman" w:cs="Times New Roman"/>
          <w:sz w:val="24"/>
          <w:szCs w:val="24"/>
        </w:rPr>
        <w:t xml:space="preserve"> jeżeli z uzasadnionej przyczyny Wykonawca nie może złożyć środków dowodowych wymaganych przez Zamawiającego w pkt 3.4 niniejszego Rozdziału SWZ dotyczących sytuacji finansowej lub ekonomicznej określonych powyżej wykonawca winien złożyć inne podmiotowe środki dowodowe, które w wystarczający sposób potwierdzają spełnianie opisanych przez zamawiającego warunków udziału w postępowaniu dotyczących sytuacji ekonomicznej lub finansowej</w:t>
      </w:r>
    </w:p>
    <w:p w14:paraId="0E938477"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 w przypadkach, gdy dokumenty, o których mowa w Rozdziale VI SWZ,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4C4D8F37" w14:textId="77777777" w:rsidR="00953BB0" w:rsidRPr="00953BB0" w:rsidRDefault="00953BB0" w:rsidP="00953BB0">
      <w:pPr>
        <w:tabs>
          <w:tab w:val="left" w:pos="284"/>
        </w:tabs>
        <w:spacing w:line="276" w:lineRule="auto"/>
        <w:ind w:left="709"/>
        <w:jc w:val="both"/>
        <w:rPr>
          <w:rFonts w:ascii="Times New Roman" w:hAnsi="Times New Roman" w:cs="Times New Roman"/>
          <w:sz w:val="24"/>
          <w:szCs w:val="24"/>
        </w:rPr>
      </w:pPr>
    </w:p>
    <w:p w14:paraId="567BFD7B" w14:textId="77777777" w:rsidR="00953BB0" w:rsidRPr="00953BB0" w:rsidRDefault="00953BB0" w:rsidP="003C6144">
      <w:pPr>
        <w:numPr>
          <w:ilvl w:val="0"/>
          <w:numId w:val="34"/>
        </w:numPr>
        <w:contextualSpacing/>
        <w:rPr>
          <w:rFonts w:ascii="Times New Roman" w:eastAsia="Calibri" w:hAnsi="Times New Roman" w:cs="Times New Roman"/>
          <w:sz w:val="24"/>
          <w:szCs w:val="24"/>
        </w:rPr>
      </w:pPr>
      <w:r w:rsidRPr="00953BB0">
        <w:rPr>
          <w:rFonts w:ascii="Times New Roman" w:eastAsia="Calibri" w:hAnsi="Times New Roman" w:cs="Times New Roman"/>
          <w:b/>
          <w:bCs/>
          <w:sz w:val="24"/>
          <w:szCs w:val="24"/>
        </w:rPr>
        <w:t>Podmioty udostępniające zasoby</w:t>
      </w:r>
      <w:r w:rsidRPr="00953BB0">
        <w:rPr>
          <w:rFonts w:ascii="Times New Roman" w:eastAsia="Calibri" w:hAnsi="Times New Roman" w:cs="Times New Roman"/>
          <w:sz w:val="24"/>
          <w:szCs w:val="24"/>
        </w:rPr>
        <w:t xml:space="preserve"> </w:t>
      </w:r>
    </w:p>
    <w:p w14:paraId="6DB842FA" w14:textId="77777777" w:rsidR="00953BB0" w:rsidRPr="00953BB0" w:rsidRDefault="00953BB0" w:rsidP="003C6144">
      <w:pPr>
        <w:numPr>
          <w:ilvl w:val="1"/>
          <w:numId w:val="34"/>
        </w:numPr>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50EE7538" w14:textId="77777777" w:rsidR="00953BB0" w:rsidRPr="00953BB0" w:rsidRDefault="00953BB0" w:rsidP="003C6144">
      <w:pPr>
        <w:numPr>
          <w:ilvl w:val="1"/>
          <w:numId w:val="34"/>
        </w:numPr>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 xml:space="preserve">Wykonawca, który polega na zdolnościach lub sytuacji podmiotów udostępniających zasoby, składa, wraz z ofertą, </w:t>
      </w:r>
      <w:bookmarkStart w:id="21" w:name="_Hlk64488687"/>
      <w:r w:rsidRPr="00953BB0">
        <w:rPr>
          <w:rFonts w:ascii="Times New Roman" w:eastAsia="Times New Roman" w:hAnsi="Times New Roman" w:cs="Times New Roman"/>
          <w:sz w:val="24"/>
          <w:szCs w:val="24"/>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End w:id="21"/>
    </w:p>
    <w:p w14:paraId="6713BDAF" w14:textId="77777777" w:rsidR="00953BB0" w:rsidRPr="00953BB0" w:rsidRDefault="00953BB0" w:rsidP="003C6144">
      <w:pPr>
        <w:numPr>
          <w:ilvl w:val="1"/>
          <w:numId w:val="34"/>
        </w:numPr>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Zobowiązanie podmiotu udostępniającego zasoby, o którym mowa w pkt 4.2. niniejszego rozdziału SWZ, potwierdza, że stosunek łączący wykonawcę z podmiotami udostępniającymi zasoby gwarantuje rzeczywisty dostęp do tych zasobów oraz określa w szczególności:</w:t>
      </w:r>
    </w:p>
    <w:p w14:paraId="7B60C254" w14:textId="77777777" w:rsidR="00953BB0" w:rsidRPr="00953BB0" w:rsidRDefault="00953BB0" w:rsidP="00953BB0">
      <w:pPr>
        <w:ind w:left="1276"/>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zakres dostępnych wykonawcy zasobów podmiotu udostępniającego zasoby;</w:t>
      </w:r>
    </w:p>
    <w:p w14:paraId="4A0C15F6" w14:textId="77777777" w:rsidR="00953BB0" w:rsidRPr="00953BB0" w:rsidRDefault="00953BB0" w:rsidP="00953BB0">
      <w:pPr>
        <w:ind w:left="1276"/>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sposób i okres udostępnienia wykonawcy i wykorzystania przez niego zasobów podmiotu udostępniającego te zasoby przy wykonywaniu zamówienia;</w:t>
      </w:r>
    </w:p>
    <w:p w14:paraId="4CB36B8A" w14:textId="77777777" w:rsidR="00953BB0" w:rsidRPr="00953BB0" w:rsidRDefault="00953BB0" w:rsidP="003C6144">
      <w:pPr>
        <w:numPr>
          <w:ilvl w:val="1"/>
          <w:numId w:val="34"/>
        </w:num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PZP, a także bada, czy nie zachodzą wobec tego podmiotu podstawy wykluczenia, które zostały przewidziane względem wykonawcy.</w:t>
      </w:r>
    </w:p>
    <w:p w14:paraId="1A315990" w14:textId="77777777" w:rsidR="00953BB0" w:rsidRPr="00953BB0" w:rsidRDefault="00953BB0" w:rsidP="003C6144">
      <w:pPr>
        <w:numPr>
          <w:ilvl w:val="1"/>
          <w:numId w:val="34"/>
        </w:num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245A747" w14:textId="77777777" w:rsidR="00953BB0" w:rsidRPr="00953BB0" w:rsidRDefault="00953BB0" w:rsidP="003C6144">
      <w:pPr>
        <w:numPr>
          <w:ilvl w:val="1"/>
          <w:numId w:val="34"/>
        </w:numPr>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Wykonawca, w przypadku polegania na zdolnościach lub sytuacji podmiotów udostępniających zasoby, przedstawia, wraz z oświadczeniem, o którym mowa w pkt 1.1. niniejszego rozdziału SWZ także oświadczenie JEDZ podmiotu udostępniającego zasoby, potwierdzające brak podstaw wykluczenia tego podmiotu oraz spełnianie warunków udziału w postępowaniu, w zakresie, w jakim wykonawca powołuje się na jego zasoby.</w:t>
      </w:r>
    </w:p>
    <w:p w14:paraId="752F30F2" w14:textId="77777777" w:rsidR="00953BB0" w:rsidRPr="00953BB0" w:rsidRDefault="00953BB0" w:rsidP="003C6144">
      <w:pPr>
        <w:numPr>
          <w:ilvl w:val="1"/>
          <w:numId w:val="34"/>
        </w:numPr>
        <w:ind w:left="1134" w:hanging="425"/>
        <w:contextualSpacing/>
        <w:jc w:val="both"/>
        <w:rPr>
          <w:rFonts w:ascii="Times New Roman" w:eastAsia="Calibri" w:hAnsi="Times New Roman" w:cs="Times New Roman"/>
          <w:b/>
          <w:bCs/>
          <w:sz w:val="24"/>
          <w:szCs w:val="24"/>
        </w:rPr>
      </w:pPr>
      <w:r w:rsidRPr="00953BB0">
        <w:rPr>
          <w:rFonts w:ascii="Times New Roman" w:eastAsia="Calibri" w:hAnsi="Times New Roman" w:cs="Times New Roman"/>
          <w:sz w:val="24"/>
          <w:szCs w:val="24"/>
        </w:rPr>
        <w:t xml:space="preserve">Zamawiający </w:t>
      </w:r>
      <w:r w:rsidRPr="00953BB0">
        <w:rPr>
          <w:rFonts w:ascii="Times New Roman" w:eastAsia="Calibri" w:hAnsi="Times New Roman" w:cs="Times New Roman"/>
          <w:sz w:val="24"/>
          <w:szCs w:val="24"/>
          <w:u w:val="single"/>
        </w:rPr>
        <w:t>żąda od Wykonawcy</w:t>
      </w:r>
      <w:r w:rsidRPr="00953BB0">
        <w:rPr>
          <w:rFonts w:ascii="Times New Roman" w:eastAsia="Calibri" w:hAnsi="Times New Roman" w:cs="Times New Roman"/>
          <w:sz w:val="24"/>
          <w:szCs w:val="24"/>
        </w:rPr>
        <w:t xml:space="preserve">, który polega na zdolnościach lub sytuacji innych podmiotów na zasadach określonych w art. 118 PZP, przedstawienia w odniesieniu do tych podmiotów dokumentów wymienionych </w:t>
      </w:r>
      <w:r w:rsidRPr="00953BB0">
        <w:rPr>
          <w:rFonts w:ascii="Times New Roman" w:eastAsia="Calibri" w:hAnsi="Times New Roman" w:cs="Times New Roman"/>
          <w:b/>
          <w:bCs/>
          <w:sz w:val="24"/>
          <w:szCs w:val="24"/>
        </w:rPr>
        <w:t>pkt 2.1 – 2.7 niniejszego rozdziału SWZ.</w:t>
      </w:r>
    </w:p>
    <w:p w14:paraId="2E75B252" w14:textId="77777777" w:rsidR="00953BB0" w:rsidRPr="00953BB0" w:rsidRDefault="00953BB0" w:rsidP="00953BB0">
      <w:pPr>
        <w:jc w:val="both"/>
        <w:rPr>
          <w:rFonts w:ascii="Times New Roman" w:hAnsi="Times New Roman" w:cs="Times New Roman"/>
          <w:b/>
          <w:bCs/>
          <w:sz w:val="24"/>
          <w:szCs w:val="24"/>
        </w:rPr>
      </w:pPr>
    </w:p>
    <w:p w14:paraId="7446B7BF" w14:textId="77777777" w:rsidR="00953BB0" w:rsidRPr="00953BB0" w:rsidRDefault="00953BB0" w:rsidP="003C6144">
      <w:pPr>
        <w:numPr>
          <w:ilvl w:val="0"/>
          <w:numId w:val="34"/>
        </w:numPr>
        <w:contextualSpacing/>
        <w:jc w:val="both"/>
        <w:rPr>
          <w:rFonts w:ascii="Times New Roman" w:eastAsia="Calibri" w:hAnsi="Times New Roman" w:cs="Times New Roman"/>
          <w:sz w:val="24"/>
          <w:szCs w:val="24"/>
        </w:rPr>
      </w:pPr>
      <w:r w:rsidRPr="00953BB0">
        <w:rPr>
          <w:rFonts w:ascii="Times New Roman" w:eastAsia="Calibri" w:hAnsi="Times New Roman" w:cs="Times New Roman"/>
          <w:b/>
          <w:bCs/>
          <w:sz w:val="24"/>
          <w:szCs w:val="24"/>
        </w:rPr>
        <w:t>Wykonawcy zagraniczni</w:t>
      </w:r>
    </w:p>
    <w:p w14:paraId="580410EC"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5.1. </w:t>
      </w:r>
      <w:r w:rsidRPr="00953BB0">
        <w:rPr>
          <w:rFonts w:ascii="Times New Roman" w:eastAsia="Times New Roman" w:hAnsi="Times New Roman" w:cs="Times New Roman"/>
          <w:sz w:val="24"/>
          <w:szCs w:val="24"/>
        </w:rPr>
        <w:t>Jeżeli wykonawca ma siedzibę lub miejsce zamieszkania poza granicami Rzeczypospolitej Polskiej, zamiast:</w:t>
      </w:r>
    </w:p>
    <w:p w14:paraId="2F0A155D"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 informacji z Krajowego Rejestru Karnego, o której mowa w pkt 2.2. niniejszego rozdziału (§ 2 ust. 1 pkt 1 rozporządzenia Ministra Rozwoju, Pracy i Technologii z dnia 23 grudnia 2020 r. w sprawie podmiotowych środków dowodowych oraz innych dokumentów lub oświadczeń, jakich może żądać zamawiający od wykonawcy - Dz. U. z 2020 r., poz. 2415- dalej zwane „Rozporządzeniem w sprawie podmiotowych środków dowodowych”) - składa informację z </w:t>
      </w:r>
      <w:r w:rsidRPr="00953BB0">
        <w:rPr>
          <w:rFonts w:ascii="Times New Roman" w:eastAsia="Times New Roman" w:hAnsi="Times New Roman" w:cs="Times New Roman"/>
          <w:sz w:val="24"/>
          <w:szCs w:val="24"/>
        </w:rPr>
        <w:lastRenderedPageBreak/>
        <w:t>odpowiedniego rejestru, takiego jak rejestr sądowy, albo, w przypadku braku takiego rejestru, inny równoważny dokument wydany przez właściwy organ sądowy lub administracyjny kraju, w którym wykonawca ma siedzibę lub miejsce zamieszkania, w zakresie, o którym mowa w pkt 2.2. niniejszego rozdziału SWZ (§ 2 ust. 1 pkt 1 Rozporządzenia w sprawie podmiotowych środków dowodowych);</w:t>
      </w:r>
    </w:p>
    <w:p w14:paraId="30E24C48"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zaświadczenia, o którym mowa w pkt 2.3 niniejszego rozdziału SWZ (§ 2 ust. 1 pkt 4 Rozporządzenia w sprawie podmiotowych środków dowodowych), zaświadczenia albo innego dokumentu potwierdzającego, że wykonawca nie zalega z opłacaniem składek na ubezpieczenia społeczne lub zdrowotne, o których mowa w pkt 2.4. niniejszego rozdziału SWZ (§ 2 ust. 1 pkt 5 Rozporządzenia w sprawie podmiotowych środków dowodowych), lub odpisu albo informacji z Krajowego Rejestru Sądowego lub z Centralnej Ewidencji i Informacji o Działalności Gospodarczej, o których mowa w pkt 2.5. niniejszego rozdziału SWZ (§ 2 ust. 1 pkt 6 Rozporządzenia w sprawie podmiotowych środków dowodowych) - składa dokument lub dokumenty wystawione w kraju, w którym wykonawca ma siedzibę lub miejsce zamieszkania, potwierdzające odpowiednio, że:</w:t>
      </w:r>
    </w:p>
    <w:p w14:paraId="7495222C"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nie naruszył obowiązków dotyczących płatności podatków, opłat lub składek na ubezpieczenie społeczne lub zdrowotne,</w:t>
      </w:r>
    </w:p>
    <w:p w14:paraId="184CDEC8" w14:textId="77777777" w:rsidR="00953BB0" w:rsidRPr="00953BB0" w:rsidRDefault="00953BB0" w:rsidP="00953BB0">
      <w:pPr>
        <w:ind w:left="1134" w:hanging="425"/>
        <w:jc w:val="both"/>
        <w:rPr>
          <w:rFonts w:ascii="Times New Roman" w:eastAsia="Times New Roman" w:hAnsi="Times New Roman" w:cs="Times New Roman"/>
          <w:strike/>
          <w:color w:val="FF0000"/>
          <w:sz w:val="24"/>
          <w:szCs w:val="24"/>
        </w:rPr>
      </w:pPr>
      <w:r w:rsidRPr="00953BB0">
        <w:rPr>
          <w:rFonts w:ascii="Times New Roman" w:eastAsia="Times New Roman" w:hAnsi="Times New Roman" w:cs="Times New Roman"/>
          <w:sz w:val="24"/>
          <w:szCs w:val="24"/>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580B6E9B"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5.2. Dokument, o którym mowa w </w:t>
      </w:r>
      <w:bookmarkStart w:id="22" w:name="_Hlk64398026"/>
      <w:r w:rsidRPr="00953BB0">
        <w:rPr>
          <w:rFonts w:ascii="Times New Roman" w:eastAsia="Times New Roman" w:hAnsi="Times New Roman" w:cs="Times New Roman"/>
          <w:sz w:val="24"/>
          <w:szCs w:val="24"/>
        </w:rPr>
        <w:t xml:space="preserve">pkt 5.1 ppkt 1 niniejszego rozdziału SWZ </w:t>
      </w:r>
      <w:bookmarkStart w:id="23" w:name="_Hlk64397797"/>
      <w:bookmarkEnd w:id="22"/>
      <w:r w:rsidRPr="00953BB0">
        <w:rPr>
          <w:rFonts w:ascii="Times New Roman" w:eastAsia="Times New Roman" w:hAnsi="Times New Roman" w:cs="Times New Roman"/>
          <w:sz w:val="24"/>
          <w:szCs w:val="24"/>
        </w:rPr>
        <w:t>(</w:t>
      </w:r>
      <w:r w:rsidRPr="00953BB0">
        <w:rPr>
          <w:rFonts w:ascii="Times New Roman" w:hAnsi="Times New Roman" w:cs="Times New Roman"/>
          <w:sz w:val="24"/>
          <w:szCs w:val="24"/>
        </w:rPr>
        <w:t>§ 4 ust. 1 pkt 1 Rozporządzenia w sprawie podmiotowych środków dowodowych)</w:t>
      </w:r>
      <w:r w:rsidRPr="00953BB0">
        <w:rPr>
          <w:rFonts w:ascii="Times New Roman" w:eastAsia="Times New Roman" w:hAnsi="Times New Roman" w:cs="Times New Roman"/>
          <w:sz w:val="24"/>
          <w:szCs w:val="24"/>
        </w:rPr>
        <w:t xml:space="preserve"> </w:t>
      </w:r>
      <w:bookmarkEnd w:id="23"/>
      <w:r w:rsidRPr="00953BB0">
        <w:rPr>
          <w:rFonts w:ascii="Times New Roman" w:eastAsia="Times New Roman" w:hAnsi="Times New Roman" w:cs="Times New Roman"/>
          <w:sz w:val="24"/>
          <w:szCs w:val="24"/>
        </w:rPr>
        <w:t>powinien być wystawiony nie wcześniej niż 6 miesięcy przed jego złożeniem. Dokumenty, o których mowa w pkt 5.1 ppkt 2 niniejszego rozdziału SWZ (</w:t>
      </w:r>
      <w:r w:rsidRPr="00953BB0">
        <w:rPr>
          <w:rFonts w:ascii="Times New Roman" w:hAnsi="Times New Roman" w:cs="Times New Roman"/>
          <w:sz w:val="24"/>
          <w:szCs w:val="24"/>
        </w:rPr>
        <w:t>§ 4 ust. 1 pkt 3 Rozporządzenia w sprawie podmiotowych środków dowodowych)</w:t>
      </w:r>
      <w:r w:rsidRPr="00953BB0">
        <w:rPr>
          <w:rFonts w:ascii="Times New Roman" w:eastAsia="Times New Roman" w:hAnsi="Times New Roman" w:cs="Times New Roman"/>
          <w:sz w:val="24"/>
          <w:szCs w:val="24"/>
        </w:rPr>
        <w:t xml:space="preserve"> powinny być wystawione nie wcześniej niż 3 miesiące przed ich złożeniem.</w:t>
      </w:r>
    </w:p>
    <w:p w14:paraId="499F02E1"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5.3. Jeżeli w kraju, w którym wykonawca ma siedzibę lub miejsce zamieszkania, nie wydaje się dokumentów, o których mowa w pkt 5.1 ppkt 1 i 2 niniejszego rozdziału, lub gdy dokumenty te nie odnoszą się do wszystkich przypadków, o których mowa w pkt 2.2 niniejszego rozdziału SWZ </w:t>
      </w:r>
      <w:bookmarkStart w:id="24" w:name="_Hlk64398826"/>
      <w:r w:rsidRPr="00953BB0">
        <w:rPr>
          <w:rFonts w:ascii="Times New Roman" w:eastAsia="Times New Roman" w:hAnsi="Times New Roman" w:cs="Times New Roman"/>
          <w:sz w:val="24"/>
          <w:szCs w:val="24"/>
        </w:rPr>
        <w:t>(</w:t>
      </w:r>
      <w:hyperlink r:id="rId28" w:anchor="/document/18903829?unitId=art(108)ust(1)pkt(1)&amp;cm=DOCUMENT" w:history="1">
        <w:r w:rsidRPr="00953BB0">
          <w:rPr>
            <w:rFonts w:ascii="Times New Roman" w:eastAsia="Times New Roman" w:hAnsi="Times New Roman" w:cs="Times New Roman"/>
            <w:sz w:val="24"/>
            <w:szCs w:val="24"/>
          </w:rPr>
          <w:t>art. 108 ust. 1 pkt 1</w:t>
        </w:r>
      </w:hyperlink>
      <w:r w:rsidRPr="00953BB0">
        <w:rPr>
          <w:rFonts w:ascii="Times New Roman" w:eastAsia="Times New Roman" w:hAnsi="Times New Roman" w:cs="Times New Roman"/>
          <w:sz w:val="24"/>
          <w:szCs w:val="24"/>
        </w:rPr>
        <w:t xml:space="preserve">, </w:t>
      </w:r>
      <w:hyperlink r:id="rId29" w:anchor="/document/18903829?unitId=art(108)ust(1)pkt(2)&amp;cm=DOCUMENT" w:history="1">
        <w:r w:rsidRPr="00953BB0">
          <w:rPr>
            <w:rFonts w:ascii="Times New Roman" w:eastAsia="Times New Roman" w:hAnsi="Times New Roman" w:cs="Times New Roman"/>
            <w:sz w:val="24"/>
            <w:szCs w:val="24"/>
          </w:rPr>
          <w:t>2</w:t>
        </w:r>
      </w:hyperlink>
      <w:r w:rsidRPr="00953BB0">
        <w:rPr>
          <w:rFonts w:ascii="Times New Roman" w:eastAsia="Times New Roman" w:hAnsi="Times New Roman" w:cs="Times New Roman"/>
          <w:sz w:val="24"/>
          <w:szCs w:val="24"/>
        </w:rPr>
        <w:t xml:space="preserve"> i </w:t>
      </w:r>
      <w:hyperlink r:id="rId30" w:anchor="/document/18903829?unitId=art(108)ust(1)pkt(4)&amp;cm=DOCUMENT" w:history="1">
        <w:r w:rsidRPr="00953BB0">
          <w:rPr>
            <w:rFonts w:ascii="Times New Roman" w:eastAsia="Times New Roman" w:hAnsi="Times New Roman" w:cs="Times New Roman"/>
            <w:sz w:val="24"/>
            <w:szCs w:val="24"/>
          </w:rPr>
          <w:t>4</w:t>
        </w:r>
      </w:hyperlink>
      <w:r w:rsidRPr="00953BB0">
        <w:rPr>
          <w:rFonts w:ascii="Times New Roman" w:eastAsia="Times New Roman" w:hAnsi="Times New Roman" w:cs="Times New Roman"/>
          <w:sz w:val="24"/>
          <w:szCs w:val="24"/>
        </w:rPr>
        <w:t xml:space="preserve">, </w:t>
      </w:r>
      <w:hyperlink r:id="rId31" w:anchor="/document/18903829?unitId=art(109)ust(1)pkt(1)&amp;cm=DOCUMENT" w:history="1">
        <w:r w:rsidRPr="00953BB0">
          <w:rPr>
            <w:rFonts w:ascii="Times New Roman" w:eastAsia="Times New Roman" w:hAnsi="Times New Roman" w:cs="Times New Roman"/>
            <w:sz w:val="24"/>
            <w:szCs w:val="24"/>
          </w:rPr>
          <w:t>art. 109 ust. 1 pkt 1</w:t>
        </w:r>
      </w:hyperlink>
      <w:r w:rsidRPr="00953BB0">
        <w:rPr>
          <w:rFonts w:ascii="Times New Roman" w:eastAsia="Times New Roman" w:hAnsi="Times New Roman" w:cs="Times New Roman"/>
          <w:sz w:val="24"/>
          <w:szCs w:val="24"/>
        </w:rPr>
        <w:t xml:space="preserve">, </w:t>
      </w:r>
      <w:hyperlink r:id="rId32" w:anchor="/document/18903829?unitId=art(109)ust(1)pkt(2)lit(a)&amp;cm=DOCUMENT" w:history="1">
        <w:r w:rsidRPr="00953BB0">
          <w:rPr>
            <w:rFonts w:ascii="Times New Roman" w:eastAsia="Times New Roman" w:hAnsi="Times New Roman" w:cs="Times New Roman"/>
            <w:sz w:val="24"/>
            <w:szCs w:val="24"/>
          </w:rPr>
          <w:t>2 lit. a</w:t>
        </w:r>
      </w:hyperlink>
      <w:r w:rsidRPr="00953BB0">
        <w:rPr>
          <w:rFonts w:ascii="Times New Roman" w:eastAsia="Times New Roman" w:hAnsi="Times New Roman" w:cs="Times New Roman"/>
          <w:sz w:val="24"/>
          <w:szCs w:val="24"/>
        </w:rPr>
        <w:t xml:space="preserve"> i </w:t>
      </w:r>
      <w:hyperlink r:id="rId33" w:anchor="/document/18903829?unitId=art(109)ust(1)pkt(2)lit(b)&amp;cm=DOCUMENT" w:history="1">
        <w:r w:rsidRPr="00953BB0">
          <w:rPr>
            <w:rFonts w:ascii="Times New Roman" w:eastAsia="Times New Roman" w:hAnsi="Times New Roman" w:cs="Times New Roman"/>
            <w:sz w:val="24"/>
            <w:szCs w:val="24"/>
          </w:rPr>
          <w:t>b</w:t>
        </w:r>
      </w:hyperlink>
      <w:r w:rsidRPr="00953BB0">
        <w:rPr>
          <w:rFonts w:ascii="Times New Roman" w:eastAsia="Times New Roman" w:hAnsi="Times New Roman" w:cs="Times New Roman"/>
          <w:sz w:val="24"/>
          <w:szCs w:val="24"/>
        </w:rPr>
        <w:t xml:space="preserve"> oraz </w:t>
      </w:r>
      <w:hyperlink r:id="rId34" w:anchor="/document/18903829?unitId=art(109)ust(1)pkt(3)&amp;cm=DOCUMENT" w:history="1">
        <w:r w:rsidRPr="00953BB0">
          <w:rPr>
            <w:rFonts w:ascii="Times New Roman" w:eastAsia="Times New Roman" w:hAnsi="Times New Roman" w:cs="Times New Roman"/>
            <w:sz w:val="24"/>
            <w:szCs w:val="24"/>
          </w:rPr>
          <w:t>pkt 3</w:t>
        </w:r>
      </w:hyperlink>
      <w:r w:rsidRPr="00953BB0">
        <w:rPr>
          <w:rFonts w:ascii="Times New Roman" w:eastAsia="Times New Roman" w:hAnsi="Times New Roman" w:cs="Times New Roman"/>
          <w:sz w:val="24"/>
          <w:szCs w:val="24"/>
        </w:rPr>
        <w:t xml:space="preserve"> PZP), </w:t>
      </w:r>
      <w:bookmarkEnd w:id="24"/>
      <w:r w:rsidRPr="00953BB0">
        <w:rPr>
          <w:rFonts w:ascii="Times New Roman" w:eastAsia="Times New Roman" w:hAnsi="Times New Roman" w:cs="Times New Roman"/>
          <w:sz w:val="24"/>
          <w:szCs w:val="24"/>
        </w:rPr>
        <w:t xml:space="preserve">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Postanowienie pkt 5.2 niniejszego rozdziału </w:t>
      </w:r>
      <w:bookmarkStart w:id="25" w:name="_Hlk64397714"/>
      <w:r w:rsidRPr="00953BB0">
        <w:rPr>
          <w:rFonts w:ascii="Times New Roman" w:eastAsia="Times New Roman" w:hAnsi="Times New Roman" w:cs="Times New Roman"/>
          <w:sz w:val="24"/>
          <w:szCs w:val="24"/>
        </w:rPr>
        <w:t>SWZ (</w:t>
      </w:r>
      <w:r w:rsidRPr="00953BB0">
        <w:rPr>
          <w:rFonts w:ascii="Times New Roman" w:hAnsi="Times New Roman" w:cs="Times New Roman"/>
          <w:sz w:val="24"/>
          <w:szCs w:val="24"/>
        </w:rPr>
        <w:t>§ 4</w:t>
      </w:r>
      <w:bookmarkEnd w:id="25"/>
      <w:r w:rsidRPr="00953BB0">
        <w:rPr>
          <w:rFonts w:ascii="Times New Roman" w:hAnsi="Times New Roman" w:cs="Times New Roman"/>
          <w:sz w:val="24"/>
          <w:szCs w:val="24"/>
        </w:rPr>
        <w:t xml:space="preserve"> </w:t>
      </w:r>
      <w:r w:rsidRPr="00953BB0">
        <w:rPr>
          <w:rFonts w:ascii="Times New Roman" w:eastAsia="Times New Roman" w:hAnsi="Times New Roman" w:cs="Times New Roman"/>
          <w:sz w:val="24"/>
          <w:szCs w:val="24"/>
        </w:rPr>
        <w:t>ust. 2 Rozporządzenia</w:t>
      </w:r>
      <w:r w:rsidRPr="00953BB0">
        <w:rPr>
          <w:rFonts w:ascii="Times New Roman" w:hAnsi="Times New Roman" w:cs="Times New Roman"/>
          <w:sz w:val="24"/>
          <w:szCs w:val="24"/>
        </w:rPr>
        <w:t xml:space="preserve"> w sprawie podmiotowych środków dowodowych</w:t>
      </w:r>
      <w:r w:rsidRPr="00953BB0">
        <w:rPr>
          <w:rFonts w:ascii="Times New Roman" w:eastAsia="Times New Roman" w:hAnsi="Times New Roman" w:cs="Times New Roman"/>
          <w:sz w:val="24"/>
          <w:szCs w:val="24"/>
        </w:rPr>
        <w:t>) stosuje się.</w:t>
      </w:r>
    </w:p>
    <w:p w14:paraId="743E5205"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5.4. 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w:t>
      </w:r>
      <w:r w:rsidRPr="00953BB0">
        <w:rPr>
          <w:rFonts w:ascii="Times New Roman" w:hAnsi="Times New Roman" w:cs="Times New Roman"/>
          <w:sz w:val="24"/>
          <w:szCs w:val="24"/>
        </w:rPr>
        <w:t xml:space="preserve"> w sprawie podmiotowych środków dowodowych</w:t>
      </w:r>
      <w:r w:rsidRPr="00953BB0">
        <w:rPr>
          <w:rFonts w:ascii="Times New Roman" w:eastAsia="Times New Roman" w:hAnsi="Times New Roman" w:cs="Times New Roman"/>
          <w:sz w:val="24"/>
          <w:szCs w:val="24"/>
        </w:rPr>
        <w:t>,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w:t>
      </w:r>
    </w:p>
    <w:p w14:paraId="15DD7351"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5.5. W celu potwierdzenia braku podstawy wykluczenia z postępowania, o której mowa w </w:t>
      </w:r>
      <w:hyperlink r:id="rId35" w:anchor="/document/18903829?unitId=art(109)ust(1)pkt(1)&amp;cm=DOCUMENT" w:history="1">
        <w:r w:rsidRPr="00953BB0">
          <w:rPr>
            <w:rFonts w:ascii="Times New Roman" w:eastAsia="Times New Roman" w:hAnsi="Times New Roman" w:cs="Times New Roman"/>
            <w:sz w:val="24"/>
            <w:szCs w:val="24"/>
          </w:rPr>
          <w:t>art. 109 ust. 1 pkt 1</w:t>
        </w:r>
      </w:hyperlink>
      <w:r w:rsidRPr="00953BB0">
        <w:rPr>
          <w:rFonts w:ascii="Times New Roman" w:eastAsia="Times New Roman" w:hAnsi="Times New Roman" w:cs="Times New Roman"/>
          <w:sz w:val="24"/>
          <w:szCs w:val="24"/>
        </w:rPr>
        <w:t xml:space="preserve"> PZP,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Postanowienia pkt 5.2 i 5.3 niniejszego rozdziału SWZ (</w:t>
      </w:r>
      <w:bookmarkStart w:id="26" w:name="_Hlk64409150"/>
      <w:r w:rsidRPr="00953BB0">
        <w:rPr>
          <w:rFonts w:ascii="Times New Roman" w:eastAsia="Times New Roman" w:hAnsi="Times New Roman" w:cs="Times New Roman"/>
          <w:sz w:val="24"/>
          <w:szCs w:val="24"/>
        </w:rPr>
        <w:t xml:space="preserve">§ </w:t>
      </w:r>
      <w:bookmarkEnd w:id="26"/>
      <w:r w:rsidRPr="00953BB0">
        <w:rPr>
          <w:rFonts w:ascii="Times New Roman" w:eastAsia="Times New Roman" w:hAnsi="Times New Roman" w:cs="Times New Roman"/>
          <w:sz w:val="24"/>
          <w:szCs w:val="24"/>
        </w:rPr>
        <w:t>4 ust. 2 i 3 Rozporządzenia</w:t>
      </w:r>
      <w:r w:rsidRPr="00953BB0">
        <w:rPr>
          <w:rFonts w:ascii="Times New Roman" w:hAnsi="Times New Roman" w:cs="Times New Roman"/>
          <w:sz w:val="24"/>
          <w:szCs w:val="24"/>
        </w:rPr>
        <w:t xml:space="preserve"> w sprawie podmiotowych środków dowodowych</w:t>
      </w:r>
      <w:r w:rsidRPr="00953BB0">
        <w:rPr>
          <w:rFonts w:ascii="Times New Roman" w:eastAsia="Times New Roman" w:hAnsi="Times New Roman" w:cs="Times New Roman"/>
          <w:sz w:val="24"/>
          <w:szCs w:val="24"/>
        </w:rPr>
        <w:t>) stosuje się.</w:t>
      </w:r>
    </w:p>
    <w:p w14:paraId="6B9DBAAC"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5.6. Przepisy pkt 5.4 i 5.5 niniejszego rozdziału SWZ (§ 12 ust. 1 i 2 Rozporządzenia</w:t>
      </w:r>
      <w:r w:rsidRPr="00953BB0">
        <w:rPr>
          <w:rFonts w:ascii="Times New Roman" w:hAnsi="Times New Roman" w:cs="Times New Roman"/>
          <w:sz w:val="24"/>
          <w:szCs w:val="24"/>
        </w:rPr>
        <w:t xml:space="preserve"> w sprawie podmiotowych środków dowodowych</w:t>
      </w:r>
      <w:r w:rsidRPr="00953BB0">
        <w:rPr>
          <w:rFonts w:ascii="Times New Roman" w:eastAsia="Times New Roman" w:hAnsi="Times New Roman" w:cs="Times New Roman"/>
          <w:sz w:val="24"/>
          <w:szCs w:val="24"/>
        </w:rPr>
        <w:t>) stosuje się odpowiednio do podmiotowych środków dowodowych dotyczących podmiotu udostępniającego zasoby na zasadach określonych w art. 118 PZP oraz podwykonawcy niebędącego podmiotem udostępniającym zasoby na takich zasadach.</w:t>
      </w:r>
    </w:p>
    <w:p w14:paraId="1D0F46EE" w14:textId="77777777" w:rsidR="00953BB0" w:rsidRPr="00953BB0" w:rsidRDefault="00953BB0" w:rsidP="00953BB0">
      <w:pPr>
        <w:jc w:val="both"/>
        <w:rPr>
          <w:rFonts w:ascii="Times New Roman" w:hAnsi="Times New Roman" w:cs="Times New Roman"/>
          <w:b/>
          <w:bCs/>
          <w:sz w:val="24"/>
          <w:szCs w:val="24"/>
        </w:rPr>
      </w:pPr>
    </w:p>
    <w:p w14:paraId="6E20E868" w14:textId="77777777" w:rsidR="00953BB0" w:rsidRPr="00953BB0" w:rsidRDefault="00953BB0" w:rsidP="00953BB0">
      <w:pPr>
        <w:jc w:val="both"/>
        <w:rPr>
          <w:rFonts w:ascii="Times New Roman" w:eastAsia="Times New Roman" w:hAnsi="Times New Roman" w:cs="Times New Roman"/>
          <w:sz w:val="24"/>
          <w:szCs w:val="24"/>
        </w:rPr>
      </w:pPr>
      <w:r w:rsidRPr="00953BB0">
        <w:rPr>
          <w:rFonts w:ascii="Times New Roman" w:eastAsia="Times New Roman" w:hAnsi="Times New Roman" w:cs="Times New Roman"/>
          <w:b/>
          <w:bCs/>
          <w:sz w:val="24"/>
          <w:szCs w:val="24"/>
        </w:rPr>
        <w:t>6. Jeżeli wykonawca powołuje się na doświadczenie</w:t>
      </w:r>
      <w:r w:rsidRPr="00953BB0">
        <w:rPr>
          <w:rFonts w:ascii="Times New Roman" w:eastAsia="Times New Roman" w:hAnsi="Times New Roman" w:cs="Times New Roman"/>
          <w:sz w:val="24"/>
          <w:szCs w:val="24"/>
        </w:rPr>
        <w:t xml:space="preserve"> w realizacji robót budowlanych wykonywanych </w:t>
      </w:r>
      <w:r w:rsidRPr="00953BB0">
        <w:rPr>
          <w:rFonts w:ascii="Times New Roman" w:eastAsia="Times New Roman" w:hAnsi="Times New Roman" w:cs="Times New Roman"/>
          <w:i/>
          <w:iCs/>
          <w:sz w:val="24"/>
          <w:szCs w:val="24"/>
        </w:rPr>
        <w:t>wspólnie</w:t>
      </w:r>
      <w:r w:rsidRPr="00953BB0">
        <w:rPr>
          <w:rFonts w:ascii="Times New Roman" w:eastAsia="Times New Roman" w:hAnsi="Times New Roman" w:cs="Times New Roman"/>
          <w:sz w:val="24"/>
          <w:szCs w:val="24"/>
        </w:rPr>
        <w:t xml:space="preserve"> z innymi wykonawcami, wykaz o którym mowa w pkt 3.2. niniejszego rozdziału SWZ</w:t>
      </w:r>
      <w:r w:rsidRPr="00953BB0">
        <w:rPr>
          <w:rFonts w:ascii="Times New Roman" w:hAnsi="Times New Roman" w:cs="Times New Roman"/>
          <w:sz w:val="24"/>
          <w:szCs w:val="24"/>
        </w:rPr>
        <w:t xml:space="preserve">, </w:t>
      </w:r>
      <w:r w:rsidRPr="00953BB0">
        <w:rPr>
          <w:rFonts w:ascii="Times New Roman" w:eastAsia="Times New Roman" w:hAnsi="Times New Roman" w:cs="Times New Roman"/>
          <w:sz w:val="24"/>
          <w:szCs w:val="24"/>
        </w:rPr>
        <w:t xml:space="preserve"> dotyczy robót, w których wykonaniu wykonawca ten bezpośrednio uczestniczył.</w:t>
      </w:r>
    </w:p>
    <w:p w14:paraId="7F80D6B6" w14:textId="77777777" w:rsidR="00953BB0" w:rsidRPr="00953BB0" w:rsidRDefault="00953BB0" w:rsidP="00953BB0">
      <w:pPr>
        <w:tabs>
          <w:tab w:val="left" w:pos="360"/>
        </w:tabs>
        <w:spacing w:line="276" w:lineRule="auto"/>
        <w:jc w:val="both"/>
        <w:rPr>
          <w:rFonts w:ascii="Times New Roman" w:hAnsi="Times New Roman" w:cs="Times New Roman"/>
          <w:sz w:val="24"/>
          <w:szCs w:val="24"/>
          <w:highlight w:val="yellow"/>
        </w:rPr>
      </w:pPr>
    </w:p>
    <w:p w14:paraId="0CBA0AEB" w14:textId="77777777" w:rsidR="00953BB0" w:rsidRPr="00953BB0" w:rsidRDefault="00953BB0" w:rsidP="00953BB0">
      <w:pPr>
        <w:rPr>
          <w:rFonts w:ascii="Times New Roman" w:eastAsia="Times New Roman" w:hAnsi="Times New Roman" w:cs="Times New Roman"/>
          <w:b/>
          <w:bCs/>
          <w:sz w:val="24"/>
          <w:szCs w:val="24"/>
        </w:rPr>
      </w:pPr>
      <w:r w:rsidRPr="00953BB0">
        <w:rPr>
          <w:rFonts w:ascii="Times New Roman" w:hAnsi="Times New Roman" w:cs="Times New Roman"/>
          <w:b/>
          <w:bCs/>
          <w:sz w:val="24"/>
          <w:szCs w:val="24"/>
        </w:rPr>
        <w:t>7.</w:t>
      </w:r>
      <w:r w:rsidRPr="00953BB0">
        <w:rPr>
          <w:rFonts w:ascii="Times New Roman" w:eastAsia="Times New Roman" w:hAnsi="Times New Roman" w:cs="Times New Roman"/>
          <w:b/>
          <w:bCs/>
          <w:sz w:val="24"/>
          <w:szCs w:val="24"/>
        </w:rPr>
        <w:t xml:space="preserve"> Potwierdzenie umocowania do działania w imieniu wykonawcy </w:t>
      </w:r>
    </w:p>
    <w:p w14:paraId="58418427"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7.1.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6477C181"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7.2. Wykonawca nie jest zobowiązany do złożenia dokumentów, o których mowa w pkt 7.1. niniejszego rozdziału SWZ, jeżeli Zamawiający może je uzyskać za pomocą bezpłatnych i ogólnodostępnych baz danych, o ile wykonawca wskazał dane umożliwiające dostęp do tych dokumentów.</w:t>
      </w:r>
    </w:p>
    <w:p w14:paraId="61475CEF"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7.3. Jeżeli w imieniu wykonawcy działa osoba, której umocowanie do jego reprezentowania nie wynika z dokumentów, o których mowa w  pkt 7.1, Zamawiający może żądać od wykonawcy pełnomocnictwa lub innego dokumentu potwierdzającego umocowanie do reprezentowania wykonawcy.</w:t>
      </w:r>
    </w:p>
    <w:p w14:paraId="09C52C52"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7.4. Postanowienie pkt 7.3 niniejszego rozdziału SWZ stosuje się odpowiednio do osoby działającej w imieniu wykonawców wspólnie ubiegających się o udzielenie zamówienia publicznego.</w:t>
      </w:r>
    </w:p>
    <w:p w14:paraId="6C42040D"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7.5. Postanowienia pkt 7.1-7.3 niniejszego rozdziału SWZ stosuje się odpowiednio do osoby działającej w imieniu podmiotu udostępniającego zasoby na zasadach określonych w </w:t>
      </w:r>
      <w:hyperlink r:id="rId36" w:anchor="/document/18903829?unitId=art(118)&amp;cm=DOCUMENT" w:history="1">
        <w:r w:rsidRPr="00953BB0">
          <w:rPr>
            <w:rFonts w:ascii="Times New Roman" w:eastAsia="Times New Roman" w:hAnsi="Times New Roman" w:cs="Times New Roman"/>
            <w:sz w:val="24"/>
            <w:szCs w:val="24"/>
          </w:rPr>
          <w:t>art. 118</w:t>
        </w:r>
      </w:hyperlink>
      <w:r w:rsidRPr="00953BB0">
        <w:rPr>
          <w:rFonts w:ascii="Times New Roman" w:eastAsia="Times New Roman" w:hAnsi="Times New Roman" w:cs="Times New Roman"/>
          <w:sz w:val="24"/>
          <w:szCs w:val="24"/>
        </w:rPr>
        <w:t xml:space="preserve"> PZP lub podwykonawcy niebędącego podmiotem udostępniającym zasoby na takich zasadach.</w:t>
      </w:r>
    </w:p>
    <w:p w14:paraId="3BA264C1" w14:textId="77777777" w:rsidR="00953BB0" w:rsidRPr="00953BB0" w:rsidRDefault="00953BB0" w:rsidP="00953BB0">
      <w:pPr>
        <w:jc w:val="both"/>
        <w:rPr>
          <w:rFonts w:ascii="Times New Roman" w:hAnsi="Times New Roman" w:cs="Times New Roman"/>
          <w:b/>
          <w:bCs/>
          <w:sz w:val="24"/>
          <w:szCs w:val="24"/>
        </w:rPr>
      </w:pPr>
      <w:r w:rsidRPr="00953BB0">
        <w:rPr>
          <w:rFonts w:ascii="Times New Roman" w:hAnsi="Times New Roman" w:cs="Times New Roman"/>
          <w:b/>
          <w:bCs/>
          <w:sz w:val="24"/>
          <w:szCs w:val="24"/>
        </w:rPr>
        <w:t xml:space="preserve">8. Obowiązek przedstawienia tłumaczenia dokumentów przez Wykonawcę </w:t>
      </w:r>
    </w:p>
    <w:p w14:paraId="600007AB" w14:textId="77777777" w:rsidR="00953BB0" w:rsidRPr="00953BB0" w:rsidRDefault="00953BB0" w:rsidP="00953BB0">
      <w:pPr>
        <w:spacing w:line="276" w:lineRule="auto"/>
        <w:ind w:left="1134" w:hanging="425"/>
        <w:jc w:val="both"/>
        <w:rPr>
          <w:rFonts w:ascii="Times New Roman" w:hAnsi="Times New Roman" w:cs="Times New Roman"/>
          <w:sz w:val="24"/>
          <w:szCs w:val="24"/>
        </w:rPr>
      </w:pPr>
      <w:r w:rsidRPr="00953BB0">
        <w:rPr>
          <w:rFonts w:ascii="Times New Roman" w:eastAsia="Times New Roman" w:hAnsi="Times New Roman" w:cs="Times New Roman"/>
          <w:sz w:val="24"/>
          <w:szCs w:val="24"/>
        </w:rPr>
        <w:t xml:space="preserve">8.1. </w:t>
      </w:r>
      <w:r w:rsidRPr="00953BB0">
        <w:rPr>
          <w:rFonts w:ascii="Times New Roman" w:hAnsi="Times New Roman" w:cs="Times New Roman"/>
          <w:sz w:val="24"/>
          <w:szCs w:val="24"/>
        </w:rPr>
        <w:t>W przypadku wskazania przez wykonawcę dostępności podmiotowych środków dowodowych lub dokumentów, o których mowa w pkt 7.1.-7.5. niniejszego rozdziału SWZ (§ 13 ust. 1 Rozporządzenia w sprawie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7C3316DD"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8.2. </w:t>
      </w:r>
      <w:r w:rsidRPr="00953BB0">
        <w:rPr>
          <w:rFonts w:ascii="Times New Roman" w:hAnsi="Times New Roman" w:cs="Times New Roman"/>
          <w:color w:val="000000"/>
          <w:sz w:val="24"/>
          <w:szCs w:val="24"/>
        </w:rPr>
        <w:t>Podmiotowe środki dowodowe, przedmiotowe środki dowodowe oraz inne dokumenty lub oświadczenia, sporządzone w języku obcym przekazuje się wraz z tłumaczeniem na język polski.</w:t>
      </w:r>
    </w:p>
    <w:p w14:paraId="4F012421" w14:textId="77777777" w:rsidR="00953BB0" w:rsidRPr="00953BB0" w:rsidRDefault="00953BB0" w:rsidP="00953BB0">
      <w:pPr>
        <w:jc w:val="both"/>
        <w:rPr>
          <w:rFonts w:ascii="Times New Roman" w:eastAsia="Times New Roman" w:hAnsi="Times New Roman" w:cs="Times New Roman"/>
          <w:sz w:val="24"/>
          <w:szCs w:val="24"/>
          <w:highlight w:val="yellow"/>
        </w:rPr>
      </w:pPr>
    </w:p>
    <w:p w14:paraId="79D3EBF6" w14:textId="77777777" w:rsidR="00953BB0" w:rsidRPr="00953BB0" w:rsidRDefault="00953BB0" w:rsidP="00953BB0">
      <w:pPr>
        <w:tabs>
          <w:tab w:val="left" w:pos="360"/>
        </w:tabs>
        <w:spacing w:line="276" w:lineRule="auto"/>
        <w:contextualSpacing/>
        <w:jc w:val="both"/>
        <w:rPr>
          <w:rFonts w:ascii="Times New Roman" w:hAnsi="Times New Roman" w:cs="Times New Roman"/>
          <w:bCs/>
          <w:sz w:val="24"/>
          <w:szCs w:val="24"/>
        </w:rPr>
      </w:pPr>
      <w:r w:rsidRPr="00953BB0">
        <w:rPr>
          <w:rFonts w:ascii="Times New Roman" w:hAnsi="Times New Roman" w:cs="Times New Roman"/>
          <w:sz w:val="24"/>
          <w:szCs w:val="24"/>
        </w:rPr>
        <w:t xml:space="preserve">9. </w:t>
      </w:r>
      <w:r w:rsidRPr="00953BB0">
        <w:rPr>
          <w:rFonts w:ascii="Times New Roman" w:hAnsi="Times New Roman" w:cs="Times New Roman"/>
          <w:bCs/>
          <w:sz w:val="24"/>
          <w:szCs w:val="24"/>
          <w:u w:val="single"/>
        </w:rPr>
        <w:t xml:space="preserve">Do oferty należy załączyć dokumenty wskazane w pkt 12.1-12.7 rozdziału X SWZ. </w:t>
      </w:r>
      <w:r w:rsidRPr="00953BB0">
        <w:rPr>
          <w:rFonts w:ascii="Times New Roman" w:hAnsi="Times New Roman" w:cs="Times New Roman"/>
          <w:bCs/>
          <w:sz w:val="24"/>
          <w:szCs w:val="24"/>
        </w:rPr>
        <w:t xml:space="preserve"> </w:t>
      </w:r>
    </w:p>
    <w:p w14:paraId="521044BC" w14:textId="77777777" w:rsidR="00953BB0" w:rsidRPr="00953BB0" w:rsidRDefault="00953BB0" w:rsidP="00953BB0">
      <w:pPr>
        <w:spacing w:line="276" w:lineRule="auto"/>
        <w:jc w:val="both"/>
        <w:rPr>
          <w:rFonts w:ascii="Times New Roman" w:eastAsia="Times New Roman" w:hAnsi="Times New Roman" w:cs="Times New Roman"/>
          <w:sz w:val="24"/>
          <w:szCs w:val="24"/>
        </w:rPr>
      </w:pPr>
    </w:p>
    <w:p w14:paraId="5529D09D" w14:textId="77777777" w:rsidR="00953BB0" w:rsidRPr="00953BB0" w:rsidRDefault="00953BB0" w:rsidP="00953BB0">
      <w:pPr>
        <w:spacing w:line="276" w:lineRule="auto"/>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10. Wezwanie do złożenia podmiotowych środków dowodowych</w:t>
      </w:r>
    </w:p>
    <w:p w14:paraId="4034FB97"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10.1. Na podstawie </w:t>
      </w:r>
      <w:r w:rsidRPr="00953BB0">
        <w:rPr>
          <w:rFonts w:ascii="Times New Roman" w:hAnsi="Times New Roman" w:cs="Times New Roman"/>
          <w:sz w:val="24"/>
          <w:szCs w:val="24"/>
          <w:lang w:val="it-IT"/>
        </w:rPr>
        <w:t>art. 1</w:t>
      </w:r>
      <w:r w:rsidRPr="00953BB0">
        <w:rPr>
          <w:rFonts w:ascii="Times New Roman" w:hAnsi="Times New Roman" w:cs="Times New Roman"/>
          <w:sz w:val="24"/>
          <w:szCs w:val="24"/>
        </w:rPr>
        <w:t xml:space="preserve">26 ust. 1 PZP, Zamawiający przed </w:t>
      </w:r>
      <w:r w:rsidRPr="00953BB0">
        <w:rPr>
          <w:rFonts w:ascii="Times New Roman" w:eastAsia="Times New Roman" w:hAnsi="Times New Roman" w:cs="Times New Roman"/>
          <w:sz w:val="24"/>
          <w:szCs w:val="24"/>
        </w:rPr>
        <w:t xml:space="preserve">wyborem najkorzystniejszej oferty wzywa wykonawcę, którego oferta została najwyżej oceniona, do złożenia w wyznaczonym terminie, nie krótszym niż 10 dni, aktualnych na dzień złożenia podmiotowych środków dowodowych, </w:t>
      </w:r>
      <w:r w:rsidRPr="00953BB0">
        <w:rPr>
          <w:rFonts w:ascii="Times New Roman" w:hAnsi="Times New Roman" w:cs="Times New Roman"/>
          <w:sz w:val="24"/>
          <w:szCs w:val="24"/>
        </w:rPr>
        <w:t xml:space="preserve">o których mowa w pkt 2.2-2.7 i 3.2-3.5 niniejszego rozdziału SWZ. </w:t>
      </w:r>
    </w:p>
    <w:p w14:paraId="4BA4A08E"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10.2. J</w:t>
      </w:r>
      <w:r w:rsidRPr="00953BB0">
        <w:rPr>
          <w:rFonts w:ascii="Times New Roman" w:eastAsia="Times New Roman" w:hAnsi="Times New Roman" w:cs="Times New Roman"/>
          <w:sz w:val="24"/>
          <w:szCs w:val="24"/>
        </w:rPr>
        <w:t>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(art. 126 ust. 2 PZP).</w:t>
      </w:r>
    </w:p>
    <w:p w14:paraId="05B0331E"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10.3.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(art. 126 ust. 3 PZP).  </w:t>
      </w:r>
    </w:p>
    <w:p w14:paraId="53A5BCF8" w14:textId="77777777" w:rsidR="00953BB0" w:rsidRPr="00953BB0" w:rsidRDefault="00953BB0" w:rsidP="00953BB0">
      <w:pPr>
        <w:spacing w:line="276" w:lineRule="auto"/>
        <w:ind w:left="1134" w:hanging="425"/>
        <w:jc w:val="both"/>
        <w:rPr>
          <w:rFonts w:ascii="Times New Roman" w:hAnsi="Times New Roman" w:cs="Times New Roman"/>
          <w:sz w:val="24"/>
          <w:szCs w:val="24"/>
        </w:rPr>
      </w:pPr>
      <w:r w:rsidRPr="00953BB0">
        <w:rPr>
          <w:rFonts w:ascii="Times New Roman" w:hAnsi="Times New Roman" w:cs="Times New Roman"/>
          <w:sz w:val="24"/>
          <w:szCs w:val="24"/>
        </w:rPr>
        <w:t>10.4. Zamawiający nie wzywa do złożenia podmiotowych środków dowodowych, jeżeli:</w:t>
      </w:r>
    </w:p>
    <w:p w14:paraId="184F6358" w14:textId="77777777" w:rsidR="00953BB0" w:rsidRPr="00953BB0" w:rsidRDefault="00953BB0" w:rsidP="00953BB0">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lastRenderedPageBreak/>
        <w:t xml:space="preserve">1) może je uzyskać za pomocą bezpłatnych i ogólnodostępnych baz danych, w szczególności rejestrów publicznych w rozumieniu ustawy z dnia 17 lutego 2005 r. o informatyzacji działalności podmiotów realizujących zadania publiczne, o ile wykonawca wskazał w </w:t>
      </w:r>
      <w:r w:rsidRPr="00953BB0">
        <w:rPr>
          <w:rFonts w:ascii="Times New Roman" w:hAnsi="Times New Roman" w:cs="Times New Roman"/>
          <w:i/>
          <w:iCs/>
          <w:sz w:val="24"/>
          <w:szCs w:val="24"/>
        </w:rPr>
        <w:t>jednolitym</w:t>
      </w:r>
      <w:r w:rsidRPr="00953BB0">
        <w:rPr>
          <w:rFonts w:ascii="Times New Roman" w:hAnsi="Times New Roman" w:cs="Times New Roman"/>
          <w:sz w:val="24"/>
          <w:szCs w:val="24"/>
        </w:rPr>
        <w:t xml:space="preserve"> dokumencie dane umożliwiające dostęp do tych środków;</w:t>
      </w:r>
    </w:p>
    <w:p w14:paraId="38A2D400" w14:textId="77777777" w:rsidR="00953BB0" w:rsidRPr="00953BB0" w:rsidRDefault="00953BB0" w:rsidP="00953BB0">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2) podmiotowym środkiem dowodowym jest oświadczenie, którego treść odpowiada zakresowi oświadczenia, o którym mowa w art. 125 ust. 1 PZP (JEDZ).</w:t>
      </w:r>
    </w:p>
    <w:p w14:paraId="59ABE435" w14:textId="77777777" w:rsidR="00953BB0" w:rsidRPr="00953BB0" w:rsidRDefault="00953BB0" w:rsidP="00953BB0">
      <w:pPr>
        <w:spacing w:line="276" w:lineRule="auto"/>
        <w:ind w:left="1134" w:hanging="425"/>
        <w:jc w:val="both"/>
        <w:rPr>
          <w:rFonts w:ascii="Times New Roman" w:hAnsi="Times New Roman" w:cs="Times New Roman"/>
          <w:sz w:val="24"/>
          <w:szCs w:val="24"/>
        </w:rPr>
      </w:pPr>
      <w:r w:rsidRPr="00953BB0">
        <w:rPr>
          <w:rFonts w:ascii="Times New Roman" w:hAnsi="Times New Roman" w:cs="Times New Roman"/>
          <w:sz w:val="24"/>
          <w:szCs w:val="24"/>
        </w:rPr>
        <w:t>10.5. Wykonawca nie jest zobowiązany do złożenia podmiotowych środków dowodowych, które Zamawiający posiada, jeżeli wykonawca wskaże te środki oraz potwierdzi ich prawidłowość i aktualność.</w:t>
      </w:r>
    </w:p>
    <w:p w14:paraId="325EA7C9" w14:textId="77777777" w:rsidR="00953BB0" w:rsidRPr="00953BB0" w:rsidRDefault="00953BB0" w:rsidP="00953BB0">
      <w:pPr>
        <w:spacing w:before="240" w:line="276" w:lineRule="auto"/>
        <w:jc w:val="both"/>
        <w:rPr>
          <w:rFonts w:ascii="Times New Roman" w:hAnsi="Times New Roman" w:cs="Times New Roman"/>
          <w:b/>
          <w:bCs/>
          <w:sz w:val="24"/>
          <w:szCs w:val="24"/>
        </w:rPr>
      </w:pPr>
      <w:r w:rsidRPr="00953BB0">
        <w:rPr>
          <w:rFonts w:ascii="Times New Roman" w:hAnsi="Times New Roman" w:cs="Times New Roman"/>
          <w:b/>
          <w:bCs/>
          <w:sz w:val="24"/>
          <w:szCs w:val="24"/>
        </w:rPr>
        <w:t>11. Uzupełnienie lub poprawienie dokumentów</w:t>
      </w:r>
    </w:p>
    <w:p w14:paraId="74579E63" w14:textId="77777777" w:rsidR="00953BB0" w:rsidRPr="00953BB0" w:rsidRDefault="00953BB0" w:rsidP="00953BB0">
      <w:pPr>
        <w:spacing w:line="276" w:lineRule="auto"/>
        <w:ind w:left="1134" w:hanging="425"/>
        <w:jc w:val="both"/>
        <w:rPr>
          <w:rFonts w:ascii="Times New Roman" w:hAnsi="Times New Roman" w:cs="Times New Roman"/>
          <w:sz w:val="24"/>
          <w:szCs w:val="24"/>
        </w:rPr>
      </w:pPr>
      <w:r w:rsidRPr="00953BB0">
        <w:rPr>
          <w:rFonts w:ascii="Times New Roman" w:hAnsi="Times New Roman" w:cs="Times New Roman"/>
          <w:sz w:val="24"/>
          <w:szCs w:val="24"/>
        </w:rPr>
        <w:t>11.1. Jeżeli wykonawca nie złożył oświadczenia, o którym mowa w art. 125 ust. 1 PZP (JEDZ),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14:paraId="60642A08" w14:textId="77777777" w:rsidR="00953BB0" w:rsidRPr="00953BB0" w:rsidRDefault="00953BB0" w:rsidP="00953BB0">
      <w:pPr>
        <w:spacing w:line="276" w:lineRule="auto"/>
        <w:ind w:left="1276"/>
        <w:jc w:val="both"/>
        <w:rPr>
          <w:rFonts w:ascii="Times New Roman" w:hAnsi="Times New Roman" w:cs="Times New Roman"/>
          <w:sz w:val="24"/>
          <w:szCs w:val="24"/>
        </w:rPr>
      </w:pPr>
      <w:r w:rsidRPr="00953BB0">
        <w:rPr>
          <w:rFonts w:ascii="Times New Roman" w:hAnsi="Times New Roman" w:cs="Times New Roman"/>
          <w:sz w:val="24"/>
          <w:szCs w:val="24"/>
        </w:rPr>
        <w:t>1) oferta wykonawcy podlegają odrzuceniu bez względu na ich złożenie, uzupełnienie lub poprawienie lub</w:t>
      </w:r>
    </w:p>
    <w:p w14:paraId="7DAD6EA9" w14:textId="77777777" w:rsidR="00953BB0" w:rsidRPr="00953BB0" w:rsidRDefault="00953BB0" w:rsidP="00953BB0">
      <w:pPr>
        <w:spacing w:line="276" w:lineRule="auto"/>
        <w:ind w:left="1276"/>
        <w:jc w:val="both"/>
        <w:rPr>
          <w:rFonts w:ascii="Times New Roman" w:hAnsi="Times New Roman" w:cs="Times New Roman"/>
          <w:sz w:val="24"/>
          <w:szCs w:val="24"/>
        </w:rPr>
      </w:pPr>
      <w:r w:rsidRPr="00953BB0">
        <w:rPr>
          <w:rFonts w:ascii="Times New Roman" w:hAnsi="Times New Roman" w:cs="Times New Roman"/>
          <w:sz w:val="24"/>
          <w:szCs w:val="24"/>
        </w:rPr>
        <w:t>2) zachodzą przesłanki unieważnienia postępowania.</w:t>
      </w:r>
    </w:p>
    <w:p w14:paraId="017B4FF8" w14:textId="77777777" w:rsidR="00953BB0" w:rsidRPr="00953BB0" w:rsidRDefault="00953BB0" w:rsidP="00953BB0">
      <w:pPr>
        <w:spacing w:line="276" w:lineRule="auto"/>
        <w:ind w:left="1276"/>
        <w:jc w:val="both"/>
        <w:rPr>
          <w:rFonts w:ascii="Times New Roman" w:hAnsi="Times New Roman" w:cs="Times New Roman"/>
          <w:sz w:val="24"/>
          <w:szCs w:val="24"/>
        </w:rPr>
      </w:pPr>
      <w:r w:rsidRPr="00953BB0">
        <w:rPr>
          <w:rFonts w:ascii="Times New Roman" w:hAnsi="Times New Roman" w:cs="Times New Roman"/>
          <w:sz w:val="24"/>
          <w:szCs w:val="24"/>
        </w:rPr>
        <w:t>11.2. Wykonawca składa podmiotowe środki dowodowe na wezwanie, o którym mowa w pkt 11.1. niniejszego rozdziału SWZ aktualne na dzień ich złożenia.</w:t>
      </w:r>
    </w:p>
    <w:p w14:paraId="72B79942" w14:textId="77777777" w:rsidR="00953BB0" w:rsidRPr="00953BB0" w:rsidRDefault="00953BB0" w:rsidP="00953BB0">
      <w:pPr>
        <w:spacing w:line="276" w:lineRule="auto"/>
        <w:jc w:val="both"/>
        <w:rPr>
          <w:rFonts w:ascii="Times New Roman" w:hAnsi="Times New Roman" w:cs="Times New Roman"/>
          <w:sz w:val="24"/>
          <w:szCs w:val="24"/>
        </w:rPr>
      </w:pPr>
      <w:r w:rsidRPr="00953BB0">
        <w:rPr>
          <w:rFonts w:ascii="Times New Roman" w:hAnsi="Times New Roman" w:cs="Times New Roman"/>
          <w:sz w:val="24"/>
          <w:szCs w:val="24"/>
        </w:rPr>
        <w:t>12. Zamawiający może żądać od wykonawców wyjaśnień dotyczących treści oświadczenia, o którym mowa w art. 125 ust. 1 PZP (JEDZ), lub złożonych podmiotowych środków dowodowych lub innych dokumentów lub oświadczeń składanych w postępowaniu.</w:t>
      </w:r>
    </w:p>
    <w:p w14:paraId="087F73B7" w14:textId="77777777" w:rsidR="00953BB0" w:rsidRPr="00953BB0" w:rsidRDefault="00953BB0" w:rsidP="00953BB0">
      <w:pPr>
        <w:spacing w:line="276" w:lineRule="auto"/>
        <w:jc w:val="both"/>
        <w:rPr>
          <w:rFonts w:ascii="Times New Roman" w:hAnsi="Times New Roman" w:cs="Times New Roman"/>
          <w:sz w:val="24"/>
          <w:szCs w:val="24"/>
        </w:rPr>
      </w:pPr>
      <w:r w:rsidRPr="00953BB0">
        <w:rPr>
          <w:rFonts w:ascii="Times New Roman" w:hAnsi="Times New Roman" w:cs="Times New Roman"/>
          <w:sz w:val="24"/>
          <w:szCs w:val="24"/>
        </w:rPr>
        <w:t>13. Zamawiający odrzuci ofertę wykonawcy, który nie złożył w przewidzianym terminie oświadczenia, o którym mowa w art. 125 ust. 1 PZP (JEDZ), lub podmiotowego środka dowodowego, potwierdzających brak podstaw wykluczenia lub spełnianie warunków udziału w postępowaniu lub innych dokumentów lub oświadczeń.</w:t>
      </w:r>
    </w:p>
    <w:p w14:paraId="1C86E05D" w14:textId="77777777" w:rsidR="00953BB0" w:rsidRPr="00953BB0" w:rsidRDefault="00953BB0" w:rsidP="00953BB0">
      <w:pPr>
        <w:spacing w:line="276" w:lineRule="auto"/>
        <w:jc w:val="both"/>
        <w:rPr>
          <w:rFonts w:ascii="Times New Roman" w:hAnsi="Times New Roman" w:cs="Times New Roman"/>
          <w:bCs/>
          <w:sz w:val="24"/>
          <w:szCs w:val="24"/>
        </w:rPr>
      </w:pPr>
    </w:p>
    <w:p w14:paraId="7D5A220E" w14:textId="77777777" w:rsidR="00953BB0" w:rsidRPr="00953BB0" w:rsidRDefault="00953BB0" w:rsidP="00953BB0">
      <w:pPr>
        <w:spacing w:line="276" w:lineRule="auto"/>
        <w:rPr>
          <w:rFonts w:ascii="Times New Roman" w:hAnsi="Times New Roman" w:cs="Times New Roman"/>
          <w:b/>
          <w:bCs/>
          <w:sz w:val="24"/>
          <w:szCs w:val="24"/>
          <w:lang w:val="it-IT" w:eastAsia="it-IT"/>
        </w:rPr>
      </w:pPr>
    </w:p>
    <w:p w14:paraId="05D95DDD"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7EF2949D"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3B3C471E"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r w:rsidRPr="00953BB0">
        <w:rPr>
          <w:rFonts w:ascii="Times New Roman" w:eastAsia="Times New Roman" w:hAnsi="Times New Roman" w:cs="Times New Roman"/>
          <w:b/>
          <w:bCs/>
          <w:sz w:val="24"/>
          <w:szCs w:val="24"/>
          <w:lang w:val="it-IT" w:eastAsia="it-IT"/>
        </w:rPr>
        <w:t>ROZDZIAŁ VII</w:t>
      </w:r>
    </w:p>
    <w:p w14:paraId="12811BF3" w14:textId="77777777" w:rsidR="00953BB0" w:rsidRPr="00953BB0" w:rsidRDefault="00953BB0" w:rsidP="00953BB0">
      <w:pPr>
        <w:spacing w:line="276" w:lineRule="auto"/>
        <w:rPr>
          <w:rFonts w:ascii="Times New Roman" w:hAnsi="Times New Roman" w:cs="Times New Roman"/>
          <w:b/>
          <w:bCs/>
          <w:sz w:val="24"/>
          <w:szCs w:val="24"/>
          <w:lang w:eastAsia="it-IT"/>
        </w:rPr>
      </w:pPr>
      <w:r w:rsidRPr="00953BB0">
        <w:rPr>
          <w:rFonts w:ascii="Times New Roman" w:hAnsi="Times New Roman" w:cs="Times New Roman"/>
          <w:b/>
          <w:bCs/>
          <w:sz w:val="24"/>
          <w:szCs w:val="24"/>
          <w:lang w:eastAsia="it-IT"/>
        </w:rPr>
        <w:t xml:space="preserve">INFORMACJE O: </w:t>
      </w:r>
    </w:p>
    <w:p w14:paraId="7E19E8C7" w14:textId="77777777" w:rsidR="00953BB0" w:rsidRPr="00953BB0" w:rsidRDefault="00953BB0" w:rsidP="00953BB0">
      <w:pPr>
        <w:spacing w:line="276" w:lineRule="auto"/>
        <w:rPr>
          <w:rFonts w:ascii="Times New Roman" w:hAnsi="Times New Roman" w:cs="Times New Roman"/>
          <w:b/>
          <w:bCs/>
          <w:sz w:val="24"/>
          <w:szCs w:val="24"/>
          <w:lang w:eastAsia="it-IT"/>
        </w:rPr>
      </w:pPr>
      <w:r w:rsidRPr="00953BB0">
        <w:rPr>
          <w:rFonts w:ascii="Times New Roman" w:hAnsi="Times New Roman" w:cs="Times New Roman"/>
          <w:b/>
          <w:bCs/>
          <w:sz w:val="24"/>
          <w:szCs w:val="24"/>
          <w:lang w:eastAsia="it-IT"/>
        </w:rPr>
        <w:t xml:space="preserve">- ŚRODKACH KOMUNIKACJI ELEKTRONICZNEJ, PRZY UŻYCIU, KTÓRYCH ZAMAWIAJĄCY BĘDZIE KOMUNIKOWAŁ SIĘ ZWYKONAWCAMI, </w:t>
      </w:r>
    </w:p>
    <w:p w14:paraId="430420A4" w14:textId="77777777" w:rsidR="00953BB0" w:rsidRPr="00953BB0" w:rsidRDefault="00953BB0" w:rsidP="00953BB0">
      <w:pPr>
        <w:spacing w:line="276" w:lineRule="auto"/>
        <w:rPr>
          <w:rFonts w:ascii="Times New Roman" w:hAnsi="Times New Roman" w:cs="Times New Roman"/>
          <w:b/>
          <w:bCs/>
          <w:sz w:val="24"/>
          <w:szCs w:val="24"/>
          <w:lang w:eastAsia="it-IT"/>
        </w:rPr>
      </w:pPr>
      <w:r w:rsidRPr="00953BB0">
        <w:rPr>
          <w:rFonts w:ascii="Times New Roman" w:hAnsi="Times New Roman" w:cs="Times New Roman"/>
          <w:b/>
          <w:bCs/>
          <w:sz w:val="24"/>
          <w:szCs w:val="24"/>
          <w:lang w:eastAsia="it-IT"/>
        </w:rPr>
        <w:lastRenderedPageBreak/>
        <w:t xml:space="preserve">- WYMAGANIACH TECHNICZNYCH I ORGANIZACYJNYCH SPORZĄDZANIA, WYSYŁANIA I ODBIERANIA KORESPONDENCJI ELEKTRONICZNEJ, </w:t>
      </w:r>
    </w:p>
    <w:p w14:paraId="10650148" w14:textId="77777777" w:rsidR="00953BB0" w:rsidRPr="00953BB0" w:rsidRDefault="00953BB0" w:rsidP="00953BB0">
      <w:pPr>
        <w:spacing w:line="276" w:lineRule="auto"/>
        <w:rPr>
          <w:rFonts w:ascii="Times New Roman" w:hAnsi="Times New Roman" w:cs="Times New Roman"/>
          <w:b/>
          <w:bCs/>
          <w:sz w:val="24"/>
          <w:szCs w:val="24"/>
        </w:rPr>
      </w:pPr>
      <w:r w:rsidRPr="00953BB0">
        <w:rPr>
          <w:rFonts w:ascii="Times New Roman" w:hAnsi="Times New Roman" w:cs="Times New Roman"/>
          <w:b/>
          <w:bCs/>
          <w:sz w:val="24"/>
          <w:szCs w:val="24"/>
          <w:lang w:eastAsia="it-IT"/>
        </w:rPr>
        <w:t xml:space="preserve">- OSOBACH UPRAWNIONYCH </w:t>
      </w:r>
      <w:r w:rsidRPr="00953BB0">
        <w:rPr>
          <w:rFonts w:ascii="Times New Roman" w:hAnsi="Times New Roman" w:cs="Times New Roman"/>
          <w:b/>
          <w:bCs/>
          <w:sz w:val="24"/>
          <w:szCs w:val="24"/>
        </w:rPr>
        <w:t xml:space="preserve">DO POROZUMIEWANIA SIĘ Z WYKONAWCAMI, </w:t>
      </w:r>
    </w:p>
    <w:p w14:paraId="0DEEE87F" w14:textId="77777777" w:rsidR="00953BB0" w:rsidRPr="00953BB0" w:rsidRDefault="00953BB0" w:rsidP="00953BB0">
      <w:pPr>
        <w:spacing w:line="276" w:lineRule="auto"/>
        <w:rPr>
          <w:rFonts w:ascii="Times New Roman" w:hAnsi="Times New Roman" w:cs="Times New Roman"/>
          <w:b/>
          <w:bCs/>
          <w:sz w:val="24"/>
          <w:szCs w:val="24"/>
        </w:rPr>
      </w:pPr>
      <w:r w:rsidRPr="00953BB0">
        <w:rPr>
          <w:rFonts w:ascii="Times New Roman" w:hAnsi="Times New Roman" w:cs="Times New Roman"/>
          <w:b/>
          <w:bCs/>
          <w:sz w:val="24"/>
          <w:szCs w:val="24"/>
        </w:rPr>
        <w:t xml:space="preserve">- WYJAŚNIENIA ORAZ ZMIANY TREŚCI SWZ. </w:t>
      </w:r>
    </w:p>
    <w:p w14:paraId="215A129A" w14:textId="77777777" w:rsidR="00953BB0" w:rsidRPr="00953BB0" w:rsidRDefault="00953BB0" w:rsidP="00953BB0">
      <w:pPr>
        <w:spacing w:line="276" w:lineRule="auto"/>
        <w:rPr>
          <w:rFonts w:ascii="Times New Roman" w:hAnsi="Times New Roman" w:cs="Times New Roman"/>
          <w:b/>
          <w:bCs/>
          <w:sz w:val="24"/>
          <w:szCs w:val="24"/>
          <w:lang w:eastAsia="it-IT"/>
        </w:rPr>
      </w:pPr>
    </w:p>
    <w:p w14:paraId="178855D8"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 postępowaniu o udzielenie zamówienia  komunikacja między Zamawiającym a Wykonawcami odbywa się przy użyciu miniPortalu https://miniportal.uzp.gov.pl/, ePUAPu https://epuap.gov.pl/wps/portal oraz poczty elektronicznej - przetargi@skm.pkp.pl. Składanie oświadczeń, wniosków, zawiadomień  oraz przekazywanie informacji odbywa się elektronicznie za pośrednictwem formularza dostępnego na ePUAP oraz udostępnionego przez miniPortal (</w:t>
      </w:r>
      <w:hyperlink r:id="rId37" w:history="1">
        <w:r w:rsidRPr="00953BB0">
          <w:rPr>
            <w:rFonts w:ascii="Times New Roman" w:eastAsia="Times New Roman" w:hAnsi="Times New Roman" w:cs="Times New Roman"/>
            <w:color w:val="0563C1" w:themeColor="hyperlink"/>
            <w:sz w:val="24"/>
            <w:szCs w:val="24"/>
            <w:u w:val="single"/>
          </w:rPr>
          <w:t>http://miniportal.uzp.gov.pl</w:t>
        </w:r>
      </w:hyperlink>
      <w:r w:rsidRPr="00953BB0">
        <w:rPr>
          <w:rFonts w:ascii="Times New Roman" w:eastAsia="Times New Roman" w:hAnsi="Times New Roman" w:cs="Times New Roman"/>
          <w:sz w:val="24"/>
          <w:szCs w:val="24"/>
        </w:rPr>
        <w:t>) lub za pośrednictwem poczty elektronicznej.</w:t>
      </w:r>
    </w:p>
    <w:p w14:paraId="64520646"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Wykonawca zamierzający wziąć udział w postępowaniu o udzielenie zamówienia publicznego, musi posiadać konto na ePUAP. Wykonawca posiadający konto na ePUAP ma dostęp do formularzy: do Formularza do złożenia, zmiany, wycofania oferty lub wniosku oraz do Formularza do komunikacji.</w:t>
      </w:r>
    </w:p>
    <w:p w14:paraId="39C79E38"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opisane zostały w </w:t>
      </w:r>
      <w:r w:rsidRPr="00953BB0">
        <w:rPr>
          <w:rFonts w:ascii="Times New Roman" w:eastAsiaTheme="majorEastAsia" w:hAnsi="Times New Roman" w:cs="Times New Roman"/>
          <w:spacing w:val="-10"/>
          <w:kern w:val="28"/>
          <w:sz w:val="24"/>
          <w:szCs w:val="24"/>
          <w:lang w:eastAsia="pl-PL"/>
        </w:rPr>
        <w:t>Regulamin</w:t>
      </w:r>
      <w:r w:rsidRPr="00953BB0">
        <w:rPr>
          <w:rFonts w:ascii="Times New Roman" w:eastAsia="Calibri" w:hAnsi="Times New Roman" w:cs="Times New Roman"/>
          <w:sz w:val="24"/>
          <w:szCs w:val="24"/>
        </w:rPr>
        <w:t xml:space="preserve">ie korzystania z systemu miniPortal (https://miniportal.uzp.gov.pl/WarunkiUslugi) oraz Warunkach korzystania z elektronicznej platformy usług administracji publicznej (ePUAP) – (https://www.gov.pl/web/gov/warunki-korzystania). </w:t>
      </w:r>
    </w:p>
    <w:p w14:paraId="3A0DAEAC"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Maksymalny rozmiar plików przesyłanych za pośrednictwem dedykowanych formularzy: Formularza do złożenia, zmiany, wycofania oferty lub wniosku oraz Formularza do komunikacji wynosi 150 MB. </w:t>
      </w:r>
    </w:p>
    <w:p w14:paraId="39F2DEA4"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Za datę przekazania oferty, wniosków, zawiadomień, dokumentów elektronicznych, oświadczeń lub elektronicznych kopii dokumentów lub oświadczeń oraz innych informacji przyjmuje się datę ich przekazania na ePUAP.</w:t>
      </w:r>
    </w:p>
    <w:p w14:paraId="35541178"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Calibri" w:hAnsi="Times New Roman" w:cs="Times New Roman"/>
          <w:sz w:val="24"/>
          <w:szCs w:val="24"/>
        </w:rPr>
      </w:pPr>
      <w:r w:rsidRPr="00953BB0">
        <w:rPr>
          <w:rFonts w:ascii="Times New Roman" w:eastAsia="Times New Roman" w:hAnsi="Times New Roman" w:cs="Times New Roman"/>
          <w:sz w:val="24"/>
          <w:szCs w:val="24"/>
        </w:rPr>
        <w:t>Identyfikator postępowania o udzielenie zamówienia dostępne są na Liście wszystkich postępowań na miniPortalu.</w:t>
      </w:r>
      <w:r w:rsidRPr="00953BB0">
        <w:rPr>
          <w:rFonts w:ascii="Times New Roman" w:eastAsia="Calibri" w:hAnsi="Times New Roman" w:cs="Times New Roman"/>
          <w:sz w:val="24"/>
          <w:szCs w:val="24"/>
        </w:rPr>
        <w:t xml:space="preserve"> Dane postępowanie można wyszukać na Liście wszystkich postępowań w miniPortalu klikając wcześniej opcję „Dla Wykonawców” lub ze strony głównej z zakładki Postępowania.</w:t>
      </w:r>
      <w:r w:rsidRPr="00953BB0">
        <w:rPr>
          <w:rFonts w:ascii="Times New Roman" w:eastAsia="Times New Roman" w:hAnsi="Times New Roman" w:cs="Times New Roman"/>
          <w:sz w:val="24"/>
          <w:szCs w:val="24"/>
        </w:rPr>
        <w:t xml:space="preserve"> </w:t>
      </w:r>
      <w:bookmarkStart w:id="27" w:name="_Hlk66792208"/>
      <w:r w:rsidRPr="00953BB0">
        <w:rPr>
          <w:rFonts w:ascii="Times New Roman" w:eastAsia="Times New Roman" w:hAnsi="Times New Roman" w:cs="Times New Roman"/>
          <w:sz w:val="24"/>
          <w:szCs w:val="24"/>
        </w:rPr>
        <w:t>Załącznikiem nr 9 do niniejszego SWZ jest link do niniejszego postępowania w miniPortalu oraz identyfikator postępowania w miniPortalu.</w:t>
      </w:r>
    </w:p>
    <w:bookmarkEnd w:id="27"/>
    <w:p w14:paraId="752F04E7"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We wszelkiej korespondencji związanej z niniejszym  postępowaniem Zamawiający i Wykonawcy posługują się </w:t>
      </w:r>
      <w:r w:rsidRPr="00953BB0">
        <w:rPr>
          <w:rFonts w:ascii="Times New Roman" w:eastAsia="Times New Roman" w:hAnsi="Times New Roman" w:cs="Times New Roman"/>
          <w:b/>
          <w:bCs/>
          <w:sz w:val="24"/>
          <w:szCs w:val="24"/>
        </w:rPr>
        <w:t>numerem ogłoszenia</w:t>
      </w:r>
      <w:r w:rsidRPr="00953BB0">
        <w:rPr>
          <w:rFonts w:ascii="Times New Roman" w:eastAsia="Times New Roman" w:hAnsi="Times New Roman" w:cs="Times New Roman"/>
          <w:sz w:val="24"/>
          <w:szCs w:val="24"/>
        </w:rPr>
        <w:t>, tj. SKMMU.086.23.21.</w:t>
      </w:r>
    </w:p>
    <w:p w14:paraId="27DC09BB"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Calibri" w:hAnsi="Times New Roman" w:cs="Times New Roman"/>
          <w:b/>
          <w:bCs/>
          <w:sz w:val="24"/>
          <w:szCs w:val="24"/>
        </w:rPr>
      </w:pPr>
      <w:r w:rsidRPr="00953BB0">
        <w:rPr>
          <w:rFonts w:ascii="Times New Roman" w:eastAsia="Calibri" w:hAnsi="Times New Roman" w:cs="Times New Roman"/>
          <w:b/>
          <w:bCs/>
          <w:sz w:val="24"/>
          <w:szCs w:val="24"/>
        </w:rPr>
        <w:t>Osoba uprawniona do porozumiewania się z Wykonawcami:</w:t>
      </w:r>
    </w:p>
    <w:p w14:paraId="3F6E0F7E" w14:textId="77777777" w:rsidR="00953BB0" w:rsidRPr="00953BB0" w:rsidRDefault="00953BB0" w:rsidP="00953BB0">
      <w:pPr>
        <w:tabs>
          <w:tab w:val="left" w:pos="360"/>
        </w:tabs>
        <w:spacing w:line="276" w:lineRule="auto"/>
        <w:ind w:left="284"/>
        <w:contextualSpacing/>
        <w:jc w:val="both"/>
        <w:rPr>
          <w:rFonts w:ascii="Times New Roman" w:eastAsia="Calibri" w:hAnsi="Times New Roman" w:cs="Times New Roman"/>
          <w:sz w:val="24"/>
          <w:szCs w:val="24"/>
          <w:u w:val="single"/>
        </w:rPr>
      </w:pPr>
      <w:r w:rsidRPr="00953BB0">
        <w:rPr>
          <w:rFonts w:ascii="Times New Roman" w:eastAsia="Calibri" w:hAnsi="Times New Roman" w:cs="Times New Roman"/>
          <w:sz w:val="24"/>
          <w:szCs w:val="24"/>
          <w:u w:val="single"/>
        </w:rPr>
        <w:t xml:space="preserve">w sprawach formalnych wyjaśnień udziela: </w:t>
      </w:r>
      <w:r w:rsidRPr="00953BB0">
        <w:rPr>
          <w:rFonts w:ascii="Times New Roman" w:eastAsia="Calibri" w:hAnsi="Times New Roman" w:cs="Times New Roman"/>
          <w:b/>
          <w:bCs/>
          <w:sz w:val="24"/>
          <w:szCs w:val="24"/>
        </w:rPr>
        <w:t xml:space="preserve">Katarzyna Komakowska_Helińska, </w:t>
      </w:r>
      <w:r w:rsidRPr="00953BB0">
        <w:rPr>
          <w:rFonts w:ascii="Times New Roman" w:eastAsia="Calibri" w:hAnsi="Times New Roman" w:cs="Times New Roman"/>
          <w:sz w:val="24"/>
          <w:szCs w:val="24"/>
        </w:rPr>
        <w:t>tel. (058) 721 29 29 wew.4141w godzinach: 8</w:t>
      </w:r>
      <w:r w:rsidRPr="00953BB0">
        <w:rPr>
          <w:rFonts w:ascii="Times New Roman" w:eastAsia="Calibri" w:hAnsi="Times New Roman" w:cs="Times New Roman"/>
          <w:sz w:val="24"/>
          <w:szCs w:val="24"/>
          <w:vertAlign w:val="superscript"/>
        </w:rPr>
        <w:t>00</w:t>
      </w:r>
      <w:r w:rsidRPr="00953BB0">
        <w:rPr>
          <w:rFonts w:ascii="Times New Roman" w:eastAsia="Calibri" w:hAnsi="Times New Roman" w:cs="Times New Roman"/>
          <w:sz w:val="24"/>
          <w:szCs w:val="24"/>
        </w:rPr>
        <w:t xml:space="preserve"> - 14</w:t>
      </w:r>
      <w:r w:rsidRPr="00953BB0">
        <w:rPr>
          <w:rFonts w:ascii="Times New Roman" w:eastAsia="Calibri" w:hAnsi="Times New Roman" w:cs="Times New Roman"/>
          <w:sz w:val="24"/>
          <w:szCs w:val="24"/>
          <w:vertAlign w:val="superscript"/>
        </w:rPr>
        <w:t>00</w:t>
      </w:r>
      <w:r w:rsidRPr="00953BB0">
        <w:rPr>
          <w:rFonts w:ascii="Times New Roman" w:eastAsia="Calibri" w:hAnsi="Times New Roman" w:cs="Times New Roman"/>
          <w:sz w:val="24"/>
          <w:szCs w:val="24"/>
        </w:rPr>
        <w:t xml:space="preserve"> (od poniedziałku do piątku).</w:t>
      </w:r>
    </w:p>
    <w:p w14:paraId="7C553654"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w:t>
      </w:r>
      <w:r w:rsidRPr="00953BB0">
        <w:rPr>
          <w:rFonts w:ascii="Times New Roman" w:eastAsia="Times New Roman" w:hAnsi="Times New Roman" w:cs="Times New Roman"/>
          <w:sz w:val="24"/>
          <w:szCs w:val="24"/>
          <w:lang w:eastAsia="pl-PL"/>
        </w:rPr>
        <w:lastRenderedPageBreak/>
        <w:t xml:space="preserve">elektronicznych, oświadczeń lub elektronicznych kopii dokumentów lub oświadczeń za pomocą poczty elektronicznej, na wskazany w pkt 1 niniejszego rozdziału SWZ adres email. </w:t>
      </w:r>
    </w:p>
    <w:p w14:paraId="6C122162"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lang w:eastAsia="pl-PL"/>
        </w:rPr>
        <w:t xml:space="preserve">Sposób sporządzenia dokumentów elektronicznych, oświadczeń lub cyfrowych odwzorowań (elektronicznych kopii) dokumentów lub oświadczeń musi być zgodny z wymaganiami określonymi w </w:t>
      </w:r>
      <w:r w:rsidRPr="00953BB0">
        <w:rPr>
          <w:rFonts w:ascii="Times New Roman" w:eastAsia="Calibri" w:hAnsi="Times New Roman" w:cs="Times New Roman"/>
          <w:sz w:val="24"/>
          <w:szCs w:val="24"/>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r w:rsidRPr="00953BB0">
        <w:rPr>
          <w:rFonts w:ascii="Times New Roman" w:eastAsia="Times New Roman" w:hAnsi="Times New Roman" w:cs="Times New Roman"/>
          <w:sz w:val="24"/>
          <w:szCs w:val="24"/>
          <w:lang w:eastAsia="pl-PL"/>
        </w:rPr>
        <w:t xml:space="preserve"> oraz Rozporządzeniu </w:t>
      </w:r>
      <w:r w:rsidRPr="00953BB0">
        <w:rPr>
          <w:rFonts w:ascii="Times New Roman" w:eastAsia="Calibri" w:hAnsi="Times New Roman" w:cs="Times New Roman"/>
          <w:sz w:val="24"/>
          <w:szCs w:val="24"/>
        </w:rPr>
        <w:t>w sprawie podmiotowych środków dowodowych.</w:t>
      </w:r>
      <w:r w:rsidRPr="00953BB0">
        <w:rPr>
          <w:rFonts w:ascii="Times New Roman" w:eastAsia="Times New Roman" w:hAnsi="Times New Roman" w:cs="Times New Roman"/>
          <w:sz w:val="24"/>
          <w:szCs w:val="24"/>
          <w:lang w:eastAsia="pl-PL"/>
        </w:rPr>
        <w:t xml:space="preserve"> </w:t>
      </w:r>
    </w:p>
    <w:p w14:paraId="0E97A9F6"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lang w:eastAsia="pl-PL"/>
        </w:rPr>
        <w:t>Postać dokumentów</w:t>
      </w:r>
    </w:p>
    <w:p w14:paraId="6B5FF17F" w14:textId="77777777" w:rsidR="00953BB0" w:rsidRPr="00953BB0" w:rsidRDefault="00953BB0" w:rsidP="00953BB0">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11.1. Oferty, oświadczenia, o których mowa w </w:t>
      </w:r>
      <w:r w:rsidRPr="00953BB0">
        <w:rPr>
          <w:rFonts w:ascii="Times New Roman" w:eastAsia="Calibri" w:hAnsi="Times New Roman" w:cs="Times New Roman"/>
          <w:color w:val="1B1B1B"/>
          <w:sz w:val="24"/>
          <w:szCs w:val="24"/>
        </w:rPr>
        <w:t>art. 125 ust. 1</w:t>
      </w:r>
      <w:r w:rsidRPr="00953BB0">
        <w:rPr>
          <w:rFonts w:ascii="Times New Roman" w:eastAsia="Calibri" w:hAnsi="Times New Roman" w:cs="Times New Roman"/>
          <w:color w:val="000000"/>
          <w:sz w:val="24"/>
          <w:szCs w:val="24"/>
        </w:rPr>
        <w:t xml:space="preserve"> PZP (JEDZ), podmiotowe środki dowodowe, w tym oświadczenia, o których mowa w </w:t>
      </w:r>
      <w:r w:rsidRPr="00953BB0">
        <w:rPr>
          <w:rFonts w:ascii="Times New Roman" w:eastAsia="Calibri" w:hAnsi="Times New Roman" w:cs="Times New Roman"/>
          <w:color w:val="1B1B1B"/>
          <w:sz w:val="24"/>
          <w:szCs w:val="24"/>
        </w:rPr>
        <w:t>art. 117 ust. 4</w:t>
      </w:r>
      <w:r w:rsidRPr="00953BB0">
        <w:rPr>
          <w:rFonts w:ascii="Times New Roman" w:eastAsia="Calibri" w:hAnsi="Times New Roman" w:cs="Times New Roman"/>
          <w:color w:val="000000"/>
          <w:sz w:val="24"/>
          <w:szCs w:val="24"/>
        </w:rPr>
        <w:t xml:space="preserve"> PZP, oraz zobowiązanie podmiotu udostępniającego zasoby, o którym mowa w </w:t>
      </w:r>
      <w:r w:rsidRPr="00953BB0">
        <w:rPr>
          <w:rFonts w:ascii="Times New Roman" w:eastAsia="Calibri" w:hAnsi="Times New Roman" w:cs="Times New Roman"/>
          <w:color w:val="1B1B1B"/>
          <w:sz w:val="24"/>
          <w:szCs w:val="24"/>
        </w:rPr>
        <w:t>art. 118 ust. 3</w:t>
      </w:r>
      <w:r w:rsidRPr="00953BB0">
        <w:rPr>
          <w:rFonts w:ascii="Times New Roman" w:eastAsia="Calibri" w:hAnsi="Times New Roman" w:cs="Times New Roman"/>
          <w:color w:val="000000"/>
          <w:sz w:val="24"/>
          <w:szCs w:val="24"/>
        </w:rPr>
        <w:t xml:space="preserve"> PZP zwane dalej "zobowiązaniem podmiotu udostępniającego zasoby", przedmiotowe środki dowodowe, pełnomocnictwo, </w:t>
      </w:r>
      <w:bookmarkStart w:id="28" w:name="_Hlk64460824"/>
      <w:r w:rsidRPr="00953BB0">
        <w:rPr>
          <w:rFonts w:ascii="Times New Roman" w:eastAsia="Calibri" w:hAnsi="Times New Roman" w:cs="Times New Roman"/>
          <w:color w:val="000000"/>
          <w:sz w:val="24"/>
          <w:szCs w:val="24"/>
        </w:rPr>
        <w:t xml:space="preserve">sporządza się w postaci elektronicznej, </w:t>
      </w:r>
      <w:bookmarkStart w:id="29" w:name="_Hlk64460721"/>
      <w:bookmarkEnd w:id="28"/>
      <w:r w:rsidRPr="00953BB0">
        <w:rPr>
          <w:rFonts w:ascii="Times New Roman" w:eastAsia="Calibri" w:hAnsi="Times New Roman" w:cs="Times New Roman"/>
          <w:color w:val="000000"/>
          <w:sz w:val="24"/>
          <w:szCs w:val="24"/>
        </w:rPr>
        <w:t xml:space="preserve">w formatach danych określonych w </w:t>
      </w:r>
      <w:r w:rsidRPr="00953BB0">
        <w:rPr>
          <w:rFonts w:ascii="Times New Roman" w:eastAsia="Calibri" w:hAnsi="Times New Roman" w:cs="Times New Roman"/>
          <w:sz w:val="24"/>
          <w:szCs w:val="24"/>
        </w:rPr>
        <w:t>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PZP z dnia 17 lutego 2005 r. o informatyzacji działalności podmiotów realizujących zadania publiczne (tekst jedn. Dz. U. z 2020 r. poz. 346 z późn. zm.).</w:t>
      </w:r>
    </w:p>
    <w:bookmarkEnd w:id="29"/>
    <w:p w14:paraId="5AC078A4" w14:textId="77777777" w:rsidR="00953BB0" w:rsidRPr="00953BB0" w:rsidRDefault="00953BB0" w:rsidP="00953BB0">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11.2. Informacje, oświadczenia lub dokumenty, inne niż określone w pkt 11.1 </w:t>
      </w:r>
      <w:bookmarkStart w:id="30" w:name="_Hlk64373573"/>
      <w:r w:rsidRPr="00953BB0">
        <w:rPr>
          <w:rFonts w:ascii="Times New Roman" w:eastAsia="Calibri" w:hAnsi="Times New Roman" w:cs="Times New Roman"/>
          <w:color w:val="000000"/>
          <w:sz w:val="24"/>
          <w:szCs w:val="24"/>
        </w:rPr>
        <w:t>niniejszego rozdziału SWZ</w:t>
      </w:r>
      <w:bookmarkEnd w:id="30"/>
      <w:r w:rsidRPr="00953BB0">
        <w:rPr>
          <w:rFonts w:ascii="Times New Roman" w:eastAsia="Calibri" w:hAnsi="Times New Roman" w:cs="Times New Roman"/>
          <w:color w:val="000000"/>
          <w:sz w:val="24"/>
          <w:szCs w:val="24"/>
        </w:rPr>
        <w:t xml:space="preserve">, przekazywane w postępowaniu, sporządza się w postaci elektronicznej, w formatach danych określonych w pkt 11.1 niniejszego rozdziału SWZ lub jako tekst wpisany bezpośrednio do wiadomości przekazywanej przy użyciu środków komunikacji elektronicznej, wskazanych przez Zamawiającego w pkt 1 niniejszego rozdziału SWZ. </w:t>
      </w:r>
    </w:p>
    <w:p w14:paraId="24E10DD0" w14:textId="77777777" w:rsidR="00953BB0" w:rsidRPr="00953BB0" w:rsidRDefault="00953BB0" w:rsidP="003C6144">
      <w:pPr>
        <w:numPr>
          <w:ilvl w:val="0"/>
          <w:numId w:val="32"/>
        </w:numPr>
        <w:spacing w:before="240"/>
        <w:contextualSpacing/>
        <w:jc w:val="both"/>
        <w:rPr>
          <w:rFonts w:ascii="Times New Roman" w:eastAsia="Times New Roman" w:hAnsi="Times New Roman" w:cs="Times New Roman"/>
          <w:sz w:val="24"/>
          <w:szCs w:val="24"/>
        </w:rPr>
      </w:pPr>
      <w:r w:rsidRPr="00953BB0">
        <w:rPr>
          <w:rFonts w:ascii="Times New Roman" w:eastAsia="Calibri" w:hAnsi="Times New Roman" w:cs="Times New Roman"/>
          <w:sz w:val="24"/>
          <w:szCs w:val="24"/>
        </w:rPr>
        <w:t xml:space="preserve">Jeżeli dokumenty elektroniczne przekazywane przy użyciu środków  komunikacji elektronicznej zawierają </w:t>
      </w:r>
      <w:r w:rsidRPr="00953BB0">
        <w:rPr>
          <w:rFonts w:ascii="Times New Roman" w:eastAsia="Times New Roman" w:hAnsi="Times New Roman" w:cs="Times New Roman"/>
          <w:sz w:val="24"/>
          <w:szCs w:val="24"/>
        </w:rPr>
        <w:t>tajemnicę przedsiębiorstwa w rozumieniu ustawy z dnia 16 kwietnia 1993 r. o zwalczaniu nieuczciwej konkurencji (tekst jedn. Dz.U. z 2020 r., poz. 1913), Wykonawca, w celu utrzymania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68DB9D0E" w14:textId="77777777" w:rsidR="00953BB0" w:rsidRPr="00953BB0" w:rsidRDefault="00953BB0" w:rsidP="00953BB0">
      <w:pPr>
        <w:spacing w:before="240"/>
        <w:contextualSpacing/>
        <w:jc w:val="both"/>
        <w:rPr>
          <w:rFonts w:ascii="Times New Roman" w:eastAsia="Times New Roman" w:hAnsi="Times New Roman" w:cs="Times New Roman"/>
          <w:sz w:val="24"/>
          <w:szCs w:val="24"/>
        </w:rPr>
      </w:pPr>
    </w:p>
    <w:p w14:paraId="4C2520A4" w14:textId="77777777" w:rsidR="00953BB0" w:rsidRPr="00953BB0" w:rsidRDefault="00953BB0" w:rsidP="003C6144">
      <w:pPr>
        <w:numPr>
          <w:ilvl w:val="0"/>
          <w:numId w:val="32"/>
        </w:numPr>
        <w:spacing w:before="240"/>
        <w:contextualSpacing/>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Dokumenty wystawione przez podmioty upoważnione</w:t>
      </w:r>
    </w:p>
    <w:p w14:paraId="47620566" w14:textId="77777777" w:rsidR="00953BB0" w:rsidRPr="00953BB0" w:rsidRDefault="00953BB0" w:rsidP="00953BB0">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13.1. W przypadku gdy podmiotowe środki dowodowe, przedmiotowe środki dowodowe, inne dokumenty, w tym dokumenty potwierdzające umocowanie do reprezentowania odpowiednio wykonawcy, wykonawców wspólnie ubiegających się o udzielenie zamówienia publicznego, podmiotu udostępniającego zasoby na zasadach określonych w </w:t>
      </w:r>
      <w:r w:rsidRPr="00953BB0">
        <w:rPr>
          <w:rFonts w:ascii="Times New Roman" w:eastAsia="Calibri" w:hAnsi="Times New Roman" w:cs="Times New Roman"/>
          <w:color w:val="1B1B1B"/>
          <w:sz w:val="24"/>
          <w:szCs w:val="24"/>
        </w:rPr>
        <w:t>art. 118</w:t>
      </w:r>
      <w:r w:rsidRPr="00953BB0">
        <w:rPr>
          <w:rFonts w:ascii="Times New Roman" w:eastAsia="Calibri" w:hAnsi="Times New Roman" w:cs="Times New Roman"/>
          <w:color w:val="000000"/>
          <w:sz w:val="24"/>
          <w:szCs w:val="24"/>
        </w:rPr>
        <w:t xml:space="preserve">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w:t>
      </w:r>
      <w:r w:rsidRPr="00953BB0">
        <w:rPr>
          <w:rFonts w:ascii="Times New Roman" w:eastAsia="Calibri" w:hAnsi="Times New Roman" w:cs="Times New Roman"/>
          <w:color w:val="000000"/>
          <w:sz w:val="24"/>
          <w:szCs w:val="24"/>
        </w:rPr>
        <w:lastRenderedPageBreak/>
        <w:t>zwane dalej "upoważnionymi podmiotami", jako dokument elektroniczny, przekazuje się ten dokument.</w:t>
      </w:r>
    </w:p>
    <w:p w14:paraId="16760162" w14:textId="77777777" w:rsidR="00953BB0" w:rsidRPr="00953BB0" w:rsidRDefault="00953BB0" w:rsidP="00953BB0">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13.2. 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kwalifikowanym podpisem elektronicznym.</w:t>
      </w:r>
    </w:p>
    <w:p w14:paraId="481FD296" w14:textId="77777777" w:rsidR="00953BB0" w:rsidRPr="00953BB0" w:rsidRDefault="00953BB0" w:rsidP="00953BB0">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13.3. Poświadczenia zgodności cyfrowego odwzorowania z dokumentem w postaci papierowej, o którym mowa w pkt 13.2 niniejszego rozdziału SWZ, dokonuje w przypadku:</w:t>
      </w:r>
    </w:p>
    <w:p w14:paraId="07DE90FF" w14:textId="77777777" w:rsidR="00953BB0" w:rsidRPr="00953BB0" w:rsidRDefault="00953BB0" w:rsidP="00953BB0">
      <w:pPr>
        <w:spacing w:before="26"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006D4B93" w14:textId="77777777" w:rsidR="00953BB0" w:rsidRPr="00953BB0" w:rsidRDefault="00953BB0" w:rsidP="00953BB0">
      <w:pPr>
        <w:spacing w:before="26"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2) przedmiotowych środków dowodowych - odpowiednio wykonawca lub wykonawca wspólnie ubiegający się o udzielenie zamówienia;</w:t>
      </w:r>
    </w:p>
    <w:p w14:paraId="7BF8FE12" w14:textId="77777777" w:rsidR="00953BB0" w:rsidRPr="00953BB0" w:rsidRDefault="00953BB0" w:rsidP="00953BB0">
      <w:pPr>
        <w:spacing w:before="26"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3) innych dokumentów - odpowiednio wykonawca lub wykonawca wspólnie ubiegający się o udzielenie zamówienia, w zakresie dokumentów, które każdego z nich dotyczą.</w:t>
      </w:r>
    </w:p>
    <w:p w14:paraId="1A37F72C" w14:textId="77777777" w:rsidR="00953BB0" w:rsidRPr="00953BB0" w:rsidRDefault="00953BB0" w:rsidP="00953BB0">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13.4. Poświadczenia zgodności cyfrowego odwzorowania z dokumentem w postaci papierowej, o którym mowa w pkt 13.2 niniejszego rozdziału SWZ, może dokonać również notariusz.</w:t>
      </w:r>
    </w:p>
    <w:p w14:paraId="701210F3" w14:textId="77777777" w:rsidR="00953BB0" w:rsidRPr="00953BB0" w:rsidRDefault="00953BB0" w:rsidP="00953BB0">
      <w:pPr>
        <w:ind w:left="1134" w:hanging="425"/>
        <w:contextualSpacing/>
        <w:jc w:val="both"/>
        <w:rPr>
          <w:rFonts w:ascii="Times New Roman" w:eastAsia="Calibri" w:hAnsi="Times New Roman" w:cs="Times New Roman"/>
          <w:color w:val="000000"/>
          <w:sz w:val="24"/>
          <w:szCs w:val="24"/>
        </w:rPr>
      </w:pPr>
      <w:r w:rsidRPr="00953BB0">
        <w:rPr>
          <w:rFonts w:ascii="Times New Roman" w:eastAsia="Calibri" w:hAnsi="Times New Roman" w:cs="Times New Roman"/>
          <w:color w:val="000000"/>
          <w:sz w:val="24"/>
          <w:szCs w:val="24"/>
        </w:rPr>
        <w:t>13.5. Przez cyfrowe odwzorowanie, o którym mowa w pkt 13.2-13.4 oraz w pkt 14.2-14.4 niniejszego rozdziału SWZ należy rozumieć dokument elektroniczny będący kopią elektroniczną treści zapisanej w postaci papierowej, umożliwiający zapoznanie się z tą treścią i jej zrozumienie, bez konieczności bezpośredniego dostępu do oryginału.</w:t>
      </w:r>
    </w:p>
    <w:p w14:paraId="00211C70" w14:textId="77777777" w:rsidR="00953BB0" w:rsidRPr="00953BB0" w:rsidRDefault="00953BB0" w:rsidP="00953BB0">
      <w:pPr>
        <w:spacing w:before="26" w:line="276" w:lineRule="auto"/>
        <w:jc w:val="both"/>
        <w:rPr>
          <w:rFonts w:ascii="Times New Roman" w:hAnsi="Times New Roman" w:cs="Times New Roman"/>
          <w:b/>
          <w:bCs/>
          <w:sz w:val="24"/>
          <w:szCs w:val="24"/>
        </w:rPr>
      </w:pPr>
      <w:r w:rsidRPr="00953BB0">
        <w:rPr>
          <w:rFonts w:ascii="Times New Roman" w:hAnsi="Times New Roman" w:cs="Times New Roman"/>
          <w:b/>
          <w:bCs/>
          <w:color w:val="000000"/>
          <w:sz w:val="24"/>
          <w:szCs w:val="24"/>
        </w:rPr>
        <w:t xml:space="preserve">14. Dokumenty niewystawione przez upoważnione podmioty </w:t>
      </w:r>
    </w:p>
    <w:p w14:paraId="114CA65E" w14:textId="77777777" w:rsidR="00953BB0" w:rsidRPr="00953BB0" w:rsidRDefault="00953BB0" w:rsidP="00953BB0">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14.1. Podmiotowe środki dowodowe, w tym oświadczenie, o którym mowa w </w:t>
      </w:r>
      <w:r w:rsidRPr="00953BB0">
        <w:rPr>
          <w:rFonts w:ascii="Times New Roman" w:eastAsia="Calibri" w:hAnsi="Times New Roman" w:cs="Times New Roman"/>
          <w:color w:val="1B1B1B"/>
          <w:sz w:val="24"/>
          <w:szCs w:val="24"/>
        </w:rPr>
        <w:t>art. 117 ust. 4</w:t>
      </w:r>
      <w:r w:rsidRPr="00953BB0">
        <w:rPr>
          <w:rFonts w:ascii="Times New Roman" w:eastAsia="Calibri" w:hAnsi="Times New Roman" w:cs="Times New Roman"/>
          <w:color w:val="000000"/>
          <w:sz w:val="24"/>
          <w:szCs w:val="24"/>
        </w:rPr>
        <w:t xml:space="preserve"> PZP, oraz zobowiązanie podmiotu udostępniającego zasoby, przedmiotowe środki dowodowe, niewystawione przez upoważnione podmioty, oraz pełnomocnictwo przekazuje się w postaci elektronicznej i opatruje się kwalifikowanym podpisem elektronicznym.</w:t>
      </w:r>
    </w:p>
    <w:p w14:paraId="44972809" w14:textId="77777777" w:rsidR="00953BB0" w:rsidRPr="00953BB0" w:rsidRDefault="00953BB0" w:rsidP="00953BB0">
      <w:pPr>
        <w:ind w:left="1134" w:hanging="425"/>
        <w:contextualSpacing/>
        <w:jc w:val="both"/>
        <w:rPr>
          <w:rFonts w:ascii="Times New Roman" w:eastAsia="Calibri" w:hAnsi="Times New Roman" w:cs="Times New Roman"/>
          <w:color w:val="000000"/>
          <w:sz w:val="24"/>
          <w:szCs w:val="24"/>
        </w:rPr>
      </w:pPr>
      <w:r w:rsidRPr="00953BB0">
        <w:rPr>
          <w:rFonts w:ascii="Times New Roman" w:eastAsia="Calibri" w:hAnsi="Times New Roman" w:cs="Times New Roman"/>
          <w:color w:val="000000"/>
          <w:sz w:val="24"/>
          <w:szCs w:val="24"/>
        </w:rPr>
        <w:t xml:space="preserve">14.2. W przypadku gdy podmiotowe środki dowodowe, w tym oświadczenie, o którym mowa w </w:t>
      </w:r>
      <w:r w:rsidRPr="00953BB0">
        <w:rPr>
          <w:rFonts w:ascii="Times New Roman" w:eastAsia="Calibri" w:hAnsi="Times New Roman" w:cs="Times New Roman"/>
          <w:color w:val="1B1B1B"/>
          <w:sz w:val="24"/>
          <w:szCs w:val="24"/>
        </w:rPr>
        <w:t>art. 117 ust. 4</w:t>
      </w:r>
      <w:r w:rsidRPr="00953BB0">
        <w:rPr>
          <w:rFonts w:ascii="Times New Roman" w:eastAsia="Calibri" w:hAnsi="Times New Roman" w:cs="Times New Roman"/>
          <w:color w:val="000000"/>
          <w:sz w:val="24"/>
          <w:szCs w:val="24"/>
        </w:rPr>
        <w:t xml:space="preserve">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p>
    <w:p w14:paraId="75E7B8D7" w14:textId="77777777" w:rsidR="00953BB0" w:rsidRPr="00953BB0" w:rsidRDefault="00953BB0" w:rsidP="00953BB0">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lastRenderedPageBreak/>
        <w:t>14.3. Poświadczenia zgodności cyfrowego odwzorowania z dokumentem w postaci papierowej, o którym mowa w Pkt 14.2 niniejszego rozdziału SWZ, dokonuje w przypadku:</w:t>
      </w:r>
    </w:p>
    <w:p w14:paraId="55AAFEC6" w14:textId="77777777" w:rsidR="00953BB0" w:rsidRPr="00953BB0" w:rsidRDefault="00953BB0" w:rsidP="00953BB0">
      <w:pPr>
        <w:spacing w:before="26"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 podmiotowych środków dowodowych - odpowiednio wykonawca, wykonawca wspólnie ubiegający się o udzielenie zamówienia, podmiot udostępniający zasoby lub podwykonawca, w zakresie podmiotowych środków dowodowych, które każdego z nich dotyczą;</w:t>
      </w:r>
    </w:p>
    <w:p w14:paraId="1BFCD6B6" w14:textId="77777777" w:rsidR="00953BB0" w:rsidRPr="00953BB0" w:rsidRDefault="00953BB0" w:rsidP="00953BB0">
      <w:pPr>
        <w:spacing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2) przedmiotowego środka dowodowego, oświadczenia, o którym mowa w </w:t>
      </w:r>
      <w:r w:rsidRPr="00953BB0">
        <w:rPr>
          <w:rFonts w:ascii="Times New Roman" w:eastAsia="Calibri" w:hAnsi="Times New Roman" w:cs="Times New Roman"/>
          <w:color w:val="1B1B1B"/>
          <w:sz w:val="24"/>
          <w:szCs w:val="24"/>
        </w:rPr>
        <w:t>art. 117 ust. 4</w:t>
      </w:r>
      <w:r w:rsidRPr="00953BB0">
        <w:rPr>
          <w:rFonts w:ascii="Times New Roman" w:eastAsia="Calibri" w:hAnsi="Times New Roman" w:cs="Times New Roman"/>
          <w:color w:val="000000"/>
          <w:sz w:val="24"/>
          <w:szCs w:val="24"/>
        </w:rPr>
        <w:t xml:space="preserve"> PZP, lub zobowiązania podmiotu udostępniającego zasoby - odpowiednio wykonawca lub wykonawca wspólnie ubiegający się o udzielenie zamówienia;</w:t>
      </w:r>
    </w:p>
    <w:p w14:paraId="4DC5C35B" w14:textId="77777777" w:rsidR="00953BB0" w:rsidRPr="00953BB0" w:rsidRDefault="00953BB0" w:rsidP="00953BB0">
      <w:pPr>
        <w:spacing w:before="26" w:line="276" w:lineRule="auto"/>
        <w:ind w:left="1276"/>
        <w:contextualSpacing/>
        <w:jc w:val="both"/>
        <w:rPr>
          <w:rFonts w:ascii="Times New Roman" w:eastAsia="Calibri" w:hAnsi="Times New Roman" w:cs="Times New Roman"/>
          <w:color w:val="000000"/>
          <w:sz w:val="24"/>
          <w:szCs w:val="24"/>
        </w:rPr>
      </w:pPr>
      <w:r w:rsidRPr="00953BB0">
        <w:rPr>
          <w:rFonts w:ascii="Times New Roman" w:eastAsia="Calibri" w:hAnsi="Times New Roman" w:cs="Times New Roman"/>
          <w:color w:val="000000"/>
          <w:sz w:val="24"/>
          <w:szCs w:val="24"/>
        </w:rPr>
        <w:t>3) pełnomocnictwa - mocodawca.</w:t>
      </w:r>
    </w:p>
    <w:p w14:paraId="36E45F96" w14:textId="77777777" w:rsidR="00953BB0" w:rsidRPr="00953BB0" w:rsidRDefault="00953BB0" w:rsidP="00953BB0">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14.4. Poświadczenia zgodności cyfrowego odwzorowania z dokumentem w postaci papierowej, o którym mowa w pkt 14.2 niniejszego rozdziału SWZ, może dokonać również notariusz.</w:t>
      </w:r>
    </w:p>
    <w:p w14:paraId="7233DC0D" w14:textId="77777777" w:rsidR="00953BB0" w:rsidRPr="00953BB0" w:rsidRDefault="00953BB0" w:rsidP="00953BB0">
      <w:pPr>
        <w:spacing w:before="26" w:after="240" w:line="276" w:lineRule="auto"/>
        <w:jc w:val="both"/>
        <w:rPr>
          <w:rFonts w:ascii="Times New Roman" w:hAnsi="Times New Roman" w:cs="Times New Roman"/>
          <w:sz w:val="24"/>
          <w:szCs w:val="24"/>
        </w:rPr>
      </w:pPr>
      <w:r w:rsidRPr="00953BB0">
        <w:rPr>
          <w:rFonts w:ascii="Times New Roman" w:hAnsi="Times New Roman" w:cs="Times New Roman"/>
          <w:color w:val="000000"/>
          <w:sz w:val="24"/>
          <w:szCs w:val="24"/>
        </w:rPr>
        <w:t>15. 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4A8DC167" w14:textId="77777777" w:rsidR="00953BB0" w:rsidRPr="00953BB0" w:rsidRDefault="00953BB0" w:rsidP="00953BB0">
      <w:pPr>
        <w:spacing w:before="26" w:after="24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16. Dodatkowe wymagania dotyczące sposobu przygotowania i złożenia oferty opisane są w rozdziale X SWZ. </w:t>
      </w:r>
    </w:p>
    <w:p w14:paraId="3B416ECD" w14:textId="77777777" w:rsidR="00953BB0" w:rsidRPr="00953BB0" w:rsidRDefault="00953BB0" w:rsidP="00953BB0">
      <w:pPr>
        <w:spacing w:before="26" w:after="24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17. Dodatkowe wymagania dotyczące formy i sposobu złożenia JEDZ oraz innych podmiotowych środków dowodowych opisane są w rozdziale VI SWZ.  </w:t>
      </w:r>
    </w:p>
    <w:p w14:paraId="584474E7" w14:textId="77777777" w:rsidR="00953BB0" w:rsidRPr="00953BB0" w:rsidRDefault="00953BB0" w:rsidP="00953BB0">
      <w:pPr>
        <w:spacing w:before="26" w:after="24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18. Zamawiający nie będzie komunikował się z wykonawcami w sposób inny niż przy użyciu ogólnie dostępnych środków komunikacji elektronicznej, z tym zastrzeżeniem, iż Zamawiający dopuszcza przekazywanie pism w formie pisemnej w postępowaniu odwoławczym lub postępowaniu przed sądem w zakresie, w jakim jest to dopuszczone przepisami regulującymi te postępowania. Zamawiający nie odstępuje na podstawie art. 65 PZP od użycia środków komunikacji elektronicznej.</w:t>
      </w:r>
    </w:p>
    <w:p w14:paraId="5545B83B" w14:textId="77777777" w:rsidR="00953BB0" w:rsidRPr="00953BB0" w:rsidRDefault="00953BB0" w:rsidP="00953BB0">
      <w:pPr>
        <w:tabs>
          <w:tab w:val="left" w:pos="142"/>
        </w:tabs>
        <w:spacing w:line="276" w:lineRule="auto"/>
        <w:contextualSpacing/>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19. Wyjaśnienie treści SWZ</w:t>
      </w:r>
    </w:p>
    <w:p w14:paraId="6EB98201" w14:textId="77777777" w:rsidR="00953BB0" w:rsidRPr="00953BB0" w:rsidRDefault="00953BB0" w:rsidP="003C6144">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Wykonawca może zwrócić się do Zamawiającego z wnioskiem o wyjaśnienie treści SWZ. Wnioski o wyjaśnienie treści SWZ muszą być kierowane w formie określonej w rozdziale VII SWZ z adnotacją: </w:t>
      </w:r>
      <w:r w:rsidRPr="00953BB0">
        <w:rPr>
          <w:rFonts w:ascii="Times New Roman" w:eastAsia="Times New Roman" w:hAnsi="Times New Roman" w:cs="Times New Roman"/>
          <w:b/>
          <w:bCs/>
          <w:sz w:val="24"/>
          <w:szCs w:val="24"/>
        </w:rPr>
        <w:t>„Zapytania - dotyczy przetargu nieograniczonego SKMMU.086.23.21” na adres email przetargi@skm.pkp.pl.</w:t>
      </w:r>
    </w:p>
    <w:p w14:paraId="5DBD40A5" w14:textId="77777777" w:rsidR="00953BB0" w:rsidRPr="00953BB0" w:rsidRDefault="00953BB0" w:rsidP="003C6144">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Zamawiający jest obowiązany udzielić wyjaśnień niezwłocznie, jednak nie później niż na 6 dni przed upływem terminu składania ofert </w:t>
      </w:r>
      <w:r w:rsidRPr="00953BB0">
        <w:rPr>
          <w:rFonts w:ascii="Times New Roman" w:eastAsia="Calibri" w:hAnsi="Times New Roman" w:cs="Times New Roman"/>
          <w:sz w:val="24"/>
          <w:szCs w:val="24"/>
        </w:rPr>
        <w:t xml:space="preserve">albo nie później niż na 4 dni przed upływem terminu składania ofert w przypadku, o którym mowa w art. 138 ust. 2 pkt 2 PZP,  pod warunkiem że wniosek o </w:t>
      </w:r>
      <w:r w:rsidRPr="00953BB0">
        <w:rPr>
          <w:rFonts w:ascii="Times New Roman" w:eastAsia="Calibri" w:hAnsi="Times New Roman" w:cs="Times New Roman"/>
          <w:i/>
          <w:iCs/>
          <w:sz w:val="24"/>
          <w:szCs w:val="24"/>
        </w:rPr>
        <w:t>wyjaśnienie</w:t>
      </w:r>
      <w:r w:rsidRPr="00953BB0">
        <w:rPr>
          <w:rFonts w:ascii="Times New Roman" w:eastAsia="Calibri" w:hAnsi="Times New Roman" w:cs="Times New Roman"/>
          <w:sz w:val="24"/>
          <w:szCs w:val="24"/>
        </w:rPr>
        <w:t xml:space="preserve"> treści SWZ wpłynął do Zamawiającego nie później niż na odpowiednio 14 albo 7 dni przed upływem terminu składania ofert. </w:t>
      </w:r>
    </w:p>
    <w:p w14:paraId="4065E384" w14:textId="77777777" w:rsidR="00953BB0" w:rsidRPr="00953BB0" w:rsidRDefault="00953BB0" w:rsidP="003C6144">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 xml:space="preserve">Jeżeli zamawiający nie udzieli </w:t>
      </w:r>
      <w:r w:rsidRPr="00953BB0">
        <w:rPr>
          <w:rFonts w:ascii="Times New Roman" w:eastAsia="Times New Roman" w:hAnsi="Times New Roman" w:cs="Times New Roman"/>
          <w:i/>
          <w:iCs/>
          <w:sz w:val="24"/>
          <w:szCs w:val="24"/>
        </w:rPr>
        <w:t>wyjaśnień</w:t>
      </w:r>
      <w:r w:rsidRPr="00953BB0">
        <w:rPr>
          <w:rFonts w:ascii="Times New Roman" w:eastAsia="Times New Roman" w:hAnsi="Times New Roman" w:cs="Times New Roman"/>
          <w:sz w:val="24"/>
          <w:szCs w:val="24"/>
        </w:rPr>
        <w:t xml:space="preserve"> w terminach, o których mowa w </w:t>
      </w:r>
      <w:bookmarkStart w:id="31" w:name="_Hlk64322909"/>
      <w:r w:rsidRPr="00953BB0">
        <w:rPr>
          <w:rFonts w:ascii="Times New Roman" w:eastAsia="Times New Roman" w:hAnsi="Times New Roman" w:cs="Times New Roman"/>
          <w:sz w:val="24"/>
          <w:szCs w:val="24"/>
        </w:rPr>
        <w:t>pkt 19.2 niniejszego rozdziału SWZ</w:t>
      </w:r>
      <w:bookmarkEnd w:id="31"/>
      <w:r w:rsidRPr="00953BB0">
        <w:rPr>
          <w:rFonts w:ascii="Times New Roman" w:eastAsia="Times New Roman" w:hAnsi="Times New Roman" w:cs="Times New Roman"/>
          <w:sz w:val="24"/>
          <w:szCs w:val="24"/>
        </w:rPr>
        <w:t xml:space="preserve">, przedłuża termin składania ofert o czas niezbędny do zapoznania się wszystkich zainteresowanych wykonawców z </w:t>
      </w:r>
      <w:r w:rsidRPr="00953BB0">
        <w:rPr>
          <w:rFonts w:ascii="Times New Roman" w:eastAsia="Times New Roman" w:hAnsi="Times New Roman" w:cs="Times New Roman"/>
          <w:i/>
          <w:iCs/>
          <w:sz w:val="24"/>
          <w:szCs w:val="24"/>
        </w:rPr>
        <w:t>wyjaśnieniami</w:t>
      </w:r>
      <w:r w:rsidRPr="00953BB0">
        <w:rPr>
          <w:rFonts w:ascii="Times New Roman" w:eastAsia="Times New Roman" w:hAnsi="Times New Roman" w:cs="Times New Roman"/>
          <w:sz w:val="24"/>
          <w:szCs w:val="24"/>
        </w:rPr>
        <w:t xml:space="preserve"> niezbędnymi do należytego przygotowania i złożenia ofert.</w:t>
      </w:r>
    </w:p>
    <w:p w14:paraId="1FD6162C" w14:textId="77777777" w:rsidR="00953BB0" w:rsidRPr="00953BB0" w:rsidRDefault="00953BB0" w:rsidP="003C6144">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Przedłużenie terminu składania ofert nie wpływa na bieg terminu składania wniosku o </w:t>
      </w:r>
      <w:r w:rsidRPr="00953BB0">
        <w:rPr>
          <w:rFonts w:ascii="Times New Roman" w:eastAsia="Times New Roman" w:hAnsi="Times New Roman" w:cs="Times New Roman"/>
          <w:i/>
          <w:iCs/>
          <w:sz w:val="24"/>
          <w:szCs w:val="24"/>
        </w:rPr>
        <w:t>wyjaśnienie</w:t>
      </w:r>
      <w:r w:rsidRPr="00953BB0">
        <w:rPr>
          <w:rFonts w:ascii="Times New Roman" w:eastAsia="Times New Roman" w:hAnsi="Times New Roman" w:cs="Times New Roman"/>
          <w:sz w:val="24"/>
          <w:szCs w:val="24"/>
        </w:rPr>
        <w:t xml:space="preserve"> treści SWZ, o którym mowa w pkt 19.2 niniejszego rozdziału SWZ.</w:t>
      </w:r>
    </w:p>
    <w:p w14:paraId="731D59F1" w14:textId="77777777" w:rsidR="00953BB0" w:rsidRPr="00953BB0" w:rsidRDefault="00953BB0" w:rsidP="003C6144">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 przypadku gdy wniosek o </w:t>
      </w:r>
      <w:r w:rsidRPr="00953BB0">
        <w:rPr>
          <w:rFonts w:ascii="Times New Roman" w:eastAsia="Times New Roman" w:hAnsi="Times New Roman" w:cs="Times New Roman"/>
          <w:i/>
          <w:iCs/>
          <w:sz w:val="24"/>
          <w:szCs w:val="24"/>
        </w:rPr>
        <w:t>wyjaśnienie</w:t>
      </w:r>
      <w:r w:rsidRPr="00953BB0">
        <w:rPr>
          <w:rFonts w:ascii="Times New Roman" w:eastAsia="Times New Roman" w:hAnsi="Times New Roman" w:cs="Times New Roman"/>
          <w:sz w:val="24"/>
          <w:szCs w:val="24"/>
        </w:rPr>
        <w:t xml:space="preserve"> treści SWZ nie wpłynął w terminie, o którym mowa w pkt 19.2 niniejszego rozdziału SWZ, Zamawiający nie ma obowiązku udzielania </w:t>
      </w:r>
      <w:r w:rsidRPr="00953BB0">
        <w:rPr>
          <w:rFonts w:ascii="Times New Roman" w:eastAsia="Times New Roman" w:hAnsi="Times New Roman" w:cs="Times New Roman"/>
          <w:i/>
          <w:iCs/>
          <w:sz w:val="24"/>
          <w:szCs w:val="24"/>
        </w:rPr>
        <w:t>wyjaśnień</w:t>
      </w:r>
      <w:r w:rsidRPr="00953BB0">
        <w:rPr>
          <w:rFonts w:ascii="Times New Roman" w:eastAsia="Times New Roman" w:hAnsi="Times New Roman" w:cs="Times New Roman"/>
          <w:sz w:val="24"/>
          <w:szCs w:val="24"/>
        </w:rPr>
        <w:t xml:space="preserve"> SWZ oraz obowiązku przedłużenia terminu składania ofert.</w:t>
      </w:r>
    </w:p>
    <w:p w14:paraId="48106916" w14:textId="77777777" w:rsidR="00953BB0" w:rsidRPr="00953BB0" w:rsidRDefault="00953BB0" w:rsidP="003C6144">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Treść zapytań wraz z </w:t>
      </w:r>
      <w:r w:rsidRPr="00953BB0">
        <w:rPr>
          <w:rFonts w:ascii="Times New Roman" w:eastAsia="Times New Roman" w:hAnsi="Times New Roman" w:cs="Times New Roman"/>
          <w:i/>
          <w:iCs/>
          <w:sz w:val="24"/>
          <w:szCs w:val="24"/>
        </w:rPr>
        <w:t>wyjaśnieniami</w:t>
      </w:r>
      <w:r w:rsidRPr="00953BB0">
        <w:rPr>
          <w:rFonts w:ascii="Times New Roman" w:eastAsia="Times New Roman" w:hAnsi="Times New Roman" w:cs="Times New Roman"/>
          <w:sz w:val="24"/>
          <w:szCs w:val="24"/>
        </w:rPr>
        <w:t xml:space="preserve"> zamawiający udostępnia na stronie internetowej prowadzonego postępowania, a w przypadkach, o których mowa w art. 133 ust. 2 i 3 PZP, przekazuje wykonawcom, którym przekazał SWZ, bez ujawniania źródła zapytania.</w:t>
      </w:r>
    </w:p>
    <w:p w14:paraId="389C589E" w14:textId="77777777" w:rsidR="00953BB0" w:rsidRPr="00953BB0" w:rsidRDefault="00953BB0" w:rsidP="003C6144">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b/>
          <w:bCs/>
          <w:sz w:val="24"/>
          <w:szCs w:val="24"/>
        </w:rPr>
        <w:t>Zamawiający nie będzie zwoływać zebrania wszystkich Wykonawców w celu wyjaśnienia wątpliwości dotyczących treści SWZ.</w:t>
      </w:r>
    </w:p>
    <w:p w14:paraId="61008741" w14:textId="77777777" w:rsidR="00953BB0" w:rsidRPr="00953BB0" w:rsidRDefault="00953BB0" w:rsidP="00953BB0">
      <w:pPr>
        <w:tabs>
          <w:tab w:val="left" w:pos="426"/>
        </w:tabs>
        <w:spacing w:line="276" w:lineRule="auto"/>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20. Zmiana treści SWZ</w:t>
      </w:r>
    </w:p>
    <w:p w14:paraId="6C51AAFE" w14:textId="77777777" w:rsidR="00953BB0" w:rsidRPr="00953BB0" w:rsidRDefault="00953BB0" w:rsidP="00953BB0">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20.1. W uzasadnionych przypadkach zamawiający może przed upływem terminu składania ofert zmienić treść SWZ.</w:t>
      </w:r>
    </w:p>
    <w:p w14:paraId="1419BF13" w14:textId="77777777" w:rsidR="00953BB0" w:rsidRPr="00953BB0" w:rsidRDefault="00953BB0" w:rsidP="00953BB0">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20.2. Dokonaną zmianę treści SWZ zamawiający udostępnia na stronie internetowej prowadzonego postępowania.</w:t>
      </w:r>
    </w:p>
    <w:p w14:paraId="3AC3E57D" w14:textId="77777777" w:rsidR="00953BB0" w:rsidRPr="00953BB0" w:rsidRDefault="00953BB0" w:rsidP="00953BB0">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20.3. W przypadku gdy zmiana treści SWZ prowadzi do zmiany treści ogłoszenia o zamówieniu, zamawiający przekazuje Urzędowi Publikacji Unii Europejskiej ogłoszenie, o którym mowa w art. 90 ust. 1 PZP.</w:t>
      </w:r>
    </w:p>
    <w:p w14:paraId="0847BEFC" w14:textId="77777777" w:rsidR="00953BB0" w:rsidRPr="00953BB0" w:rsidRDefault="00953BB0" w:rsidP="00953BB0">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20.4. W przypadku, o którym mowa w pkt 20.3. niniejszego rozdziału SWZ (art. 137 ust. 4 PZP), udostępnienie zmiany treści SWZ na stronie internetowej prowadzonego postępowania nie może nastąpić przed publikacją ogłoszenia, o którym mowa w art. 90 ust. 1 PZP, z wyjątkiem przypadku gdy Zamawiający nie został powiadomiony o publikacji w terminie 48 godzin od potwierdzenia przez Urząd Publikacji Unii Europejskiej otrzymania tego ogłoszenia.</w:t>
      </w:r>
    </w:p>
    <w:p w14:paraId="43768377" w14:textId="77777777" w:rsidR="00953BB0" w:rsidRPr="00953BB0" w:rsidRDefault="00953BB0" w:rsidP="00953BB0">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20.5. 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 oferty. Postanowienia pkt 20.3 i 20.4 niniejszego rozdziału SWZ (przepisy art.137 ust. 4 i 5 PZP) stosuje się.</w:t>
      </w:r>
    </w:p>
    <w:p w14:paraId="349E55BB"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21. W przypadku gdy zmiany treści SWZ prowadziłyby do istotnej zmiany charakteru zamówienia w porównaniu z pierwotnie określonym, w szczególności prowadziłyby do znacznej zmiany zakresu zamówienia, zamawiający unieważnia postępowanie na  podstawie art. 256 PZP.</w:t>
      </w:r>
    </w:p>
    <w:p w14:paraId="394BB72F" w14:textId="77777777" w:rsidR="00953BB0" w:rsidRPr="00953BB0" w:rsidRDefault="00953BB0" w:rsidP="00953BB0">
      <w:pPr>
        <w:tabs>
          <w:tab w:val="left" w:pos="360"/>
        </w:tabs>
        <w:spacing w:line="276" w:lineRule="auto"/>
        <w:jc w:val="both"/>
        <w:rPr>
          <w:rFonts w:ascii="Times New Roman" w:eastAsia="Times New Roman" w:hAnsi="Times New Roman" w:cs="Times New Roman"/>
          <w:sz w:val="24"/>
          <w:szCs w:val="24"/>
        </w:rPr>
      </w:pPr>
    </w:p>
    <w:p w14:paraId="28BF4E28" w14:textId="77777777" w:rsidR="00953BB0" w:rsidRPr="00953BB0" w:rsidRDefault="00953BB0" w:rsidP="00953BB0">
      <w:pPr>
        <w:autoSpaceDE w:val="0"/>
        <w:autoSpaceDN w:val="0"/>
        <w:adjustRightInd w:val="0"/>
        <w:spacing w:after="0" w:line="276" w:lineRule="auto"/>
        <w:rPr>
          <w:rFonts w:ascii="Times New Roman" w:eastAsia="Times New Roman" w:hAnsi="Times New Roman" w:cs="Times New Roman"/>
          <w:sz w:val="24"/>
          <w:szCs w:val="24"/>
          <w:u w:val="single"/>
          <w:lang w:eastAsia="pl-PL"/>
        </w:rPr>
      </w:pPr>
    </w:p>
    <w:p w14:paraId="4E262454"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sz w:val="24"/>
          <w:szCs w:val="24"/>
          <w:lang w:eastAsia="pl-PL"/>
        </w:rPr>
        <w:t xml:space="preserve">ROZDZIAŁ </w:t>
      </w:r>
      <w:r w:rsidRPr="00953BB0">
        <w:rPr>
          <w:rFonts w:ascii="Times New Roman" w:eastAsia="Times New Roman" w:hAnsi="Times New Roman" w:cs="Times New Roman"/>
          <w:b/>
          <w:bCs/>
          <w:sz w:val="24"/>
          <w:szCs w:val="24"/>
          <w:lang w:eastAsia="pl-PL"/>
        </w:rPr>
        <w:t>VIII</w:t>
      </w:r>
    </w:p>
    <w:p w14:paraId="284C9584"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WYMAGANIA DOTYCZĄCE WADIUM</w:t>
      </w:r>
    </w:p>
    <w:p w14:paraId="1D10AB1E" w14:textId="77777777" w:rsidR="00953BB0" w:rsidRPr="00953BB0" w:rsidRDefault="00953BB0" w:rsidP="00953BB0">
      <w:pPr>
        <w:widowControl w:val="0"/>
        <w:numPr>
          <w:ilvl w:val="0"/>
          <w:numId w:val="2"/>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Oferta musi być zabezpieczona wadium w wysokości: </w:t>
      </w:r>
    </w:p>
    <w:p w14:paraId="23816049" w14:textId="77777777" w:rsidR="00953BB0" w:rsidRPr="00953BB0" w:rsidRDefault="00953BB0" w:rsidP="00953BB0">
      <w:pPr>
        <w:widowControl w:val="0"/>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b/>
          <w:bCs/>
          <w:sz w:val="24"/>
          <w:szCs w:val="24"/>
          <w:lang w:eastAsia="pl-PL"/>
        </w:rPr>
        <w:t xml:space="preserve">       500 000,00 zł</w:t>
      </w:r>
      <w:r w:rsidRPr="00953BB0">
        <w:rPr>
          <w:rFonts w:ascii="Times New Roman" w:eastAsia="Times New Roman" w:hAnsi="Times New Roman" w:cs="Times New Roman"/>
          <w:sz w:val="24"/>
          <w:szCs w:val="24"/>
          <w:lang w:eastAsia="pl-PL"/>
        </w:rPr>
        <w:t xml:space="preserve"> (słownie: pięćset tysięcy złotych).</w:t>
      </w:r>
    </w:p>
    <w:p w14:paraId="3557A7D0" w14:textId="77777777" w:rsidR="00953BB0" w:rsidRPr="00953BB0" w:rsidRDefault="00953BB0" w:rsidP="00953BB0">
      <w:pPr>
        <w:numPr>
          <w:ilvl w:val="0"/>
          <w:numId w:val="2"/>
        </w:num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Wadium może być wniesione w jednej lub kilku następujących formach:</w:t>
      </w:r>
    </w:p>
    <w:p w14:paraId="7ECDA17D" w14:textId="77777777" w:rsidR="00953BB0" w:rsidRPr="00953BB0" w:rsidRDefault="00953BB0" w:rsidP="003C6144">
      <w:pPr>
        <w:numPr>
          <w:ilvl w:val="0"/>
          <w:numId w:val="20"/>
        </w:numPr>
        <w:tabs>
          <w:tab w:val="left" w:pos="715"/>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pieniądzu,</w:t>
      </w:r>
    </w:p>
    <w:p w14:paraId="31B92AD4" w14:textId="77777777" w:rsidR="00953BB0" w:rsidRPr="00953BB0" w:rsidRDefault="00953BB0" w:rsidP="003C6144">
      <w:pPr>
        <w:numPr>
          <w:ilvl w:val="0"/>
          <w:numId w:val="20"/>
        </w:numPr>
        <w:tabs>
          <w:tab w:val="left" w:pos="715"/>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gwarancjach bankowych,</w:t>
      </w:r>
    </w:p>
    <w:p w14:paraId="27ACC894" w14:textId="77777777" w:rsidR="00953BB0" w:rsidRPr="00953BB0" w:rsidRDefault="00953BB0" w:rsidP="003C6144">
      <w:pPr>
        <w:numPr>
          <w:ilvl w:val="0"/>
          <w:numId w:val="20"/>
        </w:numPr>
        <w:tabs>
          <w:tab w:val="left" w:pos="715"/>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gwarancjach ubezpieczeniowych,</w:t>
      </w:r>
    </w:p>
    <w:p w14:paraId="2A97AD22" w14:textId="77777777" w:rsidR="00953BB0" w:rsidRPr="00953BB0" w:rsidRDefault="00953BB0" w:rsidP="003C6144">
      <w:pPr>
        <w:numPr>
          <w:ilvl w:val="0"/>
          <w:numId w:val="20"/>
        </w:numPr>
        <w:tabs>
          <w:tab w:val="left" w:pos="71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poręczeniach udzielanych przez podmioty, o których mowa w art. 6 b, ust. 5, pkt 2 ustawy z dnia 9 listopada 2000 r. o utworzeniu Polskiej Agencji Rozwoju Przedsiębiorczości (tekst jednolity: Dz. U. z </w:t>
      </w:r>
      <w:bookmarkStart w:id="32" w:name="_Hlk64056755"/>
      <w:r w:rsidRPr="00953BB0">
        <w:rPr>
          <w:rFonts w:ascii="Times New Roman" w:eastAsia="Times New Roman" w:hAnsi="Times New Roman" w:cs="Times New Roman"/>
          <w:sz w:val="24"/>
          <w:szCs w:val="24"/>
          <w:lang w:eastAsia="pl-PL"/>
        </w:rPr>
        <w:t>2020 r., poz. 299</w:t>
      </w:r>
      <w:bookmarkEnd w:id="32"/>
      <w:r w:rsidRPr="00953BB0">
        <w:rPr>
          <w:rFonts w:ascii="Times New Roman" w:eastAsia="Times New Roman" w:hAnsi="Times New Roman" w:cs="Times New Roman"/>
          <w:sz w:val="24"/>
          <w:szCs w:val="24"/>
          <w:lang w:eastAsia="pl-PL"/>
        </w:rPr>
        <w:t>).</w:t>
      </w:r>
    </w:p>
    <w:p w14:paraId="17D9C340" w14:textId="77777777" w:rsidR="00953BB0" w:rsidRPr="00953BB0" w:rsidRDefault="00953BB0" w:rsidP="00953BB0">
      <w:p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u w:val="single"/>
          <w:lang w:eastAsia="pl-PL"/>
        </w:rPr>
      </w:pPr>
      <w:r w:rsidRPr="00953BB0">
        <w:rPr>
          <w:rFonts w:ascii="Times New Roman" w:eastAsia="Times New Roman" w:hAnsi="Times New Roman" w:cs="Times New Roman"/>
          <w:sz w:val="24"/>
          <w:szCs w:val="24"/>
          <w:lang w:eastAsia="pl-PL"/>
        </w:rPr>
        <w:t>3.</w:t>
      </w:r>
      <w:r w:rsidRPr="00953BB0">
        <w:rPr>
          <w:rFonts w:ascii="Times New Roman" w:eastAsia="Times New Roman" w:hAnsi="Times New Roman" w:cs="Times New Roman"/>
          <w:sz w:val="24"/>
          <w:szCs w:val="24"/>
          <w:lang w:eastAsia="pl-PL"/>
        </w:rPr>
        <w:tab/>
      </w:r>
      <w:r w:rsidRPr="00953BB0">
        <w:rPr>
          <w:rFonts w:ascii="Times New Roman" w:eastAsia="Times New Roman" w:hAnsi="Times New Roman" w:cs="Times New Roman"/>
          <w:sz w:val="24"/>
          <w:szCs w:val="24"/>
          <w:u w:val="single"/>
          <w:lang w:eastAsia="pl-PL"/>
        </w:rPr>
        <w:t>Uwaga: dokument gwarancji, poręczeń winien zawierać bezwarunkowe i nieodwołalne, zobowiązanie Gwaranta/Poręczyciela do wypłaty Zamawiającemu na każde pierwsze pisemne żądanie zgłoszone przez Zamawiającego w terminie związania ofertą pełnej kwoty wadium gdy:</w:t>
      </w:r>
    </w:p>
    <w:p w14:paraId="1824362F" w14:textId="77777777" w:rsidR="00953BB0" w:rsidRPr="00953BB0" w:rsidRDefault="00953BB0" w:rsidP="00953BB0">
      <w:pPr>
        <w:spacing w:line="276" w:lineRule="auto"/>
        <w:rPr>
          <w:rFonts w:ascii="Times New Roman" w:eastAsia="Times New Roman" w:hAnsi="Times New Roman" w:cs="Times New Roman"/>
          <w:sz w:val="24"/>
          <w:szCs w:val="24"/>
        </w:rPr>
      </w:pPr>
      <w:bookmarkStart w:id="33" w:name="_Hlk63856329"/>
      <w:r w:rsidRPr="00953BB0">
        <w:rPr>
          <w:rFonts w:ascii="Times New Roman" w:eastAsia="Times New Roman" w:hAnsi="Times New Roman" w:cs="Times New Roman"/>
          <w:sz w:val="24"/>
          <w:szCs w:val="24"/>
        </w:rPr>
        <w:t>1) wykonawca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wykonawcę jako najkorzystniejszej;</w:t>
      </w:r>
    </w:p>
    <w:p w14:paraId="403F6AF0" w14:textId="77777777" w:rsidR="00953BB0" w:rsidRPr="00953BB0" w:rsidRDefault="00953BB0" w:rsidP="00953BB0">
      <w:pPr>
        <w:spacing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wykonawca, którego oferta została wybrana:</w:t>
      </w:r>
    </w:p>
    <w:p w14:paraId="5BF64610" w14:textId="77777777" w:rsidR="00953BB0" w:rsidRPr="00953BB0" w:rsidRDefault="00953BB0" w:rsidP="00953BB0">
      <w:pPr>
        <w:spacing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odmówił podpisania umowy w sprawie zamówienia publicznego na warunkach określonych w ofercie,</w:t>
      </w:r>
    </w:p>
    <w:p w14:paraId="11EABB97" w14:textId="77777777" w:rsidR="00953BB0" w:rsidRPr="00953BB0" w:rsidRDefault="00953BB0" w:rsidP="00953BB0">
      <w:pPr>
        <w:spacing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nie wniósł wymaganego zabezpieczenia należytego wykonania umowy;</w:t>
      </w:r>
    </w:p>
    <w:p w14:paraId="752B5948" w14:textId="77777777" w:rsidR="00953BB0" w:rsidRPr="00953BB0" w:rsidRDefault="00953BB0" w:rsidP="00953BB0">
      <w:pPr>
        <w:spacing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zawarcie umowy w sprawie zamówienia publicznego stało się niemożliwe z przyczyn leżących po stronie wykonawcy, którego oferta została wybrana.</w:t>
      </w:r>
    </w:p>
    <w:bookmarkEnd w:id="33"/>
    <w:p w14:paraId="1B0D1FA9" w14:textId="77777777" w:rsidR="00953BB0" w:rsidRPr="00953BB0" w:rsidRDefault="00953BB0" w:rsidP="003C6144">
      <w:pPr>
        <w:numPr>
          <w:ilvl w:val="0"/>
          <w:numId w:val="21"/>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Wadium wnosi się przed upływem terminu składania ofert i utrzymuje nieprzerwanie do dnia upływu terminu związania ofertą, z wyjątkiem przypadków, o których mowa w pkt 10 ppkt 2 i 3 i ust. 11 niniejszego rozdziału SWZ (w art. 98 ust. 1 pkt 2 i 3 oraz ust. 2 PZP). </w:t>
      </w:r>
    </w:p>
    <w:p w14:paraId="61845DA6" w14:textId="77777777" w:rsidR="00953BB0" w:rsidRPr="00953BB0" w:rsidRDefault="00953BB0" w:rsidP="003C6144">
      <w:pPr>
        <w:numPr>
          <w:ilvl w:val="0"/>
          <w:numId w:val="21"/>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Wadium wnoszone w pieniądzu należy wpłacić przelewem na rachunek bankowy Zamawiającego: BGK 88 1130 1121 0080 0116 9520 0008.</w:t>
      </w:r>
    </w:p>
    <w:p w14:paraId="2E099F8B" w14:textId="77777777" w:rsidR="00953BB0" w:rsidRPr="00953BB0" w:rsidRDefault="00953BB0" w:rsidP="003C6144">
      <w:pPr>
        <w:numPr>
          <w:ilvl w:val="0"/>
          <w:numId w:val="22"/>
        </w:numPr>
        <w:tabs>
          <w:tab w:val="left" w:pos="235"/>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p>
    <w:p w14:paraId="423A6319" w14:textId="77777777" w:rsidR="00953BB0" w:rsidRPr="00953BB0" w:rsidRDefault="00953BB0" w:rsidP="00953BB0">
      <w:pPr>
        <w:tabs>
          <w:tab w:val="left" w:pos="235"/>
        </w:tabs>
        <w:autoSpaceDE w:val="0"/>
        <w:autoSpaceDN w:val="0"/>
        <w:adjustRightInd w:val="0"/>
        <w:spacing w:after="0" w:line="276" w:lineRule="auto"/>
        <w:ind w:left="284"/>
        <w:jc w:val="both"/>
        <w:rPr>
          <w:rFonts w:ascii="Times New Roman" w:eastAsia="Times New Roman" w:hAnsi="Times New Roman" w:cs="Times New Roman"/>
          <w:b/>
          <w:bCs/>
          <w:sz w:val="24"/>
          <w:szCs w:val="24"/>
          <w:lang w:eastAsia="pl-PL"/>
        </w:rPr>
      </w:pPr>
      <w:bookmarkStart w:id="34" w:name="_Hlk69896842"/>
      <w:r w:rsidRPr="00953BB0">
        <w:rPr>
          <w:rFonts w:ascii="Times New Roman" w:eastAsia="Times New Roman" w:hAnsi="Times New Roman" w:cs="Times New Roman"/>
          <w:b/>
          <w:bCs/>
          <w:sz w:val="24"/>
          <w:szCs w:val="24"/>
          <w:lang w:eastAsia="pl-PL"/>
        </w:rPr>
        <w:t>„Wadium - dotyczy przetargu nieograniczonego – SKMMU.086.23.21”.</w:t>
      </w:r>
    </w:p>
    <w:bookmarkEnd w:id="34"/>
    <w:p w14:paraId="54F89A7C" w14:textId="77777777" w:rsidR="00953BB0" w:rsidRPr="00953BB0" w:rsidRDefault="00953BB0" w:rsidP="003C6144">
      <w:pPr>
        <w:numPr>
          <w:ilvl w:val="0"/>
          <w:numId w:val="22"/>
        </w:numPr>
        <w:tabs>
          <w:tab w:val="left" w:pos="23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Potwierdzeniem wniesienia wadium w jednej z form określonych w pkt 2 litery b, c, d  niniejszego rozdziału SWZ jest oryginalny dokument banku, ubezpieczyciela lub poręczyciela, </w:t>
      </w:r>
      <w:r w:rsidRPr="00953BB0">
        <w:rPr>
          <w:rFonts w:ascii="Times New Roman" w:eastAsia="Times New Roman" w:hAnsi="Times New Roman" w:cs="Times New Roman"/>
          <w:sz w:val="24"/>
          <w:szCs w:val="24"/>
          <w:lang w:eastAsia="pl-PL"/>
        </w:rPr>
        <w:lastRenderedPageBreak/>
        <w:t xml:space="preserve">wystawiony na Zamawiającego z oznaczeniem, iż tytułem wpłaty jest: </w:t>
      </w:r>
      <w:r w:rsidRPr="00953BB0">
        <w:rPr>
          <w:rFonts w:ascii="Times New Roman" w:eastAsia="Times New Roman" w:hAnsi="Times New Roman" w:cs="Times New Roman"/>
          <w:b/>
          <w:bCs/>
          <w:sz w:val="24"/>
          <w:szCs w:val="24"/>
          <w:lang w:eastAsia="pl-PL"/>
        </w:rPr>
        <w:t>„Wadium - dotyczy przetargu nieograniczonego – SKMMU.086.23.21 ”.</w:t>
      </w:r>
    </w:p>
    <w:p w14:paraId="604B702B" w14:textId="77777777" w:rsidR="00953BB0" w:rsidRPr="00953BB0" w:rsidRDefault="00953BB0" w:rsidP="003C6144">
      <w:pPr>
        <w:numPr>
          <w:ilvl w:val="0"/>
          <w:numId w:val="23"/>
        </w:numPr>
        <w:tabs>
          <w:tab w:val="left" w:pos="23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Jeżeli wadium zostało wniesione w innej formie niż w pieniądzu to należy złożyć dokument gwarancji/poręczenia w oryginale w formie elektronicznej za pośrednictwem miniPortalu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 </w:t>
      </w:r>
    </w:p>
    <w:p w14:paraId="491B1BC1" w14:textId="77777777" w:rsidR="00953BB0" w:rsidRPr="00953BB0" w:rsidRDefault="00953BB0" w:rsidP="003C6144">
      <w:pPr>
        <w:numPr>
          <w:ilvl w:val="0"/>
          <w:numId w:val="23"/>
        </w:numPr>
        <w:tabs>
          <w:tab w:val="left" w:pos="23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Zamawiający odrzuca ofertę, jeżeli wykonawca nie wniósł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lub wniósł w sposób nieprawidłowy lub nie utrzymywał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nieprzerwanie do upływu terminu związania ofertą lub złożył wniosek o zwrot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w przypadku, o którym mowa pkt 11 ppkt 3 niniejszego rozdziału SWZ (w art. 98 ust. 2 pkt 3 i art. 226 ust. 1 pkt 14 PZP).</w:t>
      </w:r>
    </w:p>
    <w:p w14:paraId="300497CD" w14:textId="77777777" w:rsidR="00953BB0" w:rsidRPr="00953BB0" w:rsidRDefault="00953BB0" w:rsidP="003C6144">
      <w:pPr>
        <w:numPr>
          <w:ilvl w:val="0"/>
          <w:numId w:val="23"/>
        </w:numPr>
        <w:tabs>
          <w:tab w:val="left" w:pos="31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Zamawiający dokona zwrotu wadium niezwłocznie, nie później jednak niż w terminie 7 dni od dnia wystąpienia jednej z okoliczności:</w:t>
      </w:r>
    </w:p>
    <w:p w14:paraId="3B406166" w14:textId="77777777" w:rsidR="00953BB0" w:rsidRPr="00953BB0" w:rsidRDefault="00953BB0" w:rsidP="003C6144">
      <w:pPr>
        <w:numPr>
          <w:ilvl w:val="0"/>
          <w:numId w:val="36"/>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upływu terminu związania ofertą;</w:t>
      </w:r>
    </w:p>
    <w:p w14:paraId="2FE55C4C" w14:textId="77777777" w:rsidR="00953BB0" w:rsidRPr="00953BB0" w:rsidRDefault="00953BB0" w:rsidP="003C6144">
      <w:pPr>
        <w:numPr>
          <w:ilvl w:val="0"/>
          <w:numId w:val="36"/>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zawarcia umowy w sprawie zamówienia publicznego;</w:t>
      </w:r>
    </w:p>
    <w:p w14:paraId="0D12AC13" w14:textId="77777777" w:rsidR="00953BB0" w:rsidRPr="00953BB0" w:rsidRDefault="00953BB0" w:rsidP="003C6144">
      <w:pPr>
        <w:numPr>
          <w:ilvl w:val="0"/>
          <w:numId w:val="36"/>
        </w:numPr>
        <w:spacing w:after="0"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unieważnienia postępowania o udzielenie zamówienia, z wyjątkiem sytuacji gdy nie zostało rozstrzygnięte odwołanie na czynność unieważnienia albo nie upłynął termin do jego wniesienia.</w:t>
      </w:r>
    </w:p>
    <w:p w14:paraId="20600DED"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hAnsi="Times New Roman" w:cs="Times New Roman"/>
          <w:sz w:val="24"/>
          <w:szCs w:val="24"/>
        </w:rPr>
        <w:t>11.</w:t>
      </w:r>
      <w:r w:rsidRPr="00953BB0">
        <w:rPr>
          <w:rFonts w:ascii="Times New Roman" w:eastAsia="Times New Roman" w:hAnsi="Times New Roman" w:cs="Times New Roman"/>
          <w:sz w:val="24"/>
          <w:szCs w:val="24"/>
        </w:rPr>
        <w:t xml:space="preserve"> </w:t>
      </w:r>
      <w:r w:rsidRPr="00953BB0">
        <w:rPr>
          <w:rFonts w:ascii="Times New Roman" w:hAnsi="Times New Roman" w:cs="Times New Roman"/>
          <w:sz w:val="24"/>
          <w:szCs w:val="24"/>
        </w:rPr>
        <w:t xml:space="preserve">Zamawiający zwróci </w:t>
      </w:r>
      <w:r w:rsidRPr="00953BB0">
        <w:rPr>
          <w:rFonts w:ascii="Times New Roman" w:eastAsia="Times New Roman" w:hAnsi="Times New Roman" w:cs="Times New Roman"/>
          <w:sz w:val="24"/>
          <w:szCs w:val="24"/>
        </w:rPr>
        <w:t xml:space="preserve">niezwłocznie, nie później jednak niż w terminie 7 dni od dnia złożenia wniosku zwraca </w:t>
      </w:r>
      <w:r w:rsidRPr="00953BB0">
        <w:rPr>
          <w:rFonts w:ascii="Times New Roman" w:eastAsia="Times New Roman" w:hAnsi="Times New Roman" w:cs="Times New Roman"/>
          <w:i/>
          <w:iCs/>
          <w:sz w:val="24"/>
          <w:szCs w:val="24"/>
        </w:rPr>
        <w:t>wadium</w:t>
      </w:r>
      <w:r w:rsidRPr="00953BB0">
        <w:rPr>
          <w:rFonts w:ascii="Times New Roman" w:eastAsia="Times New Roman" w:hAnsi="Times New Roman" w:cs="Times New Roman"/>
          <w:sz w:val="24"/>
          <w:szCs w:val="24"/>
        </w:rPr>
        <w:t xml:space="preserve"> wykonawcy:</w:t>
      </w:r>
    </w:p>
    <w:p w14:paraId="2002F958" w14:textId="77777777" w:rsidR="00953BB0" w:rsidRPr="00953BB0" w:rsidRDefault="00953BB0" w:rsidP="003C6144">
      <w:pPr>
        <w:numPr>
          <w:ilvl w:val="0"/>
          <w:numId w:val="37"/>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który wycofał ofertę przed upływem terminu składania ofert;</w:t>
      </w:r>
    </w:p>
    <w:p w14:paraId="2D2459F2" w14:textId="77777777" w:rsidR="00953BB0" w:rsidRPr="00953BB0" w:rsidRDefault="00953BB0" w:rsidP="003C6144">
      <w:pPr>
        <w:numPr>
          <w:ilvl w:val="0"/>
          <w:numId w:val="37"/>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którego oferta została odrzucona;</w:t>
      </w:r>
    </w:p>
    <w:p w14:paraId="669B5C7F" w14:textId="77777777" w:rsidR="00953BB0" w:rsidRPr="00953BB0" w:rsidRDefault="00953BB0" w:rsidP="003C6144">
      <w:pPr>
        <w:numPr>
          <w:ilvl w:val="0"/>
          <w:numId w:val="37"/>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po wyborze najkorzystniejszej oferty, z wyjątkiem wykonawcy, którego oferta została wybrana jako najkorzystniejsza;</w:t>
      </w:r>
    </w:p>
    <w:p w14:paraId="71386E31" w14:textId="77777777" w:rsidR="00953BB0" w:rsidRPr="00953BB0" w:rsidRDefault="00953BB0" w:rsidP="003C6144">
      <w:pPr>
        <w:numPr>
          <w:ilvl w:val="0"/>
          <w:numId w:val="37"/>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po unieważnieniu postępowania, w przypadku gdy nie zostało rozstrzygnięte odwołanie na czynność unieważnienia albo nie upłynął termin do jego wniesienia.</w:t>
      </w:r>
    </w:p>
    <w:p w14:paraId="1CE849E2" w14:textId="77777777" w:rsidR="00953BB0" w:rsidRPr="00953BB0" w:rsidRDefault="00953BB0" w:rsidP="00953BB0">
      <w:pPr>
        <w:tabs>
          <w:tab w:val="left" w:pos="312"/>
        </w:tabs>
        <w:autoSpaceDE w:val="0"/>
        <w:autoSpaceDN w:val="0"/>
        <w:adjustRightInd w:val="0"/>
        <w:spacing w:after="0" w:line="276" w:lineRule="auto"/>
        <w:ind w:left="312" w:hanging="31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12. Złożenie wniosku o zwrot wadium, o którym mowa w pkt 11 niniejszego rozdziału SWZ (art. 98 ust. 2 PZP), powoduje rozwiązanie stosunku prawnego z wykonawcą wraz z utratą przez niego prawa do korzystania ze środków ochrony prawnej, o których mowa w rozdziale XVII SWZ (w dziale IX PZP).</w:t>
      </w:r>
    </w:p>
    <w:p w14:paraId="16673527"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13. </w:t>
      </w:r>
      <w:r w:rsidRPr="00953BB0">
        <w:rPr>
          <w:rFonts w:ascii="Times New Roman" w:eastAsia="Times New Roman" w:hAnsi="Times New Roman" w:cs="Times New Roman"/>
          <w:sz w:val="24"/>
          <w:szCs w:val="24"/>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106EC8AD" w14:textId="77777777" w:rsidR="00953BB0" w:rsidRPr="00953BB0" w:rsidRDefault="00953BB0" w:rsidP="00953BB0">
      <w:pPr>
        <w:tabs>
          <w:tab w:val="left" w:pos="312"/>
        </w:tabs>
        <w:autoSpaceDE w:val="0"/>
        <w:autoSpaceDN w:val="0"/>
        <w:adjustRightInd w:val="0"/>
        <w:spacing w:after="0" w:line="276" w:lineRule="auto"/>
        <w:ind w:left="312" w:hanging="31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14.  Zamawiający zwraca wadium wniesione w innej formie niż w pieniądzu poprzez złożenie gwarantowi lub poręczycielowi oświadczenia o zwolnieniu wadium.</w:t>
      </w:r>
    </w:p>
    <w:p w14:paraId="05154E79" w14:textId="77777777" w:rsidR="00953BB0" w:rsidRPr="00953BB0" w:rsidRDefault="00953BB0" w:rsidP="00953BB0">
      <w:pPr>
        <w:tabs>
          <w:tab w:val="left" w:pos="312"/>
        </w:tabs>
        <w:autoSpaceDE w:val="0"/>
        <w:autoSpaceDN w:val="0"/>
        <w:adjustRightInd w:val="0"/>
        <w:spacing w:after="0" w:line="276" w:lineRule="auto"/>
        <w:ind w:left="312" w:hanging="31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15. Zamawiający zatrzymuje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wraz z odsetkami, a w przypadku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wniesionego w formie gwarancji lub poręczenia, o których mowa w pkt 2 lit. b-d niniejszego rozdziału SWZ (art. 97 ust. 7 pkt 2-4 PZP), występuje odpowiednio do gwaranta lub poręczyciela z żądaniem zapłaty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jeżeli: </w:t>
      </w:r>
    </w:p>
    <w:p w14:paraId="1D701F39" w14:textId="77777777" w:rsidR="00953BB0" w:rsidRPr="00953BB0" w:rsidRDefault="00953BB0" w:rsidP="00953BB0">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1) wykonawca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wykonawcę jako najkorzystniejszej;</w:t>
      </w:r>
    </w:p>
    <w:p w14:paraId="716A8813" w14:textId="77777777" w:rsidR="00953BB0" w:rsidRPr="00953BB0" w:rsidRDefault="00953BB0" w:rsidP="00953BB0">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wykonawca, którego oferta została wybrana:</w:t>
      </w:r>
    </w:p>
    <w:p w14:paraId="1EF32DDA" w14:textId="77777777" w:rsidR="00953BB0" w:rsidRPr="00953BB0" w:rsidRDefault="00953BB0" w:rsidP="00953BB0">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odmówił podpisania umowy w sprawie zamówienia publicznego na warunkach określonych w ofercie,</w:t>
      </w:r>
    </w:p>
    <w:p w14:paraId="7232BBDD" w14:textId="77777777" w:rsidR="00953BB0" w:rsidRPr="00953BB0" w:rsidRDefault="00953BB0" w:rsidP="00953BB0">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nie wniósł wymaganego zabezpieczenia należytego wykonania umowy;</w:t>
      </w:r>
    </w:p>
    <w:p w14:paraId="1F5E0BEB" w14:textId="77777777" w:rsidR="00953BB0" w:rsidRPr="00953BB0" w:rsidRDefault="00953BB0" w:rsidP="00953BB0">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zawarcie umowy w sprawie zamówienia publicznego stało się niemożliwe z przyczyn leżących po stronie wykonawcy, którego oferta została wybrana.</w:t>
      </w:r>
    </w:p>
    <w:p w14:paraId="75FBE8F2" w14:textId="77777777" w:rsidR="00953BB0" w:rsidRPr="00953BB0" w:rsidRDefault="00953BB0" w:rsidP="00953BB0">
      <w:pPr>
        <w:tabs>
          <w:tab w:val="left" w:pos="312"/>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5C247D0E"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IX</w:t>
      </w:r>
    </w:p>
    <w:p w14:paraId="7EDE66B6"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TERMIN ZWIĄZANIA OFERTĄ</w:t>
      </w:r>
    </w:p>
    <w:p w14:paraId="35175226" w14:textId="0C94AA67" w:rsidR="00953BB0" w:rsidRPr="00953BB0" w:rsidRDefault="00953BB0" w:rsidP="00953BB0">
      <w:pPr>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 niniejszym postępowaniu </w:t>
      </w:r>
      <w:r w:rsidRPr="00953BB0">
        <w:rPr>
          <w:rFonts w:ascii="Times New Roman" w:eastAsia="Times New Roman" w:hAnsi="Times New Roman" w:cs="Times New Roman"/>
          <w:b/>
          <w:bCs/>
          <w:sz w:val="24"/>
          <w:szCs w:val="24"/>
          <w:lang w:eastAsia="pl-PL"/>
        </w:rPr>
        <w:t>termin związania ofertą upływa w dniu</w:t>
      </w:r>
      <w:r w:rsidRPr="00953BB0">
        <w:rPr>
          <w:rFonts w:ascii="Times New Roman" w:eastAsia="Times New Roman" w:hAnsi="Times New Roman" w:cs="Times New Roman"/>
          <w:sz w:val="24"/>
          <w:szCs w:val="24"/>
          <w:lang w:eastAsia="pl-PL"/>
        </w:rPr>
        <w:t xml:space="preserve"> </w:t>
      </w:r>
      <w:r w:rsidRPr="00D50867">
        <w:rPr>
          <w:rFonts w:ascii="Times New Roman" w:eastAsia="Times New Roman" w:hAnsi="Times New Roman" w:cs="Times New Roman"/>
          <w:b/>
          <w:bCs/>
          <w:strike/>
          <w:color w:val="00B0F0"/>
          <w:sz w:val="24"/>
          <w:szCs w:val="24"/>
          <w:lang w:eastAsia="pl-PL"/>
        </w:rPr>
        <w:t>22.11</w:t>
      </w:r>
      <w:r w:rsidR="00D50867">
        <w:rPr>
          <w:rFonts w:ascii="Times New Roman" w:eastAsia="Times New Roman" w:hAnsi="Times New Roman" w:cs="Times New Roman"/>
          <w:b/>
          <w:bCs/>
          <w:strike/>
          <w:color w:val="00B0F0"/>
          <w:sz w:val="24"/>
          <w:szCs w:val="24"/>
          <w:lang w:eastAsia="pl-PL"/>
        </w:rPr>
        <w:t xml:space="preserve"> </w:t>
      </w:r>
      <w:r w:rsidR="00D50867" w:rsidRPr="00D50867">
        <w:rPr>
          <w:rFonts w:ascii="Times New Roman" w:eastAsia="Times New Roman" w:hAnsi="Times New Roman" w:cs="Times New Roman"/>
          <w:b/>
          <w:bCs/>
          <w:color w:val="00B0F0"/>
          <w:sz w:val="24"/>
          <w:szCs w:val="24"/>
          <w:lang w:eastAsia="pl-PL"/>
        </w:rPr>
        <w:t>29.11</w:t>
      </w:r>
      <w:r w:rsidRPr="00D50867">
        <w:rPr>
          <w:rFonts w:ascii="Times New Roman" w:eastAsia="Times New Roman" w:hAnsi="Times New Roman" w:cs="Times New Roman"/>
          <w:b/>
          <w:bCs/>
          <w:sz w:val="24"/>
          <w:szCs w:val="24"/>
          <w:lang w:eastAsia="pl-PL"/>
        </w:rPr>
        <w:t>.</w:t>
      </w:r>
      <w:r w:rsidRPr="00953BB0">
        <w:rPr>
          <w:rFonts w:ascii="Times New Roman" w:eastAsia="Times New Roman" w:hAnsi="Times New Roman" w:cs="Times New Roman"/>
          <w:b/>
          <w:bCs/>
          <w:sz w:val="24"/>
          <w:szCs w:val="24"/>
          <w:lang w:eastAsia="pl-PL"/>
        </w:rPr>
        <w:t>2021 roku</w:t>
      </w:r>
      <w:r w:rsidRPr="00953BB0">
        <w:rPr>
          <w:rFonts w:ascii="Times New Roman" w:eastAsia="Times New Roman" w:hAnsi="Times New Roman" w:cs="Times New Roman"/>
          <w:sz w:val="24"/>
          <w:szCs w:val="24"/>
          <w:lang w:eastAsia="pl-PL"/>
        </w:rPr>
        <w:t xml:space="preserve"> </w:t>
      </w:r>
      <w:r w:rsidRPr="00953BB0">
        <w:rPr>
          <w:rFonts w:ascii="Times New Roman" w:eastAsia="Times New Roman" w:hAnsi="Times New Roman" w:cs="Times New Roman"/>
          <w:b/>
          <w:bCs/>
          <w:sz w:val="24"/>
          <w:szCs w:val="24"/>
          <w:lang w:eastAsia="pl-PL"/>
        </w:rPr>
        <w:t xml:space="preserve">(90 dni </w:t>
      </w:r>
      <w:r w:rsidRPr="00953BB0">
        <w:rPr>
          <w:rFonts w:ascii="Times New Roman" w:eastAsia="Times New Roman" w:hAnsi="Times New Roman" w:cs="Times New Roman"/>
          <w:sz w:val="24"/>
          <w:szCs w:val="24"/>
          <w:lang w:eastAsia="pl-PL"/>
        </w:rPr>
        <w:t>od dnia, w którym upływa termin składania ofert, przy czym pierwszym dniem terminu związania ofertą jest dzień, w którym upływa termin składania ofert).</w:t>
      </w:r>
    </w:p>
    <w:p w14:paraId="5AB7435C"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p>
    <w:p w14:paraId="43A00C2B"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X</w:t>
      </w:r>
    </w:p>
    <w:p w14:paraId="6DFFAF1A"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OPIS SPOSOBU PRZYGOTOWANIA ORAZ ZŁOŻENIA OFERT</w:t>
      </w:r>
    </w:p>
    <w:p w14:paraId="04ED5E5A" w14:textId="77777777" w:rsidR="00953BB0" w:rsidRPr="00953BB0" w:rsidRDefault="00953BB0" w:rsidP="003C6144">
      <w:pPr>
        <w:numPr>
          <w:ilvl w:val="0"/>
          <w:numId w:val="24"/>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Każdy Wykonawca może złożyć w niniejszym przetargu tylko jedną ofertę.</w:t>
      </w:r>
    </w:p>
    <w:p w14:paraId="2149575F" w14:textId="77777777" w:rsidR="00953BB0" w:rsidRPr="00953BB0" w:rsidRDefault="00953BB0" w:rsidP="003C6144">
      <w:pPr>
        <w:numPr>
          <w:ilvl w:val="0"/>
          <w:numId w:val="24"/>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Wykonawca składa ofertę  za pośrednictwem Formularza do złożenia, zmiany, wycofania oferty lub wniosku dostępnego na ePUAP i udostępnionego również na miniPortalu. Funkcjonalność do zaszyfrowania oferty przez Wykonawcę jest dostępna dla Wykonawców na miniPortalu w szczegółach danego postępowania. W formularzu ofertowym Wykonawca zobowiązany jest podać adres skrzynki ePUAP, na którym prowadzona będzie korespondencja związana z postępowaniem lub adres e-mail.</w:t>
      </w:r>
    </w:p>
    <w:p w14:paraId="15A9A597" w14:textId="77777777" w:rsidR="00953BB0" w:rsidRPr="00953BB0" w:rsidRDefault="00953BB0" w:rsidP="003C6144">
      <w:pPr>
        <w:numPr>
          <w:ilvl w:val="0"/>
          <w:numId w:val="24"/>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Oferta winna być złożona,  pod rygorem nieważności, w formie elektronicznej w formacie danych </w:t>
      </w:r>
      <w:r w:rsidRPr="00953BB0">
        <w:rPr>
          <w:rFonts w:ascii="Times New Roman" w:eastAsia="Times New Roman" w:hAnsi="Times New Roman" w:cs="Times New Roman"/>
          <w:color w:val="000000"/>
          <w:sz w:val="24"/>
          <w:szCs w:val="24"/>
          <w:lang w:eastAsia="pl-PL"/>
        </w:rPr>
        <w:t xml:space="preserve">określonym w </w:t>
      </w:r>
      <w:r w:rsidRPr="00953BB0">
        <w:rPr>
          <w:rFonts w:ascii="Times New Roman" w:eastAsia="Times New Roman" w:hAnsi="Times New Roman" w:cs="Times New Roman"/>
          <w:sz w:val="24"/>
          <w:szCs w:val="24"/>
          <w:lang w:eastAsia="pl-PL"/>
        </w:rPr>
        <w:t xml:space="preserve">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2020 r. poz. 346 z późn. zm.). Zamawiający dopuszcza w szczególności następujące formaty przesyłanych danych: .pdf, .doc, .docx, .rtf,.xps, .odt  i podpisana kwalifikowanym podpisem elektronicznym. Ofertę należy złożyć w oryginale. </w:t>
      </w:r>
    </w:p>
    <w:p w14:paraId="28424FAC" w14:textId="77777777" w:rsidR="00953BB0" w:rsidRPr="00953BB0" w:rsidRDefault="00953BB0" w:rsidP="003C6144">
      <w:pPr>
        <w:numPr>
          <w:ilvl w:val="0"/>
          <w:numId w:val="24"/>
        </w:numPr>
        <w:tabs>
          <w:tab w:val="left" w:pos="355"/>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Sposób złożenia oferty, w tym zaszyfrowania oferty opisany został w Instrukcji użytkownika dostępnej </w:t>
      </w:r>
      <w:bookmarkStart w:id="35" w:name="_Hlk64374416"/>
      <w:r w:rsidRPr="00953BB0">
        <w:rPr>
          <w:rFonts w:ascii="Times New Roman" w:eastAsia="Times New Roman" w:hAnsi="Times New Roman" w:cs="Times New Roman"/>
          <w:sz w:val="24"/>
          <w:szCs w:val="24"/>
          <w:lang w:eastAsia="pl-PL"/>
        </w:rPr>
        <w:t xml:space="preserve">pod adresem </w:t>
      </w:r>
      <w:hyperlink r:id="rId38" w:history="1">
        <w:r w:rsidRPr="00953BB0">
          <w:rPr>
            <w:rFonts w:ascii="Times New Roman" w:eastAsia="Times New Roman" w:hAnsi="Times New Roman" w:cs="Times New Roman"/>
            <w:color w:val="0563C1" w:themeColor="hyperlink"/>
            <w:sz w:val="24"/>
            <w:szCs w:val="24"/>
            <w:u w:val="single"/>
            <w:lang w:eastAsia="pl-PL"/>
          </w:rPr>
          <w:t>https://miniportal.uzp.gov.pl</w:t>
        </w:r>
      </w:hyperlink>
      <w:r w:rsidRPr="00953BB0">
        <w:rPr>
          <w:rFonts w:ascii="Times New Roman" w:eastAsia="Times New Roman" w:hAnsi="Times New Roman" w:cs="Times New Roman"/>
          <w:sz w:val="24"/>
          <w:szCs w:val="24"/>
          <w:lang w:eastAsia="pl-PL"/>
        </w:rPr>
        <w:t xml:space="preserve"> </w:t>
      </w:r>
      <w:bookmarkEnd w:id="35"/>
      <w:r w:rsidRPr="00953BB0">
        <w:rPr>
          <w:rFonts w:ascii="Times New Roman" w:eastAsia="Times New Roman" w:hAnsi="Times New Roman" w:cs="Times New Roman"/>
          <w:sz w:val="24"/>
          <w:szCs w:val="24"/>
          <w:lang w:eastAsia="pl-PL"/>
        </w:rPr>
        <w:t>(</w:t>
      </w:r>
      <w:hyperlink r:id="rId39" w:history="1">
        <w:r w:rsidRPr="00953BB0">
          <w:rPr>
            <w:rFonts w:ascii="Times New Roman" w:eastAsia="Times New Roman" w:hAnsi="Times New Roman" w:cs="Times New Roman"/>
            <w:color w:val="0563C1" w:themeColor="hyperlink"/>
            <w:sz w:val="24"/>
            <w:szCs w:val="24"/>
            <w:u w:val="single"/>
            <w:lang w:eastAsia="pl-PL"/>
          </w:rPr>
          <w:t>https://miniportal.uzp.gov.pl/InstrukcjaUzytkownikaSystemuMiniPortalePUAP.pdf</w:t>
        </w:r>
      </w:hyperlink>
      <w:r w:rsidRPr="00953BB0">
        <w:rPr>
          <w:rFonts w:ascii="Times New Roman" w:eastAsia="Times New Roman" w:hAnsi="Times New Roman" w:cs="Times New Roman"/>
          <w:sz w:val="24"/>
          <w:szCs w:val="24"/>
          <w:lang w:eastAsia="pl-PL"/>
        </w:rPr>
        <w:t>).</w:t>
      </w:r>
    </w:p>
    <w:p w14:paraId="12F74DB5" w14:textId="77777777" w:rsidR="00953BB0" w:rsidRPr="00953BB0" w:rsidRDefault="00953BB0" w:rsidP="00953BB0">
      <w:pPr>
        <w:spacing w:line="240" w:lineRule="auto"/>
        <w:jc w:val="both"/>
        <w:rPr>
          <w:rFonts w:ascii="Times New Roman" w:hAnsi="Times New Roman" w:cs="Times New Roman"/>
          <w:sz w:val="24"/>
          <w:szCs w:val="24"/>
        </w:rPr>
      </w:pPr>
      <w:r w:rsidRPr="00953BB0">
        <w:rPr>
          <w:rFonts w:ascii="Times New Roman" w:hAnsi="Times New Roman" w:cs="Times New Roman"/>
          <w:sz w:val="24"/>
          <w:szCs w:val="24"/>
        </w:rPr>
        <w:t>5. Treść oferty musi odpowiadać treści SWZ.</w:t>
      </w:r>
    </w:p>
    <w:p w14:paraId="346CD286" w14:textId="77777777" w:rsidR="00953BB0" w:rsidRPr="00953BB0" w:rsidRDefault="00953BB0" w:rsidP="00953BB0">
      <w:pPr>
        <w:tabs>
          <w:tab w:val="left" w:pos="331"/>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 xml:space="preserve">6. Oferta może być złożona tylko przed upływem terminu składania ofert. Zamawiający odrzuci  ofertę złożoną po terminie składania ofert. </w:t>
      </w:r>
    </w:p>
    <w:p w14:paraId="4DD53A3E" w14:textId="77777777" w:rsidR="00953BB0" w:rsidRPr="00953BB0" w:rsidRDefault="00953BB0" w:rsidP="00953BB0">
      <w:pPr>
        <w:spacing w:after="0" w:line="240" w:lineRule="auto"/>
        <w:jc w:val="both"/>
        <w:rPr>
          <w:rFonts w:ascii="Times New Roman" w:hAnsi="Times New Roman" w:cs="Times New Roman"/>
          <w:sz w:val="24"/>
          <w:szCs w:val="24"/>
        </w:rPr>
      </w:pPr>
      <w:r w:rsidRPr="00953BB0">
        <w:rPr>
          <w:rFonts w:ascii="Times New Roman" w:eastAsia="Times New Roman" w:hAnsi="Times New Roman" w:cs="Times New Roman"/>
          <w:sz w:val="24"/>
          <w:szCs w:val="24"/>
        </w:rPr>
        <w:t xml:space="preserve">7. 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 pod adresem </w:t>
      </w:r>
      <w:hyperlink r:id="rId40" w:history="1">
        <w:r w:rsidRPr="00953BB0">
          <w:rPr>
            <w:rFonts w:ascii="Times New Roman" w:eastAsia="Times New Roman" w:hAnsi="Times New Roman" w:cs="Times New Roman"/>
            <w:color w:val="0563C1" w:themeColor="hyperlink"/>
            <w:sz w:val="24"/>
            <w:szCs w:val="24"/>
            <w:u w:val="single"/>
          </w:rPr>
          <w:t>https://miniportal.uzp.gov.pl</w:t>
        </w:r>
      </w:hyperlink>
      <w:r w:rsidRPr="00953BB0">
        <w:rPr>
          <w:rFonts w:ascii="Times New Roman" w:eastAsia="Times New Roman" w:hAnsi="Times New Roman" w:cs="Times New Roman"/>
          <w:sz w:val="24"/>
          <w:szCs w:val="24"/>
        </w:rPr>
        <w:t xml:space="preserve"> (</w:t>
      </w:r>
      <w:r w:rsidRPr="00953BB0">
        <w:rPr>
          <w:rFonts w:ascii="Times New Roman" w:hAnsi="Times New Roman" w:cs="Times New Roman"/>
          <w:sz w:val="24"/>
          <w:szCs w:val="24"/>
        </w:rPr>
        <w:t>https://miniportal.uzp.gov.pl/InstrukcjaUzytkownikaSystemuMiniPortalePUAP.pdf).</w:t>
      </w:r>
    </w:p>
    <w:p w14:paraId="08283504" w14:textId="77777777" w:rsidR="00953BB0" w:rsidRPr="00953BB0" w:rsidRDefault="00953BB0" w:rsidP="00953BB0">
      <w:pPr>
        <w:spacing w:after="0" w:line="240"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8. Wykonawca po upływie terminu do składania ofert nie może skutecznie dokonać zmiany ani wycofać złożonej oferty.</w:t>
      </w:r>
    </w:p>
    <w:p w14:paraId="0986A1CA" w14:textId="77777777" w:rsidR="00953BB0" w:rsidRPr="00953BB0" w:rsidRDefault="00953BB0" w:rsidP="00953BB0">
      <w:pPr>
        <w:spacing w:after="0" w:line="240" w:lineRule="auto"/>
        <w:jc w:val="both"/>
        <w:rPr>
          <w:rFonts w:ascii="Times New Roman" w:eastAsia="Times New Roman" w:hAnsi="Times New Roman" w:cs="Times New Roman"/>
          <w:sz w:val="24"/>
          <w:szCs w:val="24"/>
        </w:rPr>
      </w:pPr>
      <w:bookmarkStart w:id="36" w:name="_Hlk64316531"/>
      <w:r w:rsidRPr="00953BB0">
        <w:rPr>
          <w:rFonts w:ascii="Times New Roman" w:eastAsia="Times New Roman" w:hAnsi="Times New Roman" w:cs="Times New Roman"/>
          <w:sz w:val="24"/>
          <w:szCs w:val="24"/>
        </w:rPr>
        <w:t xml:space="preserve">9. </w:t>
      </w:r>
      <w:r w:rsidRPr="00953BB0">
        <w:rPr>
          <w:rFonts w:ascii="Times New Roman" w:hAnsi="Times New Roman" w:cs="Times New Roman"/>
          <w:sz w:val="24"/>
          <w:szCs w:val="24"/>
        </w:rPr>
        <w:t>Cena w ofercie powinna być określona cyfrowo i słownie. W razie rozbieżności będzie przyjmowana cena określona słownie.</w:t>
      </w:r>
    </w:p>
    <w:bookmarkEnd w:id="36"/>
    <w:p w14:paraId="0CF972DD" w14:textId="77777777" w:rsidR="00953BB0" w:rsidRPr="00953BB0" w:rsidRDefault="00953BB0" w:rsidP="00953BB0">
      <w:pPr>
        <w:spacing w:after="0" w:line="240" w:lineRule="auto"/>
        <w:jc w:val="both"/>
        <w:rPr>
          <w:rFonts w:ascii="Times New Roman" w:hAnsi="Times New Roman" w:cs="Times New Roman"/>
          <w:sz w:val="24"/>
          <w:szCs w:val="24"/>
        </w:rPr>
      </w:pPr>
      <w:r w:rsidRPr="00953BB0">
        <w:rPr>
          <w:rFonts w:ascii="Times New Roman" w:hAnsi="Times New Roman" w:cs="Times New Roman"/>
          <w:b/>
          <w:bCs/>
          <w:sz w:val="24"/>
          <w:szCs w:val="24"/>
        </w:rPr>
        <w:t>10. Oferta winna zawierać, co najmniej następujące informacje:</w:t>
      </w:r>
    </w:p>
    <w:p w14:paraId="58B84FC4" w14:textId="77777777" w:rsidR="00953BB0" w:rsidRPr="00953BB0" w:rsidRDefault="00953BB0" w:rsidP="003C6144">
      <w:pPr>
        <w:numPr>
          <w:ilvl w:val="0"/>
          <w:numId w:val="25"/>
        </w:num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dane o Wykonawcy (nazwę Wykonawcy, dokładny adres, telefon, faks)</w:t>
      </w:r>
    </w:p>
    <w:p w14:paraId="31D8F6FC" w14:textId="77777777" w:rsidR="00953BB0" w:rsidRPr="00953BB0" w:rsidRDefault="00953BB0" w:rsidP="003C6144">
      <w:pPr>
        <w:numPr>
          <w:ilvl w:val="0"/>
          <w:numId w:val="25"/>
        </w:num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przedmiot oferty,</w:t>
      </w:r>
    </w:p>
    <w:p w14:paraId="6B87E0C9" w14:textId="77777777" w:rsidR="00953BB0" w:rsidRPr="00953BB0" w:rsidRDefault="00953BB0" w:rsidP="003C6144">
      <w:pPr>
        <w:numPr>
          <w:ilvl w:val="0"/>
          <w:numId w:val="25"/>
        </w:num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bookmarkStart w:id="37" w:name="_Hlk65798101"/>
      <w:bookmarkStart w:id="38" w:name="_Hlk65798459"/>
      <w:r w:rsidRPr="00953BB0">
        <w:rPr>
          <w:rFonts w:ascii="Times New Roman" w:eastAsia="Times New Roman" w:hAnsi="Times New Roman" w:cs="Times New Roman"/>
          <w:sz w:val="24"/>
          <w:szCs w:val="24"/>
          <w:lang w:eastAsia="pl-PL"/>
        </w:rPr>
        <w:t>cenę netto, wartość podatku VAT i cenę brutto (z podatkiem VAT)</w:t>
      </w:r>
      <w:bookmarkEnd w:id="37"/>
      <w:r w:rsidRPr="00953BB0">
        <w:rPr>
          <w:rFonts w:ascii="Times New Roman" w:eastAsia="Times New Roman" w:hAnsi="Times New Roman" w:cs="Times New Roman"/>
          <w:sz w:val="24"/>
          <w:szCs w:val="24"/>
          <w:lang w:eastAsia="pl-PL"/>
        </w:rPr>
        <w:t xml:space="preserve"> </w:t>
      </w:r>
      <w:bookmarkEnd w:id="38"/>
      <w:r w:rsidRPr="00953BB0">
        <w:rPr>
          <w:rFonts w:ascii="Times New Roman" w:eastAsia="Times New Roman" w:hAnsi="Times New Roman" w:cs="Times New Roman"/>
          <w:sz w:val="24"/>
          <w:szCs w:val="24"/>
          <w:lang w:eastAsia="pl-PL"/>
        </w:rPr>
        <w:t xml:space="preserve">podaną w złotych polskich, </w:t>
      </w:r>
    </w:p>
    <w:p w14:paraId="56C7648C" w14:textId="77777777" w:rsidR="00953BB0" w:rsidRPr="00953BB0" w:rsidRDefault="00953BB0" w:rsidP="00953BB0">
      <w:pPr>
        <w:autoSpaceDE w:val="0"/>
        <w:autoSpaceDN w:val="0"/>
        <w:adjustRightInd w:val="0"/>
        <w:spacing w:after="0" w:line="240" w:lineRule="auto"/>
        <w:ind w:left="284"/>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Wykonawca w ramach oferty może wypełnić formularz ofertowy wg wzoru stanowiącego </w:t>
      </w:r>
      <w:r w:rsidRPr="00953BB0">
        <w:rPr>
          <w:rFonts w:ascii="Times New Roman" w:eastAsia="Times New Roman" w:hAnsi="Times New Roman" w:cs="Times New Roman"/>
          <w:b/>
          <w:bCs/>
          <w:sz w:val="24"/>
          <w:szCs w:val="24"/>
          <w:lang w:eastAsia="pl-PL"/>
        </w:rPr>
        <w:t xml:space="preserve">Załącznik nr 2 do SWZ </w:t>
      </w:r>
      <w:r w:rsidRPr="00953BB0">
        <w:rPr>
          <w:rFonts w:ascii="Times New Roman" w:eastAsia="Times New Roman" w:hAnsi="Times New Roman" w:cs="Times New Roman"/>
          <w:sz w:val="24"/>
          <w:szCs w:val="24"/>
          <w:lang w:eastAsia="pl-PL"/>
        </w:rPr>
        <w:t>albo sporządzić własny, z zastrzeżeniem zakazu zmian merytorycznych zapisów ww. wzoru. Zapis ten dotyczy również pozostałych załączników do SWZ, które stanowią wzory wymaganych dokumentów.</w:t>
      </w:r>
    </w:p>
    <w:p w14:paraId="3A692D7F" w14:textId="77777777" w:rsidR="00953BB0" w:rsidRPr="00953BB0" w:rsidRDefault="00953BB0" w:rsidP="00953BB0">
      <w:p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bookmarkStart w:id="39" w:name="_Hlk64293722"/>
      <w:r w:rsidRPr="00953BB0">
        <w:rPr>
          <w:rFonts w:ascii="Times New Roman" w:eastAsia="Times New Roman" w:hAnsi="Times New Roman" w:cs="Times New Roman"/>
          <w:sz w:val="24"/>
          <w:szCs w:val="24"/>
          <w:lang w:eastAsia="pl-PL"/>
        </w:rPr>
        <w:t xml:space="preserve">11.Wszystkie ceny winny być obliczone zgodnie z Opisem sposobu obliczania ceny – rozdział XII SWZ, </w:t>
      </w:r>
    </w:p>
    <w:p w14:paraId="7003246B" w14:textId="77777777" w:rsidR="00953BB0" w:rsidRPr="00953BB0" w:rsidRDefault="00953BB0" w:rsidP="00953BB0">
      <w:pPr>
        <w:tabs>
          <w:tab w:val="left" w:pos="355"/>
        </w:tabs>
        <w:spacing w:after="0" w:line="240"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u w:val="single"/>
        </w:rPr>
        <w:t>12.Do oferty należy załączyć następujące dokumenty:</w:t>
      </w:r>
    </w:p>
    <w:p w14:paraId="4399216B" w14:textId="77777777" w:rsidR="00953BB0" w:rsidRPr="00953BB0" w:rsidRDefault="00953BB0" w:rsidP="00953BB0">
      <w:pPr>
        <w:spacing w:after="0" w:line="240"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bCs/>
          <w:sz w:val="24"/>
          <w:szCs w:val="24"/>
        </w:rPr>
        <w:t xml:space="preserve">12.1. </w:t>
      </w:r>
      <w:r w:rsidRPr="00953BB0">
        <w:rPr>
          <w:rFonts w:ascii="Times New Roman" w:eastAsia="Times New Roman" w:hAnsi="Times New Roman" w:cs="Times New Roman"/>
          <w:sz w:val="24"/>
          <w:szCs w:val="24"/>
        </w:rPr>
        <w:t>Formularz ofertowy - według załącznika nr 2 do SWZ,</w:t>
      </w:r>
    </w:p>
    <w:p w14:paraId="64A3EC25" w14:textId="77777777" w:rsidR="00953BB0" w:rsidRPr="00953BB0" w:rsidRDefault="00953BB0" w:rsidP="00953BB0">
      <w:pPr>
        <w:spacing w:after="0" w:line="240" w:lineRule="auto"/>
        <w:ind w:left="1134" w:hanging="425"/>
        <w:jc w:val="both"/>
        <w:rPr>
          <w:rFonts w:ascii="Times New Roman" w:eastAsia="Times New Roman" w:hAnsi="Times New Roman" w:cs="Times New Roman"/>
          <w:bCs/>
          <w:sz w:val="24"/>
          <w:szCs w:val="24"/>
        </w:rPr>
      </w:pPr>
      <w:r w:rsidRPr="00953BB0">
        <w:rPr>
          <w:rFonts w:ascii="Times New Roman" w:eastAsia="Times New Roman" w:hAnsi="Times New Roman" w:cs="Times New Roman"/>
          <w:bCs/>
          <w:sz w:val="24"/>
          <w:szCs w:val="24"/>
        </w:rPr>
        <w:t>12.2. dokument potwierdzający wniesienie wadium,</w:t>
      </w:r>
    </w:p>
    <w:p w14:paraId="7FA74551"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bCs/>
          <w:sz w:val="24"/>
          <w:szCs w:val="24"/>
        </w:rPr>
        <w:t xml:space="preserve">12.3. odpis lub informacja </w:t>
      </w:r>
      <w:r w:rsidRPr="00953BB0">
        <w:rPr>
          <w:rFonts w:ascii="Times New Roman" w:hAnsi="Times New Roman" w:cs="Times New Roman"/>
          <w:color w:val="000000"/>
          <w:sz w:val="24"/>
          <w:szCs w:val="24"/>
        </w:rPr>
        <w:t xml:space="preserve">z Krajowego Rejestru Sądowego, Centralnej Ewidencji i Informacji o Działalności Gospodarczej lub innego właściwego rejestru </w:t>
      </w:r>
      <w:r w:rsidRPr="00953BB0">
        <w:rPr>
          <w:rFonts w:ascii="Times New Roman" w:eastAsia="Times New Roman" w:hAnsi="Times New Roman" w:cs="Times New Roman"/>
          <w:sz w:val="24"/>
          <w:szCs w:val="24"/>
        </w:rPr>
        <w:t>p</w:t>
      </w:r>
      <w:r w:rsidRPr="00953BB0">
        <w:rPr>
          <w:rFonts w:ascii="Times New Roman" w:hAnsi="Times New Roman" w:cs="Times New Roman"/>
          <w:color w:val="000000"/>
          <w:sz w:val="24"/>
          <w:szCs w:val="24"/>
        </w:rPr>
        <w:t xml:space="preserve">otwierdzający, że osoba działająca w imieniu wykonawcy jest umocowana do jego reprezentowania, </w:t>
      </w:r>
      <w:r w:rsidRPr="00953BB0">
        <w:rPr>
          <w:rFonts w:ascii="Times New Roman" w:eastAsia="Times New Roman" w:hAnsi="Times New Roman" w:cs="Times New Roman"/>
          <w:sz w:val="24"/>
          <w:szCs w:val="24"/>
        </w:rPr>
        <w:t xml:space="preserve">chyba, że Zamawiający może go uzyskać za pomocą bezpłatnych i ogólnodostępnych baz danych, w szczególności rejestrów publicznych w rozumieniu ustawy z dnia 17 lutego 2005 roku o informatyzacji działalności podmiotów realizujących zadania publiczne (t.j. Dz. U. z 2020  r. poz. 346 z późn. zm.), a Wykonawca wskazał ich adresy internetowe w JEDZ, </w:t>
      </w:r>
    </w:p>
    <w:p w14:paraId="4F1B3A9F" w14:textId="77777777" w:rsidR="00953BB0" w:rsidRPr="00953BB0" w:rsidRDefault="00953BB0" w:rsidP="00953BB0">
      <w:pPr>
        <w:spacing w:line="276" w:lineRule="auto"/>
        <w:ind w:left="1134" w:hanging="425"/>
        <w:jc w:val="both"/>
        <w:rPr>
          <w:rFonts w:ascii="Times New Roman" w:hAnsi="Times New Roman" w:cs="Times New Roman"/>
          <w:sz w:val="24"/>
          <w:szCs w:val="24"/>
        </w:rPr>
      </w:pPr>
      <w:r w:rsidRPr="00953BB0">
        <w:rPr>
          <w:rFonts w:ascii="Times New Roman" w:eastAsia="Times New Roman" w:hAnsi="Times New Roman" w:cs="Times New Roman"/>
          <w:sz w:val="24"/>
          <w:szCs w:val="24"/>
        </w:rPr>
        <w:t xml:space="preserve">12.4. </w:t>
      </w:r>
      <w:r w:rsidRPr="00953BB0">
        <w:rPr>
          <w:rFonts w:ascii="Times New Roman" w:hAnsi="Times New Roman" w:cs="Times New Roman"/>
          <w:color w:val="000000"/>
          <w:sz w:val="24"/>
          <w:szCs w:val="24"/>
        </w:rPr>
        <w:t xml:space="preserve">pełnomocnictwa lub innego dokumentu potwierdzającego umocowanie do reprezentowania wykonawcy, </w:t>
      </w:r>
      <w:r w:rsidRPr="00953BB0">
        <w:rPr>
          <w:rFonts w:ascii="Times New Roman" w:eastAsia="Times New Roman" w:hAnsi="Times New Roman" w:cs="Times New Roman"/>
          <w:sz w:val="24"/>
          <w:szCs w:val="24"/>
        </w:rPr>
        <w:t>j</w:t>
      </w:r>
      <w:r w:rsidRPr="00953BB0">
        <w:rPr>
          <w:rFonts w:ascii="Times New Roman" w:hAnsi="Times New Roman" w:cs="Times New Roman"/>
          <w:color w:val="000000"/>
          <w:sz w:val="24"/>
          <w:szCs w:val="24"/>
        </w:rPr>
        <w:t xml:space="preserve">eżeli w imieniu wykonawcy działa osoba, której umocowanie do jego reprezentowania nie wynika z dokumentów, o których mowa w pkt 12.3. niniejszego rozdziału SWZ,  </w:t>
      </w:r>
    </w:p>
    <w:p w14:paraId="62A4CBE3"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12.5. pełnomocnictwo lub inny dokument potwierdzający umocowanie do reprezentowania Wykonawców wspólnie ubiegających się o udzielenie Zamówienia. </w:t>
      </w:r>
    </w:p>
    <w:p w14:paraId="672EB368"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12.6.</w:t>
      </w:r>
      <w:bookmarkStart w:id="40" w:name="_Hlk536167757"/>
      <w:r w:rsidRPr="00953BB0">
        <w:rPr>
          <w:rFonts w:ascii="Times New Roman" w:eastAsia="Times New Roman" w:hAnsi="Times New Roman" w:cs="Times New Roman"/>
          <w:sz w:val="24"/>
          <w:szCs w:val="24"/>
        </w:rPr>
        <w:t xml:space="preserve"> zobowiązanie podmiotu udostępniającego zasoby do oddania wykonawcy do dyspozycji niezbędnych zasobów na potrzeby realizacji danego zamówienia lub inny podmiotowy środek dowodowy potwierdzający, że wykonawca realizując zamówienie, będzie dysponował niezbędnymi zasobami tego podmiotu oraz oświadczenie JEDZ podmiotu udostępniającego wykonawcy zasoby, a także  </w:t>
      </w:r>
      <w:r w:rsidRPr="00953BB0">
        <w:rPr>
          <w:rFonts w:ascii="Times New Roman" w:eastAsia="Times New Roman" w:hAnsi="Times New Roman" w:cs="Times New Roman"/>
          <w:sz w:val="24"/>
          <w:szCs w:val="24"/>
        </w:rPr>
        <w:lastRenderedPageBreak/>
        <w:t>dokumenty wykazujące uprawnienie do reprezentacji podmiotu udostępniającego zasoby osoby, która podpisała zobowiązanie – jeżeli Wykonawca w celu potwierdzenia spełnienia warunków udziału w postępowaniu polega na zdolnościach lub sytuacji innych podmiotów</w:t>
      </w:r>
      <w:bookmarkEnd w:id="40"/>
      <w:r w:rsidRPr="00953BB0">
        <w:rPr>
          <w:rFonts w:ascii="Times New Roman" w:eastAsia="Times New Roman" w:hAnsi="Times New Roman" w:cs="Times New Roman"/>
          <w:sz w:val="24"/>
          <w:szCs w:val="24"/>
        </w:rPr>
        <w:t>.</w:t>
      </w:r>
    </w:p>
    <w:p w14:paraId="05A584DC"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12.7.</w:t>
      </w:r>
      <w:r w:rsidRPr="00953BB0">
        <w:rPr>
          <w:rFonts w:ascii="Times New Roman" w:eastAsia="Times New Roman" w:hAnsi="Times New Roman" w:cs="Times New Roman"/>
          <w:b/>
          <w:sz w:val="24"/>
          <w:szCs w:val="24"/>
        </w:rPr>
        <w:t xml:space="preserve"> Oświadczenie </w:t>
      </w:r>
      <w:r w:rsidRPr="00953BB0">
        <w:rPr>
          <w:rFonts w:ascii="Times New Roman" w:eastAsia="Times New Roman" w:hAnsi="Times New Roman" w:cs="Times New Roman"/>
          <w:sz w:val="24"/>
          <w:szCs w:val="24"/>
        </w:rPr>
        <w:t xml:space="preserve">JEDZ wykonawcy (lub oświadczenia JEDZ wykonawców wspólnie ubiegających się o udzielenie zamówienia). </w:t>
      </w:r>
    </w:p>
    <w:bookmarkEnd w:id="39"/>
    <w:p w14:paraId="39E6AADD" w14:textId="77777777" w:rsidR="00953BB0" w:rsidRPr="00953BB0" w:rsidRDefault="00953BB0" w:rsidP="00953BB0">
      <w:pPr>
        <w:tabs>
          <w:tab w:val="left" w:pos="331"/>
        </w:tabs>
        <w:autoSpaceDE w:val="0"/>
        <w:autoSpaceDN w:val="0"/>
        <w:adjustRightInd w:val="0"/>
        <w:spacing w:after="0" w:line="276" w:lineRule="auto"/>
        <w:ind w:left="426" w:hanging="426"/>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13. Koszty związane z przygotowaniem i złożeniem oferty ponosi Wykonawca. Zamawiający nie przewiduje możliwości zwrotu kosztów przygotowania oferty przetargowej. Wykonawca powinien zapoznać się z całością SWZ, której integralną część stanowią załączniki.</w:t>
      </w:r>
    </w:p>
    <w:p w14:paraId="6135A9F0" w14:textId="77777777" w:rsidR="00953BB0" w:rsidRPr="00953BB0" w:rsidRDefault="00953BB0" w:rsidP="00953BB0">
      <w:pPr>
        <w:tabs>
          <w:tab w:val="left" w:pos="331"/>
        </w:tabs>
        <w:autoSpaceDE w:val="0"/>
        <w:autoSpaceDN w:val="0"/>
        <w:adjustRightInd w:val="0"/>
        <w:spacing w:after="0" w:line="276" w:lineRule="auto"/>
        <w:ind w:left="426" w:hanging="426"/>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14. Formularz ofertowy oraz wszystkie jego załączniki muszą być sporządzone i podpisane zgodnie z wymaganiami określonymi w rozdziale VII SWZ oraz w odniesieniu do JEDZ dodatkowo w rozdziale VI SWZ. </w:t>
      </w:r>
    </w:p>
    <w:p w14:paraId="62C54B3B" w14:textId="77777777" w:rsidR="00953BB0" w:rsidRPr="00953BB0" w:rsidRDefault="00953BB0" w:rsidP="00953BB0">
      <w:pPr>
        <w:tabs>
          <w:tab w:val="left" w:pos="355"/>
        </w:tabs>
        <w:autoSpaceDE w:val="0"/>
        <w:autoSpaceDN w:val="0"/>
        <w:adjustRightInd w:val="0"/>
        <w:spacing w:after="0" w:line="276" w:lineRule="auto"/>
        <w:ind w:left="426" w:hanging="426"/>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15. Zamawiający  nie dopuszcza możliwości składania ofert częściowych. </w:t>
      </w:r>
    </w:p>
    <w:p w14:paraId="45E3F79E" w14:textId="77777777" w:rsidR="00953BB0" w:rsidRPr="00953BB0" w:rsidRDefault="00953BB0" w:rsidP="00953BB0">
      <w:pPr>
        <w:tabs>
          <w:tab w:val="left" w:pos="331"/>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16. Zamawiający nie dopuszcza możliwości składania ofert wariantowych.</w:t>
      </w:r>
    </w:p>
    <w:p w14:paraId="559F326D"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575E6B1E"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XI</w:t>
      </w:r>
    </w:p>
    <w:p w14:paraId="5C4050D6"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MIEJSCE ORAZ TERMIN SKŁADANIA OFERT I TERMIN OTWARCIA OFERT</w:t>
      </w:r>
    </w:p>
    <w:p w14:paraId="2A6A1402" w14:textId="009CC06E" w:rsidR="00953BB0" w:rsidRPr="00953BB0" w:rsidRDefault="00953BB0" w:rsidP="00953BB0">
      <w:pPr>
        <w:numPr>
          <w:ilvl w:val="0"/>
          <w:numId w:val="14"/>
        </w:numPr>
        <w:tabs>
          <w:tab w:val="left" w:pos="240"/>
        </w:tabs>
        <w:autoSpaceDE w:val="0"/>
        <w:autoSpaceDN w:val="0"/>
        <w:adjustRightInd w:val="0"/>
        <w:spacing w:after="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Ofertę należy złożyć w terminie do dnia </w:t>
      </w:r>
      <w:r w:rsidRPr="00D50867">
        <w:rPr>
          <w:rFonts w:ascii="Times New Roman" w:eastAsia="Times New Roman" w:hAnsi="Times New Roman" w:cs="Times New Roman"/>
          <w:b/>
          <w:bCs/>
          <w:strike/>
          <w:color w:val="00B0F0"/>
          <w:sz w:val="24"/>
          <w:szCs w:val="24"/>
          <w:u w:val="single"/>
        </w:rPr>
        <w:t>25.08</w:t>
      </w:r>
      <w:r w:rsidR="00D50867">
        <w:rPr>
          <w:rFonts w:ascii="Times New Roman" w:eastAsia="Times New Roman" w:hAnsi="Times New Roman" w:cs="Times New Roman"/>
          <w:b/>
          <w:bCs/>
          <w:sz w:val="24"/>
          <w:szCs w:val="24"/>
          <w:u w:val="single"/>
        </w:rPr>
        <w:t xml:space="preserve"> </w:t>
      </w:r>
      <w:r w:rsidR="00D50867" w:rsidRPr="00D50867">
        <w:rPr>
          <w:rFonts w:ascii="Times New Roman" w:eastAsia="Times New Roman" w:hAnsi="Times New Roman" w:cs="Times New Roman"/>
          <w:b/>
          <w:bCs/>
          <w:color w:val="00B0F0"/>
          <w:sz w:val="24"/>
          <w:szCs w:val="24"/>
          <w:u w:val="single"/>
        </w:rPr>
        <w:t>01.09</w:t>
      </w:r>
      <w:r w:rsidR="00D50867">
        <w:rPr>
          <w:rFonts w:ascii="Times New Roman" w:eastAsia="Times New Roman" w:hAnsi="Times New Roman" w:cs="Times New Roman"/>
          <w:b/>
          <w:bCs/>
          <w:sz w:val="24"/>
          <w:szCs w:val="24"/>
          <w:u w:val="single"/>
        </w:rPr>
        <w:t>.</w:t>
      </w:r>
      <w:r w:rsidRPr="00953BB0">
        <w:rPr>
          <w:rFonts w:ascii="Times New Roman" w:eastAsia="Times New Roman" w:hAnsi="Times New Roman" w:cs="Times New Roman"/>
          <w:b/>
          <w:bCs/>
          <w:sz w:val="24"/>
          <w:szCs w:val="24"/>
          <w:u w:val="single"/>
        </w:rPr>
        <w:t>2021 r. do godz. 10:00.</w:t>
      </w:r>
    </w:p>
    <w:p w14:paraId="428E6AA4" w14:textId="4D25C7D4" w:rsidR="00953BB0" w:rsidRPr="00953BB0" w:rsidRDefault="00953BB0" w:rsidP="00953BB0">
      <w:pPr>
        <w:numPr>
          <w:ilvl w:val="0"/>
          <w:numId w:val="15"/>
        </w:num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Otwarcie złożonych ofert nastąpi w dniu </w:t>
      </w:r>
      <w:r w:rsidRPr="00D50867">
        <w:rPr>
          <w:rFonts w:ascii="Times New Roman" w:eastAsia="Times New Roman" w:hAnsi="Times New Roman" w:cs="Times New Roman"/>
          <w:b/>
          <w:bCs/>
          <w:strike/>
          <w:color w:val="00B0F0"/>
          <w:sz w:val="24"/>
          <w:szCs w:val="24"/>
          <w:u w:val="single"/>
        </w:rPr>
        <w:t>25.08.</w:t>
      </w:r>
      <w:r w:rsidR="00D50867">
        <w:rPr>
          <w:rFonts w:ascii="Times New Roman" w:eastAsia="Times New Roman" w:hAnsi="Times New Roman" w:cs="Times New Roman"/>
          <w:b/>
          <w:bCs/>
          <w:sz w:val="24"/>
          <w:szCs w:val="24"/>
          <w:u w:val="single"/>
        </w:rPr>
        <w:t xml:space="preserve"> </w:t>
      </w:r>
      <w:r w:rsidR="00D50867" w:rsidRPr="00D50867">
        <w:rPr>
          <w:rFonts w:ascii="Times New Roman" w:eastAsia="Times New Roman" w:hAnsi="Times New Roman" w:cs="Times New Roman"/>
          <w:b/>
          <w:bCs/>
          <w:color w:val="00B0F0"/>
          <w:sz w:val="24"/>
          <w:szCs w:val="24"/>
          <w:u w:val="single"/>
        </w:rPr>
        <w:t>01.09.</w:t>
      </w:r>
      <w:r w:rsidRPr="00953BB0">
        <w:rPr>
          <w:rFonts w:ascii="Times New Roman" w:eastAsia="Times New Roman" w:hAnsi="Times New Roman" w:cs="Times New Roman"/>
          <w:b/>
          <w:bCs/>
          <w:sz w:val="24"/>
          <w:szCs w:val="24"/>
          <w:u w:val="single"/>
        </w:rPr>
        <w:t xml:space="preserve">2021 r. o godz. 11:00 </w:t>
      </w:r>
      <w:r w:rsidRPr="00953BB0">
        <w:rPr>
          <w:rFonts w:ascii="Times New Roman" w:eastAsia="Times New Roman" w:hAnsi="Times New Roman" w:cs="Times New Roman"/>
          <w:sz w:val="24"/>
          <w:szCs w:val="24"/>
        </w:rPr>
        <w:t xml:space="preserve">w siedzibie Zamawiającego </w:t>
      </w:r>
      <w:r w:rsidRPr="00953BB0">
        <w:rPr>
          <w:rFonts w:ascii="Times New Roman" w:eastAsia="Times New Roman" w:hAnsi="Times New Roman" w:cs="Times New Roman"/>
          <w:b/>
          <w:bCs/>
          <w:sz w:val="24"/>
          <w:szCs w:val="24"/>
        </w:rPr>
        <w:t>w pokoju 303 poprzez użycie aplikacji do szyfrowania ofert dostępnej na miniPortalu i dokonywane jest poprzez odszyfrowanie i otwarcie ofert za pomocą klucza prywatnego.</w:t>
      </w:r>
    </w:p>
    <w:p w14:paraId="6C9DEE37" w14:textId="77777777" w:rsidR="00953BB0" w:rsidRPr="00953BB0" w:rsidRDefault="00953BB0" w:rsidP="00953BB0">
      <w:pPr>
        <w:numPr>
          <w:ilvl w:val="0"/>
          <w:numId w:val="15"/>
        </w:num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Otwarcie ofert jest jawne. Wykonawcy mogą uczestniczyć w sesji otwarcia ofert.</w:t>
      </w:r>
    </w:p>
    <w:p w14:paraId="01C8AF9E" w14:textId="77777777" w:rsidR="00953BB0" w:rsidRPr="00953BB0" w:rsidRDefault="00953BB0" w:rsidP="00953BB0">
      <w:pPr>
        <w:numPr>
          <w:ilvl w:val="0"/>
          <w:numId w:val="15"/>
        </w:num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rPr>
      </w:pPr>
      <w:r w:rsidRPr="00953BB0">
        <w:rPr>
          <w:rFonts w:ascii="Times New Roman" w:hAnsi="Times New Roman" w:cs="Times New Roman"/>
          <w:sz w:val="24"/>
          <w:szCs w:val="24"/>
        </w:rPr>
        <w:t>Niezwłocznie po otwarciu ofert Zamawiający zamieszcza na stronie internetowej informacje z otwarcia ofert.</w:t>
      </w:r>
    </w:p>
    <w:p w14:paraId="0B05E8CA"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7CC03D30"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sz w:val="24"/>
          <w:szCs w:val="24"/>
          <w:lang w:eastAsia="pl-PL"/>
        </w:rPr>
        <w:t xml:space="preserve">ROZDZIAŁ </w:t>
      </w:r>
      <w:r w:rsidRPr="00953BB0">
        <w:rPr>
          <w:rFonts w:ascii="Times New Roman" w:eastAsia="Times New Roman" w:hAnsi="Times New Roman" w:cs="Times New Roman"/>
          <w:b/>
          <w:bCs/>
          <w:sz w:val="24"/>
          <w:szCs w:val="24"/>
          <w:lang w:eastAsia="pl-PL"/>
        </w:rPr>
        <w:t>XII</w:t>
      </w:r>
    </w:p>
    <w:p w14:paraId="75F846EC"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OPIS SPOSOBU OBLICZENIA CENY</w:t>
      </w:r>
    </w:p>
    <w:p w14:paraId="50C5BD66" w14:textId="77777777" w:rsidR="00953BB0" w:rsidRPr="00953BB0" w:rsidRDefault="00953BB0" w:rsidP="003C6144">
      <w:pPr>
        <w:numPr>
          <w:ilvl w:val="0"/>
          <w:numId w:val="44"/>
        </w:numPr>
        <w:tabs>
          <w:tab w:val="left" w:pos="422"/>
        </w:tabs>
        <w:autoSpaceDE w:val="0"/>
        <w:autoSpaceDN w:val="0"/>
        <w:adjustRightInd w:val="0"/>
        <w:spacing w:after="0" w:line="276" w:lineRule="auto"/>
        <w:ind w:left="284" w:hanging="284"/>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Cena oferty (i wszystkie jej składniki stanowiące podstawę do wzajemnych rozliczeń Wykonawcy z Zamawiającym) powinna być wyrażona w polskich złotych z dokładnością do dwóch miejsc po przecinku zgodnie z zasadami matematycznymi.</w:t>
      </w:r>
    </w:p>
    <w:p w14:paraId="4CFFE106" w14:textId="77777777" w:rsidR="00953BB0" w:rsidRPr="00953BB0" w:rsidRDefault="00953BB0" w:rsidP="00953BB0">
      <w:pPr>
        <w:autoSpaceDE w:val="0"/>
        <w:autoSpaceDN w:val="0"/>
        <w:adjustRightInd w:val="0"/>
        <w:spacing w:after="0" w:line="276" w:lineRule="auto"/>
        <w:ind w:left="284"/>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Nie dopuszcza się zaokrągleń poprzez odrzucenie miejsc po przecinku.</w:t>
      </w:r>
    </w:p>
    <w:p w14:paraId="0F687D66"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2. Cena oferty musi obejmować pełny zakres wykonania przedmiotu niniejszego zamówienia    </w:t>
      </w:r>
    </w:p>
    <w:p w14:paraId="369F59D8"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oraz wszelkie koszty związane z jego wykonaniem.</w:t>
      </w:r>
    </w:p>
    <w:p w14:paraId="1A467841"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3. Cena jest wartością ryczałtową.</w:t>
      </w:r>
    </w:p>
    <w:p w14:paraId="1C8025B7"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4. Zamawiający nie przewiduje rozliczenia w walutach obcych.</w:t>
      </w:r>
    </w:p>
    <w:p w14:paraId="7B33979F" w14:textId="77777777" w:rsidR="00953BB0" w:rsidRPr="00953BB0" w:rsidRDefault="00953BB0" w:rsidP="00953BB0">
      <w:pPr>
        <w:tabs>
          <w:tab w:val="left" w:pos="422"/>
        </w:tabs>
        <w:autoSpaceDE w:val="0"/>
        <w:autoSpaceDN w:val="0"/>
        <w:adjustRightInd w:val="0"/>
        <w:spacing w:after="0" w:line="276" w:lineRule="auto"/>
        <w:ind w:left="422"/>
        <w:jc w:val="both"/>
        <w:rPr>
          <w:rFonts w:ascii="Times New Roman" w:eastAsia="Times New Roman" w:hAnsi="Times New Roman" w:cs="Times New Roman"/>
          <w:sz w:val="24"/>
          <w:szCs w:val="24"/>
          <w:lang w:eastAsia="pl-PL"/>
        </w:rPr>
      </w:pPr>
    </w:p>
    <w:p w14:paraId="054CAD2B" w14:textId="77777777" w:rsidR="00953BB0" w:rsidRPr="00953BB0" w:rsidRDefault="00953BB0" w:rsidP="00953BB0">
      <w:pPr>
        <w:autoSpaceDE w:val="0"/>
        <w:autoSpaceDN w:val="0"/>
        <w:adjustRightInd w:val="0"/>
        <w:spacing w:after="0" w:line="276" w:lineRule="auto"/>
        <w:ind w:left="566" w:hanging="566"/>
        <w:jc w:val="center"/>
        <w:rPr>
          <w:rFonts w:ascii="Times New Roman" w:eastAsia="Times New Roman" w:hAnsi="Times New Roman" w:cs="Times New Roman"/>
          <w:b/>
          <w:sz w:val="24"/>
          <w:szCs w:val="24"/>
          <w:lang w:eastAsia="pl-PL"/>
        </w:rPr>
      </w:pPr>
    </w:p>
    <w:p w14:paraId="699C0E94" w14:textId="77777777" w:rsidR="00953BB0" w:rsidRPr="00953BB0" w:rsidRDefault="00953BB0" w:rsidP="00953BB0">
      <w:pPr>
        <w:autoSpaceDE w:val="0"/>
        <w:autoSpaceDN w:val="0"/>
        <w:adjustRightInd w:val="0"/>
        <w:spacing w:after="0" w:line="276" w:lineRule="auto"/>
        <w:ind w:left="566" w:hanging="566"/>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sz w:val="24"/>
          <w:szCs w:val="24"/>
          <w:lang w:eastAsia="pl-PL"/>
        </w:rPr>
        <w:t xml:space="preserve">ROZDZIAŁ </w:t>
      </w:r>
      <w:r w:rsidRPr="00953BB0">
        <w:rPr>
          <w:rFonts w:ascii="Times New Roman" w:eastAsia="Times New Roman" w:hAnsi="Times New Roman" w:cs="Times New Roman"/>
          <w:b/>
          <w:bCs/>
          <w:sz w:val="24"/>
          <w:szCs w:val="24"/>
          <w:lang w:eastAsia="pl-PL"/>
        </w:rPr>
        <w:t>XIII</w:t>
      </w:r>
    </w:p>
    <w:p w14:paraId="22E83A4E" w14:textId="77777777" w:rsidR="00953BB0" w:rsidRPr="00953BB0" w:rsidRDefault="00953BB0" w:rsidP="00953BB0">
      <w:pPr>
        <w:autoSpaceDE w:val="0"/>
        <w:autoSpaceDN w:val="0"/>
        <w:adjustRightInd w:val="0"/>
        <w:spacing w:after="0" w:line="276" w:lineRule="auto"/>
        <w:ind w:left="566" w:hanging="566"/>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OPIS  KRYTERIÓW OCENY OFERT WRAZ  Z  PODANIEM WAG  TYCH  KRYTERIÓW I SPOSOBU OCENY OFERT</w:t>
      </w:r>
    </w:p>
    <w:p w14:paraId="42118373" w14:textId="77777777" w:rsidR="00953BB0" w:rsidRPr="00953BB0" w:rsidRDefault="00953BB0" w:rsidP="003C6144">
      <w:pPr>
        <w:numPr>
          <w:ilvl w:val="0"/>
          <w:numId w:val="42"/>
        </w:numPr>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Zamawiający przy wyborze Wykonawcy posługiwał się będzie następującymi kryteriami oceny ofert:</w:t>
      </w:r>
    </w:p>
    <w:p w14:paraId="34ECA6B3"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1.1.</w:t>
      </w:r>
      <w:r w:rsidRPr="00953BB0">
        <w:rPr>
          <w:rFonts w:ascii="Times New Roman" w:eastAsia="Times New Roman" w:hAnsi="Times New Roman" w:cs="Times New Roman"/>
          <w:sz w:val="24"/>
          <w:szCs w:val="24"/>
          <w:lang w:eastAsia="pl-PL"/>
        </w:rPr>
        <w:tab/>
        <w:t xml:space="preserve">Łączna </w:t>
      </w:r>
      <w:r w:rsidRPr="00953BB0">
        <w:rPr>
          <w:rFonts w:ascii="Times New Roman" w:eastAsia="Times New Roman" w:hAnsi="Times New Roman" w:cs="Times New Roman"/>
          <w:b/>
          <w:bCs/>
          <w:sz w:val="24"/>
          <w:szCs w:val="24"/>
          <w:lang w:eastAsia="pl-PL"/>
        </w:rPr>
        <w:t>cena wykonania zamówienia</w:t>
      </w:r>
      <w:r w:rsidRPr="00953BB0">
        <w:rPr>
          <w:rFonts w:ascii="Times New Roman" w:eastAsia="Times New Roman" w:hAnsi="Times New Roman" w:cs="Times New Roman"/>
          <w:sz w:val="24"/>
          <w:szCs w:val="24"/>
          <w:lang w:eastAsia="pl-PL"/>
        </w:rPr>
        <w:t xml:space="preserve"> - waga </w:t>
      </w:r>
      <w:r w:rsidRPr="00953BB0">
        <w:rPr>
          <w:rFonts w:ascii="Times New Roman" w:eastAsia="Times New Roman" w:hAnsi="Times New Roman" w:cs="Times New Roman"/>
          <w:b/>
          <w:bCs/>
          <w:sz w:val="24"/>
          <w:szCs w:val="24"/>
          <w:lang w:eastAsia="pl-PL"/>
        </w:rPr>
        <w:t>94%</w:t>
      </w:r>
      <w:r w:rsidRPr="00953BB0">
        <w:rPr>
          <w:rFonts w:ascii="Times New Roman" w:eastAsia="Times New Roman" w:hAnsi="Times New Roman" w:cs="Times New Roman"/>
          <w:sz w:val="24"/>
          <w:szCs w:val="24"/>
          <w:lang w:eastAsia="pl-PL"/>
        </w:rPr>
        <w:t>, maks. ilość punktów 94,</w:t>
      </w:r>
    </w:p>
    <w:p w14:paraId="75C3E549"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1.2.</w:t>
      </w:r>
      <w:r w:rsidRPr="00953BB0">
        <w:rPr>
          <w:rFonts w:ascii="Times New Roman" w:eastAsia="Times New Roman" w:hAnsi="Times New Roman" w:cs="Times New Roman"/>
          <w:sz w:val="24"/>
          <w:szCs w:val="24"/>
          <w:lang w:eastAsia="pl-PL"/>
        </w:rPr>
        <w:tab/>
        <w:t xml:space="preserve">Okres </w:t>
      </w:r>
      <w:r w:rsidRPr="00953BB0">
        <w:rPr>
          <w:rFonts w:ascii="Times New Roman" w:eastAsia="Times New Roman" w:hAnsi="Times New Roman" w:cs="Times New Roman"/>
          <w:b/>
          <w:bCs/>
          <w:sz w:val="24"/>
          <w:szCs w:val="24"/>
          <w:lang w:eastAsia="pl-PL"/>
        </w:rPr>
        <w:t>gwarancji</w:t>
      </w:r>
      <w:r w:rsidRPr="00953BB0">
        <w:rPr>
          <w:rFonts w:ascii="Times New Roman" w:eastAsia="Times New Roman" w:hAnsi="Times New Roman" w:cs="Times New Roman"/>
          <w:sz w:val="24"/>
          <w:szCs w:val="24"/>
          <w:lang w:eastAsia="pl-PL"/>
        </w:rPr>
        <w:t>- waga 6</w:t>
      </w:r>
      <w:r w:rsidRPr="00953BB0">
        <w:rPr>
          <w:rFonts w:ascii="Times New Roman" w:eastAsia="Times New Roman" w:hAnsi="Times New Roman" w:cs="Times New Roman"/>
          <w:b/>
          <w:bCs/>
          <w:sz w:val="24"/>
          <w:szCs w:val="24"/>
          <w:lang w:eastAsia="pl-PL"/>
        </w:rPr>
        <w:t>%</w:t>
      </w:r>
      <w:r w:rsidRPr="00953BB0">
        <w:rPr>
          <w:rFonts w:ascii="Times New Roman" w:eastAsia="Times New Roman" w:hAnsi="Times New Roman" w:cs="Times New Roman"/>
          <w:sz w:val="24"/>
          <w:szCs w:val="24"/>
          <w:lang w:eastAsia="pl-PL"/>
        </w:rPr>
        <w:t>, maks. ilość punktów: 6,</w:t>
      </w:r>
    </w:p>
    <w:p w14:paraId="77400D90"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6F554AD1" w14:textId="77777777" w:rsidR="00953BB0" w:rsidRPr="00953BB0" w:rsidRDefault="00953BB0" w:rsidP="003C6144">
      <w:pPr>
        <w:widowControl w:val="0"/>
        <w:numPr>
          <w:ilvl w:val="0"/>
          <w:numId w:val="42"/>
        </w:numPr>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Łączna cena wykonania zamówienia (C) - waga 94% maksymalna ilość punktów: 94</w:t>
      </w:r>
    </w:p>
    <w:p w14:paraId="3624175B"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Liczba punktów w kryterium łączna cena wykonania zamówienia zostanie obliczona według następującego wzoru :</w:t>
      </w:r>
    </w:p>
    <w:p w14:paraId="21A0D966" w14:textId="77777777" w:rsidR="00953BB0" w:rsidRPr="00953BB0" w:rsidRDefault="00953BB0" w:rsidP="00953BB0">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32C0E1A4" w14:textId="77777777" w:rsidR="00953BB0" w:rsidRPr="00953BB0" w:rsidRDefault="00953BB0" w:rsidP="00953BB0">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2C9D2446" w14:textId="77777777" w:rsidR="00953BB0" w:rsidRPr="00953BB0" w:rsidRDefault="00953BB0" w:rsidP="00953BB0">
      <w:pPr>
        <w:tabs>
          <w:tab w:val="left" w:pos="6243"/>
        </w:tabs>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 xml:space="preserve">  Cn</w:t>
      </w:r>
    </w:p>
    <w:p w14:paraId="23856726" w14:textId="77777777" w:rsidR="00953BB0" w:rsidRPr="00953BB0" w:rsidRDefault="00953BB0" w:rsidP="00953BB0">
      <w:pPr>
        <w:tabs>
          <w:tab w:val="left" w:leader="hyphen" w:pos="5189"/>
          <w:tab w:val="left" w:pos="6243"/>
        </w:tabs>
        <w:spacing w:after="0" w:line="240" w:lineRule="auto"/>
        <w:ind w:left="3893"/>
        <w:jc w:val="both"/>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C=</w:t>
      </w:r>
      <w:r w:rsidRPr="00953BB0">
        <w:rPr>
          <w:rFonts w:ascii="Times New Roman" w:eastAsia="Times New Roman" w:hAnsi="Times New Roman" w:cs="Times New Roman"/>
          <w:color w:val="00000A"/>
          <w:sz w:val="24"/>
          <w:szCs w:val="24"/>
          <w:lang w:eastAsia="pl-PL"/>
        </w:rPr>
        <w:tab/>
        <w:t>x 94 pkt</w:t>
      </w:r>
    </w:p>
    <w:p w14:paraId="4FD2EEDA" w14:textId="77777777" w:rsidR="00953BB0" w:rsidRPr="00953BB0" w:rsidRDefault="00953BB0" w:rsidP="00953BB0">
      <w:pPr>
        <w:tabs>
          <w:tab w:val="left" w:leader="hyphen" w:pos="5189"/>
          <w:tab w:val="left" w:pos="6243"/>
        </w:tabs>
        <w:spacing w:after="0" w:line="240" w:lineRule="auto"/>
        <w:ind w:left="3893"/>
        <w:jc w:val="both"/>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 xml:space="preserve">        Cbo</w:t>
      </w:r>
    </w:p>
    <w:p w14:paraId="6A21F710"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341000CC"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gdzie:</w:t>
      </w:r>
    </w:p>
    <w:p w14:paraId="64FB5FBC"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Cn - najniższa łączna cena ofertowa brutto spośród badanych ofert,</w:t>
      </w:r>
    </w:p>
    <w:p w14:paraId="1A949008"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Cbo – łączna cena brutto badanej oferty.</w:t>
      </w:r>
    </w:p>
    <w:p w14:paraId="5066497D" w14:textId="77777777" w:rsidR="00953BB0" w:rsidRPr="00953BB0" w:rsidRDefault="00953BB0" w:rsidP="003C6144">
      <w:pPr>
        <w:widowControl w:val="0"/>
        <w:numPr>
          <w:ilvl w:val="0"/>
          <w:numId w:val="42"/>
        </w:numPr>
        <w:autoSpaceDE w:val="0"/>
        <w:autoSpaceDN w:val="0"/>
        <w:adjustRightInd w:val="0"/>
        <w:spacing w:after="0" w:line="276" w:lineRule="auto"/>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Długość okresu Gwarancji jakości i rękojmi za wady (G) - waga 6% maksymalna ilość punktów 6. Punkty w tym kryterium Zamawiający będzie przyznawał w następujący sposób:</w:t>
      </w:r>
    </w:p>
    <w:p w14:paraId="7F1E1E4B"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417D13F0"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t>
      </w:r>
      <w:r w:rsidRPr="00953BB0">
        <w:rPr>
          <w:rFonts w:ascii="Times New Roman" w:eastAsia="Times New Roman" w:hAnsi="Times New Roman" w:cs="Times New Roman"/>
          <w:sz w:val="24"/>
          <w:szCs w:val="24"/>
          <w:lang w:eastAsia="pl-PL"/>
        </w:rPr>
        <w:tab/>
        <w:t xml:space="preserve"> 5 lat – 0 punktów,</w:t>
      </w:r>
    </w:p>
    <w:p w14:paraId="7672BF37"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t>
      </w:r>
      <w:r w:rsidRPr="00953BB0">
        <w:rPr>
          <w:rFonts w:ascii="Times New Roman" w:eastAsia="Times New Roman" w:hAnsi="Times New Roman" w:cs="Times New Roman"/>
          <w:sz w:val="24"/>
          <w:szCs w:val="24"/>
          <w:lang w:eastAsia="pl-PL"/>
        </w:rPr>
        <w:tab/>
        <w:t xml:space="preserve"> 6 lat– 3 punkty,</w:t>
      </w:r>
    </w:p>
    <w:p w14:paraId="2B1EA9CD"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t>
      </w:r>
      <w:r w:rsidRPr="00953BB0">
        <w:rPr>
          <w:rFonts w:ascii="Times New Roman" w:eastAsia="Times New Roman" w:hAnsi="Times New Roman" w:cs="Times New Roman"/>
          <w:sz w:val="24"/>
          <w:szCs w:val="24"/>
          <w:lang w:eastAsia="pl-PL"/>
        </w:rPr>
        <w:tab/>
        <w:t>7 lat – 6 punktów,</w:t>
      </w:r>
    </w:p>
    <w:p w14:paraId="5264EB06"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04991EF3"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UWAGA. Okres gwarancji jakości i rękojmi za wady musi zostać podany poprzez wskazanie liczby pełnych lat i nie być krótszy niż  5  lat. </w:t>
      </w:r>
    </w:p>
    <w:p w14:paraId="0144F49F"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4D692EE9"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Oferty z długością okresu gwarancji jakości i rękojmi za wady krótszą niż  5 lat będą traktowane jako niezgodne z treścią SWZ , co skutkować będzie odrzuceniem oferty.</w:t>
      </w:r>
    </w:p>
    <w:p w14:paraId="57396E7F"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5150D8E0"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Maksymalny okres gwarancji jakości i rękojmi za wady jaki może podać Wykonawca  to lat 7. Jeżeli Wykonawca zaoferuje okres gwarancji jakości i rękojmi za wady dłuższy niż 7 lat do oceny ofert i wyliczenia punktacji Zamawiający przyjmie  okres 7 lat , przy czym zaoferowany okres gwarancji jakości i rękojmi za wady zostanie uwzględniony  w umowie. </w:t>
      </w:r>
    </w:p>
    <w:p w14:paraId="259CE1F1"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0E94A8DB"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 przypadku gdy Wykonawca nie wskaże w ofercie terminu okresu gwarancji jakości i rękojmi za wady, oferta taka zostanie odrzucona jako niezgodna z SWZ.</w:t>
      </w:r>
    </w:p>
    <w:p w14:paraId="781E85EA"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4604503A"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 przypadku złożenia ofert z jednakowym terminem, każda z tych ofert otrzyma taką samą liczbę punktów.  </w:t>
      </w:r>
    </w:p>
    <w:p w14:paraId="2E86A267"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7E112161" w14:textId="77777777" w:rsidR="00953BB0" w:rsidRPr="00953BB0" w:rsidRDefault="00953BB0" w:rsidP="003C6144">
      <w:pPr>
        <w:widowControl w:val="0"/>
        <w:numPr>
          <w:ilvl w:val="0"/>
          <w:numId w:val="42"/>
        </w:numPr>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Oceny punktowe uzyskane w wyżej wymienionych kryteriach sumuje się, a uzyskana </w:t>
      </w:r>
      <w:r w:rsidRPr="00953BB0">
        <w:rPr>
          <w:rFonts w:ascii="Times New Roman" w:eastAsia="Times New Roman" w:hAnsi="Times New Roman" w:cs="Times New Roman"/>
          <w:sz w:val="24"/>
          <w:szCs w:val="24"/>
          <w:lang w:eastAsia="pl-PL"/>
        </w:rPr>
        <w:lastRenderedPageBreak/>
        <w:t>łączna liczba punktów stanowić będzie całkowitą oceną punktową oferty (O). Łączna ocena punktowa liczona będzie z dokładnością do dwóch miejsc po przecinku. Liczba punktów zostanie obliczona według następującego wzoru:</w:t>
      </w:r>
    </w:p>
    <w:p w14:paraId="723A8FE1"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4BAE9E81"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 = C + G</w:t>
      </w:r>
    </w:p>
    <w:p w14:paraId="050386C5"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7355E71D"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Oferta, która uzyska największą ilość punktów „O” liczoną wg powyższego wzoru, zostanie uznana przez Zamawiającego za najkorzystniejszą.</w:t>
      </w:r>
    </w:p>
    <w:p w14:paraId="4190428A"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56557D7A" w14:textId="77777777" w:rsidR="00953BB0" w:rsidRPr="00953BB0" w:rsidRDefault="00953BB0" w:rsidP="003C6144">
      <w:pPr>
        <w:widowControl w:val="0"/>
        <w:numPr>
          <w:ilvl w:val="0"/>
          <w:numId w:val="42"/>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Jeżeli nie będzie można wybrać najkorzystniejszej oferty z uwagi na to że dwie lub więcej ofert przedstawia taki sam bilans ceny i innych kryteriów oceny ofert, Zamawiający spośród ofert wybiera ofertę z najniższa ceną, a jeżeli zostały złożone oferty o takiej samej cenie Zamawiający wzywa wykonawców, którzy złożyli te oferty, do złożenia w terminie określonym przez Zamawiającego ofert dodatkowych zawierających nową cenę. Wykonawcy składając oferty dodatkowe, nie mogą zaoferować cen wyższych niż zaoferowane w złożonych ofertach.</w:t>
      </w:r>
    </w:p>
    <w:p w14:paraId="28BB86E4" w14:textId="77777777" w:rsidR="00953BB0" w:rsidRPr="00953BB0" w:rsidRDefault="00953BB0" w:rsidP="003C6144">
      <w:pPr>
        <w:numPr>
          <w:ilvl w:val="0"/>
          <w:numId w:val="42"/>
        </w:num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Oferta, której wybór prowadzi do powstania obowiązku VAT u Zamawiającego</w:t>
      </w:r>
    </w:p>
    <w:p w14:paraId="3D329CF0" w14:textId="77777777" w:rsidR="00953BB0" w:rsidRPr="00953BB0" w:rsidRDefault="00953BB0" w:rsidP="003C6144">
      <w:pPr>
        <w:numPr>
          <w:ilvl w:val="1"/>
          <w:numId w:val="4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 Jeżeli została złożona oferta, której wybór prowadziłby do powstania u Zamawiającego obowiązku podatkowego zgodnie z </w:t>
      </w:r>
      <w:hyperlink r:id="rId41" w:anchor="/document/17086198?cm=DOCUMENT" w:history="1">
        <w:r w:rsidRPr="00953BB0">
          <w:rPr>
            <w:rFonts w:ascii="Times New Roman" w:eastAsia="Times New Roman" w:hAnsi="Times New Roman" w:cs="Times New Roman"/>
            <w:sz w:val="24"/>
            <w:szCs w:val="24"/>
            <w:lang w:eastAsia="pl-PL"/>
          </w:rPr>
          <w:t>ustawą</w:t>
        </w:r>
      </w:hyperlink>
      <w:r w:rsidRPr="00953BB0">
        <w:rPr>
          <w:rFonts w:ascii="Times New Roman" w:eastAsia="Times New Roman" w:hAnsi="Times New Roman" w:cs="Times New Roman"/>
          <w:sz w:val="24"/>
          <w:szCs w:val="24"/>
          <w:lang w:eastAsia="pl-PL"/>
        </w:rPr>
        <w:t xml:space="preserve"> z dnia 11 marca 2004 r. o podatku od towarów i usług (tekst jedn. Dz. U. z 2020 r. poz. 106, z późn. zm.), dla celów zastosowania kryterium ceny Zamawiający dolicza do przedstawionej w tej ofercie ceny kwotę podatku od towarów i usług, którą miałby obowiązek rozliczyć.</w:t>
      </w:r>
    </w:p>
    <w:p w14:paraId="59BB814C" w14:textId="77777777" w:rsidR="00953BB0" w:rsidRPr="00953BB0" w:rsidRDefault="00953BB0" w:rsidP="003C6144">
      <w:pPr>
        <w:numPr>
          <w:ilvl w:val="1"/>
          <w:numId w:val="4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W ofercie, o której mowa w pkt 6.1. niniejszego rozdziału SWZ wykonawca ma obowiązek:</w:t>
      </w:r>
    </w:p>
    <w:p w14:paraId="095C1FD9"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poinformowania Zamawiającego, że wybór jego oferty będzie prowadził do powstania u zamawiającego obowiązku podatkowego;</w:t>
      </w:r>
    </w:p>
    <w:p w14:paraId="2E3E7624"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wskazania nazwy (rodzaju) towaru lub usługi, których dostawa lub świadczenie będą prowadziły do powstania obowiązku podatkowego;</w:t>
      </w:r>
    </w:p>
    <w:p w14:paraId="2D47004C"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wskazania wartości towaru lub usługi objętego obowiązkiem podatkowym Zamawiającego, bez kwoty podatku;</w:t>
      </w:r>
    </w:p>
    <w:p w14:paraId="17E32673"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4) wskazania stawki podatku od towarów i usług, która zgodnie z wiedzą wykonawcy, będzie miała zastosowanie.</w:t>
      </w:r>
    </w:p>
    <w:p w14:paraId="0046BE28" w14:textId="77777777" w:rsidR="00953BB0" w:rsidRPr="00953BB0" w:rsidRDefault="00953BB0" w:rsidP="00953BB0">
      <w:pPr>
        <w:autoSpaceDE w:val="0"/>
        <w:autoSpaceDN w:val="0"/>
        <w:adjustRightInd w:val="0"/>
        <w:spacing w:after="0" w:line="276" w:lineRule="auto"/>
        <w:ind w:left="284" w:hanging="284"/>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7. 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pkt 8.1. i 8.2. niniejszego rozdziału SWZ (art. 223 ust. 2 PZP), dokonywanie jakiejkolwiek zmiany w jej treści.</w:t>
      </w:r>
    </w:p>
    <w:p w14:paraId="34F9B6BC"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sz w:val="24"/>
          <w:szCs w:val="24"/>
          <w:lang w:eastAsia="pl-PL"/>
        </w:rPr>
      </w:pPr>
    </w:p>
    <w:p w14:paraId="6AE41899"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8.Poprawienie omyłek w ofercie</w:t>
      </w:r>
    </w:p>
    <w:p w14:paraId="4B9086B0" w14:textId="77777777" w:rsidR="00953BB0" w:rsidRPr="00953BB0" w:rsidRDefault="00953BB0" w:rsidP="00953BB0">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8.1. Zamawiający poprawia w ofercie:</w:t>
      </w:r>
    </w:p>
    <w:p w14:paraId="028BF75E"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1) oczywiste omyłki pisarskie,</w:t>
      </w:r>
    </w:p>
    <w:p w14:paraId="4E9D7411"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oczywiste omyłki rachunkowe, z uwzględnieniem konsekwencji rachunkowych dokonanych poprawek,</w:t>
      </w:r>
    </w:p>
    <w:p w14:paraId="097A7C62"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inne omyłki polegające na niezgodności oferty z dokumentami zamówienia, niepowodujące istotnych zmian w treści oferty</w:t>
      </w:r>
    </w:p>
    <w:p w14:paraId="3B027BAA" w14:textId="77777777" w:rsidR="00953BB0" w:rsidRPr="00953BB0" w:rsidRDefault="00953BB0" w:rsidP="00953BB0">
      <w:pPr>
        <w:spacing w:before="100" w:beforeAutospacing="1" w:after="100" w:afterAutospacing="1"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niezwłocznie zawiadamiając o tym wykonawcę, którego oferta została poprawiona.</w:t>
      </w:r>
    </w:p>
    <w:p w14:paraId="694F0E35" w14:textId="77777777" w:rsidR="00953BB0" w:rsidRPr="00953BB0" w:rsidRDefault="00953BB0" w:rsidP="00953BB0">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8. 2. W przypadku, o którym mowa w pkt 8.1. ppkt 3 niniejszego rozdziału SWZ (art. 223 ust. 2 pkt 3 PZP), zamawiający wyznacza wykonawcy odpowiedni termin na wyrażenie zgody na poprawienie w ofercie omyłki lub zakwestionowanie jej poprawienia. Brak odpowiedzi w wyznaczonym terminie uznaje się za wyrażenie zgody na poprawienie omyłki.</w:t>
      </w:r>
    </w:p>
    <w:p w14:paraId="18E10536" w14:textId="77777777" w:rsidR="00953BB0" w:rsidRPr="00953BB0" w:rsidRDefault="00953BB0" w:rsidP="00953BB0">
      <w:pPr>
        <w:spacing w:before="100" w:beforeAutospacing="1" w:after="100" w:afterAutospacing="1" w:line="276" w:lineRule="auto"/>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9. Rażąco niska cena</w:t>
      </w:r>
    </w:p>
    <w:p w14:paraId="0B91A90F" w14:textId="77777777" w:rsidR="00953BB0" w:rsidRPr="00953BB0" w:rsidRDefault="00953BB0" w:rsidP="00953BB0">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9.1. Jeżeli zaoferowana cena, lub jej istotne części składowe, wydają się </w:t>
      </w:r>
      <w:r w:rsidRPr="00953BB0">
        <w:rPr>
          <w:rFonts w:ascii="Times New Roman" w:eastAsia="Times New Roman" w:hAnsi="Times New Roman" w:cs="Times New Roman"/>
          <w:i/>
          <w:iCs/>
          <w:sz w:val="24"/>
          <w:szCs w:val="24"/>
          <w:lang w:eastAsia="pl-PL"/>
        </w:rPr>
        <w:t>rażąco</w:t>
      </w:r>
      <w:r w:rsidRPr="00953BB0">
        <w:rPr>
          <w:rFonts w:ascii="Times New Roman" w:eastAsia="Times New Roman" w:hAnsi="Times New Roman" w:cs="Times New Roman"/>
          <w:sz w:val="24"/>
          <w:szCs w:val="24"/>
          <w:lang w:eastAsia="pl-PL"/>
        </w:rPr>
        <w:t xml:space="preserve">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ich istotnych części składowych.</w:t>
      </w:r>
    </w:p>
    <w:p w14:paraId="6E0F6004" w14:textId="77777777" w:rsidR="00953BB0" w:rsidRPr="00953BB0" w:rsidRDefault="00953BB0" w:rsidP="00953BB0">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9.2. W przypadku gdy cena całkowita oferty złożonej w terminie jest niższa o co najmniej 30% od:</w:t>
      </w:r>
    </w:p>
    <w:p w14:paraId="5EE362CD"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hAnsi="Times New Roman" w:cs="Times New Roman"/>
          <w:sz w:val="24"/>
          <w:szCs w:val="24"/>
        </w:rPr>
        <w:t>1) wartości zamówienia powiększonej o należny podatek od towarów i usług, ustalonej przed wszczęciem postępowania lub średniej arytmetycznej cen wszystkich złożonych ofert niepodlegających odrzuceniu na podstawie art. 226 ust. 1 pkt 1 i 10 PZP, Zamawiający zwraca się o udzielenie wyjaśnień, o których mowa w pkt 9.1 niniejszego rozdziału SWZ(art. 224 ust. 1 PZP), chyba że rozbieżność wynika z okoliczności oczywistych, które nie wymagają wyjaśnienia;</w:t>
      </w:r>
    </w:p>
    <w:p w14:paraId="54523B4C" w14:textId="77777777" w:rsidR="00953BB0" w:rsidRPr="00953BB0" w:rsidRDefault="00953BB0" w:rsidP="00953BB0">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2) 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9.1 niniejszego rozdziału SWZ (art. 224 ust. 1 PZP).</w:t>
      </w:r>
    </w:p>
    <w:p w14:paraId="71B9B0DE" w14:textId="77777777" w:rsidR="00953BB0" w:rsidRPr="00953BB0" w:rsidRDefault="00953BB0" w:rsidP="00953BB0">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9.3. Wyjaśnienia, o których mowa w pkt 9.1 niniejszego rozdziału SWZ (art. 224 ust. 1 PZP), mogą dotyczyć w szczególności:</w:t>
      </w:r>
    </w:p>
    <w:p w14:paraId="7BC321D1" w14:textId="77777777" w:rsidR="00953BB0" w:rsidRPr="00953BB0" w:rsidRDefault="00953BB0" w:rsidP="00953BB0">
      <w:pPr>
        <w:spacing w:line="276" w:lineRule="auto"/>
        <w:ind w:left="1134"/>
        <w:rPr>
          <w:rFonts w:ascii="Times New Roman" w:hAnsi="Times New Roman" w:cs="Times New Roman"/>
          <w:sz w:val="24"/>
          <w:szCs w:val="24"/>
        </w:rPr>
      </w:pPr>
      <w:r w:rsidRPr="00953BB0">
        <w:rPr>
          <w:rFonts w:ascii="Times New Roman" w:hAnsi="Times New Roman" w:cs="Times New Roman"/>
          <w:sz w:val="24"/>
          <w:szCs w:val="24"/>
        </w:rPr>
        <w:t>1) zarządzania procesem produkcji;</w:t>
      </w:r>
    </w:p>
    <w:p w14:paraId="07F541CB" w14:textId="77777777" w:rsidR="00953BB0" w:rsidRPr="00953BB0" w:rsidRDefault="00953BB0" w:rsidP="00953BB0">
      <w:pPr>
        <w:spacing w:line="276" w:lineRule="auto"/>
        <w:ind w:left="1134"/>
        <w:jc w:val="both"/>
        <w:rPr>
          <w:rFonts w:ascii="Times New Roman" w:hAnsi="Times New Roman" w:cs="Times New Roman"/>
          <w:color w:val="FF0000"/>
          <w:sz w:val="24"/>
          <w:szCs w:val="24"/>
        </w:rPr>
      </w:pPr>
      <w:r w:rsidRPr="00953BB0">
        <w:rPr>
          <w:rFonts w:ascii="Times New Roman" w:hAnsi="Times New Roman" w:cs="Times New Roman"/>
          <w:sz w:val="24"/>
          <w:szCs w:val="24"/>
        </w:rPr>
        <w:t>2) wybranych rozwiązań technicznych, związanych z realizacją robót budowlanych</w:t>
      </w:r>
      <w:r w:rsidRPr="00953BB0">
        <w:rPr>
          <w:rFonts w:ascii="Times New Roman" w:hAnsi="Times New Roman" w:cs="Times New Roman"/>
          <w:color w:val="FF0000"/>
          <w:sz w:val="24"/>
          <w:szCs w:val="24"/>
        </w:rPr>
        <w:t xml:space="preserve"> </w:t>
      </w:r>
    </w:p>
    <w:p w14:paraId="66E9CDC1" w14:textId="77777777" w:rsidR="00953BB0" w:rsidRPr="00953BB0" w:rsidRDefault="00953BB0" w:rsidP="00953BB0">
      <w:pPr>
        <w:spacing w:line="276" w:lineRule="auto"/>
        <w:ind w:left="1134"/>
        <w:rPr>
          <w:rFonts w:ascii="Times New Roman" w:hAnsi="Times New Roman" w:cs="Times New Roman"/>
          <w:sz w:val="24"/>
          <w:szCs w:val="24"/>
        </w:rPr>
      </w:pPr>
      <w:r w:rsidRPr="00953BB0">
        <w:rPr>
          <w:rFonts w:ascii="Times New Roman" w:hAnsi="Times New Roman" w:cs="Times New Roman"/>
          <w:sz w:val="24"/>
          <w:szCs w:val="24"/>
        </w:rPr>
        <w:t>3) oryginalności robót budowalnych oferowanych przez wykonawcę;</w:t>
      </w:r>
    </w:p>
    <w:p w14:paraId="32874A1E" w14:textId="77777777" w:rsidR="00953BB0" w:rsidRPr="00953BB0" w:rsidRDefault="00953BB0" w:rsidP="00953BB0">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lastRenderedPageBreak/>
        <w:t xml:space="preserve">4) zgodności z przepisami dotyczącymi kosztów pracy, których wartość przyjęta do ustalenia ceny nie może być niższa od minimalnego wynagrodzenia za pracę albo minimalnej stawki godzinowej, ustalonych na podstawie przepisów </w:t>
      </w:r>
      <w:hyperlink r:id="rId42" w:anchor="/document/16992095?cm=DOCUMENT" w:history="1">
        <w:r w:rsidRPr="00953BB0">
          <w:rPr>
            <w:rFonts w:ascii="Times New Roman" w:hAnsi="Times New Roman" w:cs="Times New Roman"/>
            <w:color w:val="0563C1" w:themeColor="hyperlink"/>
            <w:sz w:val="24"/>
            <w:szCs w:val="24"/>
            <w:u w:val="single"/>
          </w:rPr>
          <w:t>ustawy</w:t>
        </w:r>
      </w:hyperlink>
      <w:r w:rsidRPr="00953BB0">
        <w:rPr>
          <w:rFonts w:ascii="Times New Roman" w:hAnsi="Times New Roman" w:cs="Times New Roman"/>
          <w:sz w:val="24"/>
          <w:szCs w:val="24"/>
        </w:rPr>
        <w:t xml:space="preserve"> z dnia 10 października 2002 r. o minimalnym wynagrodzeniu za pracę (tekst jedn. Dz. U. z 2020 r. poz. 2207 z późn. zm.) lub przepisów odrębnych właściwych dla spraw, z którymi związane jest realizowane zamówienie;</w:t>
      </w:r>
    </w:p>
    <w:p w14:paraId="0B33350C" w14:textId="77777777" w:rsidR="00953BB0" w:rsidRPr="00953BB0" w:rsidRDefault="00953BB0" w:rsidP="00953BB0">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5) zgodności z prawem w rozumieniu przepisów o postępowaniu w sprawach dotyczących pomocy publicznej;</w:t>
      </w:r>
    </w:p>
    <w:p w14:paraId="4686C029" w14:textId="77777777" w:rsidR="00953BB0" w:rsidRPr="00953BB0" w:rsidRDefault="00953BB0" w:rsidP="00953BB0">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6) zgodności z przepisami z zakresu prawa pracy i zabezpieczenia społecznego, obowiązującymi w miejscu, w którym realizowane jest zamówienie;</w:t>
      </w:r>
    </w:p>
    <w:p w14:paraId="3A86C494" w14:textId="77777777" w:rsidR="00953BB0" w:rsidRPr="00953BB0" w:rsidRDefault="00953BB0" w:rsidP="00953BB0">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7) zgodności z przepisami z zakresu ochrony środowiska;</w:t>
      </w:r>
    </w:p>
    <w:p w14:paraId="5F3039E1" w14:textId="77777777" w:rsidR="00953BB0" w:rsidRPr="00953BB0" w:rsidRDefault="00953BB0" w:rsidP="00953BB0">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8) wypełniania obowiązków związanych z powierzeniem wykonania części zamówienia podwykonawcy.</w:t>
      </w:r>
    </w:p>
    <w:p w14:paraId="58295DF4" w14:textId="77777777" w:rsidR="00953BB0" w:rsidRPr="00953BB0" w:rsidRDefault="00953BB0" w:rsidP="00953BB0">
      <w:pPr>
        <w:spacing w:line="276" w:lineRule="auto"/>
        <w:ind w:left="1134"/>
        <w:rPr>
          <w:rFonts w:ascii="Times New Roman" w:hAnsi="Times New Roman" w:cs="Times New Roman"/>
          <w:sz w:val="24"/>
          <w:szCs w:val="24"/>
        </w:rPr>
      </w:pPr>
    </w:p>
    <w:p w14:paraId="46064516" w14:textId="77777777" w:rsidR="00953BB0" w:rsidRPr="00953BB0" w:rsidRDefault="00953BB0" w:rsidP="00953BB0">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9.4. Obowiązek wykazania, że oferta nie zawiera </w:t>
      </w:r>
      <w:r w:rsidRPr="00953BB0">
        <w:rPr>
          <w:rFonts w:ascii="Times New Roman" w:eastAsia="Times New Roman" w:hAnsi="Times New Roman" w:cs="Times New Roman"/>
          <w:i/>
          <w:iCs/>
          <w:sz w:val="24"/>
          <w:szCs w:val="24"/>
          <w:lang w:eastAsia="pl-PL"/>
        </w:rPr>
        <w:t>rażąco</w:t>
      </w:r>
      <w:r w:rsidRPr="00953BB0">
        <w:rPr>
          <w:rFonts w:ascii="Times New Roman" w:eastAsia="Times New Roman" w:hAnsi="Times New Roman" w:cs="Times New Roman"/>
          <w:sz w:val="24"/>
          <w:szCs w:val="24"/>
          <w:lang w:eastAsia="pl-PL"/>
        </w:rPr>
        <w:t xml:space="preserve"> niskiej ceny lub kosztu spoczywa na wykonawcy.</w:t>
      </w:r>
    </w:p>
    <w:p w14:paraId="799548F6" w14:textId="77777777" w:rsidR="00953BB0" w:rsidRPr="00953BB0" w:rsidRDefault="00953BB0" w:rsidP="00953BB0">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9.5. Odrzuceniu, jako oferta z </w:t>
      </w:r>
      <w:r w:rsidRPr="00953BB0">
        <w:rPr>
          <w:rFonts w:ascii="Times New Roman" w:eastAsia="Times New Roman" w:hAnsi="Times New Roman" w:cs="Times New Roman"/>
          <w:i/>
          <w:iCs/>
          <w:sz w:val="24"/>
          <w:szCs w:val="24"/>
          <w:lang w:eastAsia="pl-PL"/>
        </w:rPr>
        <w:t>rażąco</w:t>
      </w:r>
      <w:r w:rsidRPr="00953BB0">
        <w:rPr>
          <w:rFonts w:ascii="Times New Roman" w:eastAsia="Times New Roman" w:hAnsi="Times New Roman" w:cs="Times New Roman"/>
          <w:sz w:val="24"/>
          <w:szCs w:val="24"/>
          <w:lang w:eastAsia="pl-PL"/>
        </w:rPr>
        <w:t xml:space="preserve"> niską ceną, podlega oferta wykonawcy, który nie udzielił wyjaśnień w wyznaczonym terminie, lub jeżeli złożone wyjaśnienia wraz z dowodami nie uzasadniają podanej w ofercie ceny.</w:t>
      </w:r>
    </w:p>
    <w:p w14:paraId="6F1CFBC0" w14:textId="77777777" w:rsidR="00953BB0" w:rsidRPr="00953BB0" w:rsidRDefault="00953BB0" w:rsidP="00953BB0">
      <w:pPr>
        <w:spacing w:line="276" w:lineRule="auto"/>
        <w:rPr>
          <w:rFonts w:ascii="Times New Roman" w:hAnsi="Times New Roman" w:cs="Times New Roman"/>
          <w:sz w:val="24"/>
          <w:szCs w:val="24"/>
        </w:rPr>
      </w:pPr>
    </w:p>
    <w:p w14:paraId="45F2F4A7" w14:textId="77777777" w:rsidR="00953BB0" w:rsidRPr="00953BB0" w:rsidRDefault="00953BB0" w:rsidP="00953BB0">
      <w:p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 Zamawiający odrzuci ofertę w przypadkach określonych w art. 226 ust. 1 PZP,  w szczególności w przypadkach niezgodności oferty z Ustawą lub z SWZ, z zastrzeżeniem pkt 8.1. i 8.2. niniejszego rozdziału SWZ.</w:t>
      </w:r>
    </w:p>
    <w:p w14:paraId="14A086E8" w14:textId="77777777" w:rsidR="00953BB0" w:rsidRPr="00953BB0" w:rsidRDefault="00953BB0" w:rsidP="00953BB0">
      <w:p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11. Zamawiający unieważni postępowanie w przypadkach określonych w art. 255 PZP, w tym jeżeli cena najkorzystniejszej oferty lub oferta z najniższą ceną przewyższa kwotę, którą Zamawiający zamierza przeznaczyć na sfinansowanie zamówienia, chyba że Zamawiający może zwiększyć tę kwotę do ceny lub kosztu najkorzystniejszej oferty. Przez kwotę, którą Zamawiający zamierza przeznaczyć na sfinansowanie zamówienia należy rozumieć kwotę przeznaczoną na sfinansowanie gwarantowanego zakresu zamówienia. </w:t>
      </w:r>
    </w:p>
    <w:p w14:paraId="6D643CC2"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sz w:val="24"/>
          <w:szCs w:val="24"/>
          <w:lang w:eastAsia="pl-PL"/>
        </w:rPr>
      </w:pPr>
    </w:p>
    <w:p w14:paraId="397BCD72"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XIV</w:t>
      </w:r>
    </w:p>
    <w:p w14:paraId="5D8568B4"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FORMALNOŚCI DO DOPEŁNIENIA PO WYBORZE OFERTY W  CELU ZAWARCIA UMOWY</w:t>
      </w:r>
    </w:p>
    <w:p w14:paraId="620E9682" w14:textId="77777777" w:rsidR="00953BB0" w:rsidRPr="00953BB0" w:rsidRDefault="00953BB0" w:rsidP="003C6144">
      <w:pPr>
        <w:numPr>
          <w:ilvl w:val="0"/>
          <w:numId w:val="26"/>
        </w:numPr>
        <w:tabs>
          <w:tab w:val="left" w:pos="274"/>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Niezwłocznie po wyborze najkorzystniejszej oferty, Zamawiający poinformuje wybranego wykonawcę o terminie oraz sposobie podpisania umowy (korespondencyjnie/w siedzibie zamawiającego). Warunkiem zawarcia umowy jest wniesienie przez Wykonawcę Zabezpieczenia Należytego Wykonania Umowy zgodnie z rozdziałem  XV SWZ.</w:t>
      </w:r>
    </w:p>
    <w:p w14:paraId="64B0E040" w14:textId="77777777" w:rsidR="00953BB0" w:rsidRPr="00953BB0" w:rsidRDefault="00953BB0" w:rsidP="003C6144">
      <w:pPr>
        <w:numPr>
          <w:ilvl w:val="0"/>
          <w:numId w:val="26"/>
        </w:numPr>
        <w:tabs>
          <w:tab w:val="left" w:pos="274"/>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Jeżeli została wybrana oferta wykonawców wspólnie ubiegających się o udzielenie zamówienia, Zamawiający może zażądać przed zawarciem umowy w sprawie zamówienia publicznego kopii umowy regulującej współpracę tych wykonawców.</w:t>
      </w:r>
    </w:p>
    <w:p w14:paraId="7097EE15" w14:textId="77777777" w:rsidR="00953BB0" w:rsidRPr="00953BB0" w:rsidRDefault="00953BB0" w:rsidP="003C6144">
      <w:pPr>
        <w:numPr>
          <w:ilvl w:val="0"/>
          <w:numId w:val="26"/>
        </w:numPr>
        <w:tabs>
          <w:tab w:val="left" w:pos="274"/>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 xml:space="preserve">W przypadku wniesienia odwołania Zamawiający nie może </w:t>
      </w:r>
      <w:r w:rsidRPr="00953BB0">
        <w:rPr>
          <w:rFonts w:ascii="Times New Roman" w:eastAsia="Times New Roman" w:hAnsi="Times New Roman" w:cs="Times New Roman"/>
          <w:i/>
          <w:iCs/>
          <w:sz w:val="24"/>
          <w:szCs w:val="24"/>
          <w:lang w:eastAsia="pl-PL"/>
        </w:rPr>
        <w:t>zawrzeć umowy</w:t>
      </w:r>
      <w:r w:rsidRPr="00953BB0">
        <w:rPr>
          <w:rFonts w:ascii="Times New Roman" w:eastAsia="Times New Roman" w:hAnsi="Times New Roman" w:cs="Times New Roman"/>
          <w:sz w:val="24"/>
          <w:szCs w:val="24"/>
          <w:lang w:eastAsia="pl-PL"/>
        </w:rPr>
        <w:t xml:space="preserve"> do czasu ogłoszenia przez Izbę wyroku lub postanowienia kończącego postępowanie odwoławcze.</w:t>
      </w:r>
    </w:p>
    <w:p w14:paraId="0F959EFB"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Zamawiający może złożyć do Izby wniosek o uchylenie zakazu </w:t>
      </w:r>
      <w:r w:rsidRPr="00953BB0">
        <w:rPr>
          <w:rFonts w:ascii="Times New Roman" w:eastAsia="Times New Roman" w:hAnsi="Times New Roman" w:cs="Times New Roman"/>
          <w:i/>
          <w:iCs/>
          <w:sz w:val="24"/>
          <w:szCs w:val="24"/>
          <w:lang w:eastAsia="pl-PL"/>
        </w:rPr>
        <w:t>zawarcia umowy</w:t>
      </w:r>
      <w:r w:rsidRPr="00953BB0">
        <w:rPr>
          <w:rFonts w:ascii="Times New Roman" w:eastAsia="Times New Roman" w:hAnsi="Times New Roman" w:cs="Times New Roman"/>
          <w:sz w:val="24"/>
          <w:szCs w:val="24"/>
          <w:lang w:eastAsia="pl-PL"/>
        </w:rPr>
        <w:t xml:space="preserve">. </w:t>
      </w:r>
    </w:p>
    <w:p w14:paraId="7A00C6B1"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 </w:t>
      </w:r>
    </w:p>
    <w:p w14:paraId="0AD36765"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ROZDZIAŁ XV </w:t>
      </w:r>
    </w:p>
    <w:p w14:paraId="6B32412A"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WYMAGANIA DOTYCZĄCE ZABEZPIECZENIA NALEŻYTEGO WYKONANIA UMOWY</w:t>
      </w:r>
    </w:p>
    <w:p w14:paraId="01FAE04C" w14:textId="77777777" w:rsidR="00953BB0" w:rsidRPr="00953BB0" w:rsidRDefault="00953BB0" w:rsidP="003C6144">
      <w:pPr>
        <w:numPr>
          <w:ilvl w:val="0"/>
          <w:numId w:val="27"/>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Zamawiający  będzie żądał od Wykonawcy wniesienia zabezpieczenia należytego wykonania umowy zwanego dalej zabezpieczeniem.</w:t>
      </w:r>
    </w:p>
    <w:p w14:paraId="107B76CA" w14:textId="77777777" w:rsidR="00953BB0" w:rsidRPr="00953BB0" w:rsidRDefault="00953BB0" w:rsidP="003C6144">
      <w:pPr>
        <w:numPr>
          <w:ilvl w:val="0"/>
          <w:numId w:val="27"/>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Zabezpieczenie służy pokryciu roszczeń z tytułu niewykonania lub nienależytego wykonania umowy, w tym z tytułu kar umownych, z tytułu rękojmi za wady i gwarancji jakości oraz z tytułu zmiany formy zabezpieczenia na </w:t>
      </w:r>
      <w:r w:rsidRPr="00953BB0">
        <w:rPr>
          <w:rFonts w:ascii="Times New Roman" w:eastAsia="Times New Roman" w:hAnsi="Times New Roman" w:cs="Times New Roman"/>
          <w:iCs/>
          <w:sz w:val="24"/>
          <w:szCs w:val="24"/>
          <w:lang w:eastAsia="pl-PL"/>
        </w:rPr>
        <w:t>zabezpieczenie</w:t>
      </w:r>
      <w:r w:rsidRPr="00953BB0">
        <w:rPr>
          <w:rFonts w:ascii="Times New Roman" w:eastAsia="Times New Roman" w:hAnsi="Times New Roman" w:cs="Times New Roman"/>
          <w:sz w:val="24"/>
          <w:szCs w:val="24"/>
          <w:lang w:eastAsia="pl-PL"/>
        </w:rPr>
        <w:t xml:space="preserve"> w pieniądzu </w:t>
      </w:r>
      <w:r w:rsidRPr="00953BB0">
        <w:rPr>
          <w:rFonts w:ascii="Times New Roman" w:eastAsia="Times New Roman" w:hAnsi="Times New Roman" w:cs="Times New Roman"/>
          <w:iCs/>
          <w:sz w:val="24"/>
          <w:szCs w:val="24"/>
          <w:lang w:eastAsia="pl-PL"/>
        </w:rPr>
        <w:t>w</w:t>
      </w:r>
      <w:r w:rsidRPr="00953BB0">
        <w:rPr>
          <w:rFonts w:ascii="Times New Roman" w:eastAsia="Times New Roman" w:hAnsi="Times New Roman" w:cs="Times New Roman"/>
          <w:sz w:val="24"/>
          <w:szCs w:val="24"/>
          <w:lang w:eastAsia="pl-PL"/>
        </w:rPr>
        <w:t xml:space="preserve"> przypadku nieprzedłużenia lub niewniesienia nowego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przez Wykonawcę najpóźniej na 30 dni przed upływem terminu ważności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wniesionego w innej formie niż w pieniądzu. </w:t>
      </w:r>
    </w:p>
    <w:p w14:paraId="6B88D92E" w14:textId="77777777" w:rsidR="00953BB0" w:rsidRPr="00953BB0" w:rsidRDefault="00953BB0" w:rsidP="003C6144">
      <w:pPr>
        <w:numPr>
          <w:ilvl w:val="0"/>
          <w:numId w:val="27"/>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Zabezpieczenie należy wnieść przed wyznaczonym przez Zamawiającego terminem zawarcia umowy, przy czym zabezpieczenie w pieniądzu wniesione zostaje z chwilą uznania rachunku Zamawiającego, co Wykonawca powinien uwzględnić.</w:t>
      </w:r>
    </w:p>
    <w:p w14:paraId="7C00BA96" w14:textId="77777777" w:rsidR="00953BB0" w:rsidRPr="00953BB0" w:rsidRDefault="00953BB0" w:rsidP="003C6144">
      <w:pPr>
        <w:numPr>
          <w:ilvl w:val="0"/>
          <w:numId w:val="27"/>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Wykonawca wnosi zabezpieczenie należytego wykonania umowy w wysokości </w:t>
      </w:r>
      <w:r w:rsidRPr="00953BB0">
        <w:rPr>
          <w:rFonts w:ascii="Times New Roman" w:eastAsia="Times New Roman" w:hAnsi="Times New Roman" w:cs="Times New Roman"/>
          <w:b/>
          <w:bCs/>
          <w:sz w:val="24"/>
          <w:szCs w:val="24"/>
          <w:lang w:eastAsia="pl-PL"/>
        </w:rPr>
        <w:t xml:space="preserve">5% ceny </w:t>
      </w:r>
      <w:r w:rsidRPr="00953BB0">
        <w:rPr>
          <w:rFonts w:ascii="Times New Roman" w:eastAsia="Times New Roman" w:hAnsi="Times New Roman" w:cs="Times New Roman"/>
          <w:sz w:val="24"/>
          <w:szCs w:val="24"/>
          <w:lang w:eastAsia="pl-PL"/>
        </w:rPr>
        <w:t>brutto oferty zawierającej podatek VAT.</w:t>
      </w:r>
    </w:p>
    <w:p w14:paraId="4302F684" w14:textId="77777777" w:rsidR="00953BB0" w:rsidRPr="00953BB0" w:rsidRDefault="00953BB0" w:rsidP="003C6144">
      <w:pPr>
        <w:numPr>
          <w:ilvl w:val="0"/>
          <w:numId w:val="27"/>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Zabezpieczenie może być wnoszone według wyboru Wykonawcy w jednej lub w kilku następujących formach:</w:t>
      </w:r>
    </w:p>
    <w:p w14:paraId="63B800B0" w14:textId="77777777" w:rsidR="00953BB0" w:rsidRPr="00953BB0" w:rsidRDefault="00953BB0" w:rsidP="003C6144">
      <w:pPr>
        <w:numPr>
          <w:ilvl w:val="0"/>
          <w:numId w:val="28"/>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pieniądzu na rachunek bankowy Zamawiającego wskazany w pkt 7 niniejszego rozdziału;</w:t>
      </w:r>
    </w:p>
    <w:p w14:paraId="24FF5EDE" w14:textId="77777777" w:rsidR="00953BB0" w:rsidRPr="00953BB0" w:rsidRDefault="00953BB0" w:rsidP="003C6144">
      <w:pPr>
        <w:numPr>
          <w:ilvl w:val="0"/>
          <w:numId w:val="28"/>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gwarancjach bankowych;</w:t>
      </w:r>
    </w:p>
    <w:p w14:paraId="73E738F2" w14:textId="77777777" w:rsidR="00953BB0" w:rsidRPr="00953BB0" w:rsidRDefault="00953BB0" w:rsidP="003C6144">
      <w:pPr>
        <w:numPr>
          <w:ilvl w:val="0"/>
          <w:numId w:val="28"/>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gwarancjach ubezpieczeniowych;</w:t>
      </w:r>
    </w:p>
    <w:p w14:paraId="08809500" w14:textId="77777777" w:rsidR="00953BB0" w:rsidRPr="00953BB0" w:rsidRDefault="00953BB0" w:rsidP="003C6144">
      <w:pPr>
        <w:numPr>
          <w:ilvl w:val="0"/>
          <w:numId w:val="28"/>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poręczeniach udzielanych przez podmioty, o których mowa w art. 6b ust. 5 pkt 2 ustawy z dnia 9 listopada 2000 r. o utworzeniu Polskiej Agencji Rozwoju Przedsiębiorczości (tekst jednolity: Dz. U. z 2020 r., poz. 299).</w:t>
      </w:r>
    </w:p>
    <w:p w14:paraId="47E0E8DB" w14:textId="77777777" w:rsidR="00953BB0" w:rsidRPr="00953BB0" w:rsidRDefault="00953BB0" w:rsidP="003C6144">
      <w:pPr>
        <w:numPr>
          <w:ilvl w:val="0"/>
          <w:numId w:val="29"/>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Zamawiający nie wyraża zgody na wnoszenie zabezpieczenia w innych niż powyższe formach.</w:t>
      </w:r>
    </w:p>
    <w:p w14:paraId="1A51FAD1" w14:textId="77777777" w:rsidR="00953BB0" w:rsidRPr="00953BB0" w:rsidRDefault="00953BB0" w:rsidP="003C6144">
      <w:pPr>
        <w:numPr>
          <w:ilvl w:val="0"/>
          <w:numId w:val="29"/>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Zabezpieczenie wnoszone w pieniądzu Wykonawca wpłaci przelewem na rachunek bankowy Zamawiającego w </w:t>
      </w:r>
      <w:r w:rsidRPr="00953BB0">
        <w:rPr>
          <w:rFonts w:ascii="Times New Roman" w:eastAsia="Times New Roman" w:hAnsi="Times New Roman" w:cs="Times New Roman"/>
          <w:b/>
          <w:bCs/>
          <w:sz w:val="24"/>
          <w:szCs w:val="24"/>
          <w:lang w:eastAsia="pl-PL"/>
        </w:rPr>
        <w:t>BGK nr 88 1130 1121 0080 0116 9520 0008.</w:t>
      </w:r>
    </w:p>
    <w:p w14:paraId="560FF4EC" w14:textId="77777777" w:rsidR="00953BB0" w:rsidRPr="00953BB0" w:rsidRDefault="00953BB0" w:rsidP="003C6144">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 trakcie realizacji umowy Wykonawca może dokonać zmiany formy zabezpieczenia na jedną lub kilka form, o których mowa w pkt 5 niniejszego rozdziału SWZ.</w:t>
      </w:r>
    </w:p>
    <w:p w14:paraId="3D33E923" w14:textId="77777777" w:rsidR="00953BB0" w:rsidRPr="00953BB0" w:rsidRDefault="00953BB0" w:rsidP="003C6144">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Zmiana formy zabezpieczenia jest dokonywana z zachowaniem ciągłości zabezpieczenia i bez zmniejszenia jego wysokości.</w:t>
      </w:r>
    </w:p>
    <w:p w14:paraId="0B83B0AB" w14:textId="77777777" w:rsidR="00953BB0" w:rsidRPr="00953BB0" w:rsidRDefault="00953BB0" w:rsidP="003C6144">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Zamawiający zwróci 70% kwoty zabezpieczenia w terminie 30 dni od dnia wykonania zamówienia i uznania przez Zamawiającego za należycie wykonane, natomiast pozostałe 30% kwoty zabezpieczenia zostanie zwrócone w terminie 15 dni po upływie okresu rękojmi za wady i gwarancji jakości. Zamawiający nie zwróci zabezpieczenia w zakresie w jakim zostanie zatrzymane w celu pokrycia roszczeń zgodnie z pkt 2 niniejszego rozdziału SWZ. </w:t>
      </w:r>
    </w:p>
    <w:p w14:paraId="561D5880" w14:textId="77777777" w:rsidR="00953BB0" w:rsidRPr="00953BB0" w:rsidRDefault="00953BB0" w:rsidP="003C6144">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 Z treści zabezpieczenia wnoszonego w formie gwarancji bankowej lub ubezpieczeniowej lub poręczenia musi wynikać, że: </w:t>
      </w:r>
    </w:p>
    <w:p w14:paraId="3ED9122C" w14:textId="77777777" w:rsidR="00953BB0" w:rsidRPr="00953BB0" w:rsidRDefault="00953BB0" w:rsidP="00953BB0">
      <w:pPr>
        <w:tabs>
          <w:tab w:val="left" w:pos="422"/>
        </w:tabs>
        <w:autoSpaceDE w:val="0"/>
        <w:autoSpaceDN w:val="0"/>
        <w:adjustRightInd w:val="0"/>
        <w:spacing w:after="0" w:line="276" w:lineRule="auto"/>
        <w:ind w:left="14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1. gwarant lub poręczyciel zobowiązuje się bezwarunkowo i nieodwołalnie dokonać zapłaty  na rzecz Zamawiającego na jego każde pierwsze żądanie, w terminie do 30 dni od dnia doręczenia żądania,</w:t>
      </w:r>
    </w:p>
    <w:p w14:paraId="289AFC80" w14:textId="77777777" w:rsidR="00953BB0" w:rsidRPr="00953BB0" w:rsidRDefault="00953BB0" w:rsidP="00953BB0">
      <w:pPr>
        <w:tabs>
          <w:tab w:val="left" w:pos="422"/>
        </w:tabs>
        <w:autoSpaceDE w:val="0"/>
        <w:autoSpaceDN w:val="0"/>
        <w:adjustRightInd w:val="0"/>
        <w:spacing w:after="0" w:line="276" w:lineRule="auto"/>
        <w:ind w:left="14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2. w treści poręczenia lub gwarancji powinna znaleźć się nazwa oraz numer przedmiotowego postępowania;</w:t>
      </w:r>
    </w:p>
    <w:p w14:paraId="5CD57E29" w14:textId="77777777" w:rsidR="00953BB0" w:rsidRPr="00953BB0" w:rsidRDefault="00953BB0" w:rsidP="00953BB0">
      <w:pPr>
        <w:tabs>
          <w:tab w:val="left" w:pos="422"/>
        </w:tabs>
        <w:autoSpaceDE w:val="0"/>
        <w:autoSpaceDN w:val="0"/>
        <w:adjustRightInd w:val="0"/>
        <w:spacing w:after="0" w:line="276" w:lineRule="auto"/>
        <w:ind w:left="14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3.zabezpieczone będą roszczenia Zamawiającego z tytułu niewykonania lub nienależytego wykonania umowy przez wykonawcę, w tym na pokrycie roszczeń z tytułu kar umownych, z tytułu rękojmi za wady i gwarancji jakości  oraz </w:t>
      </w:r>
      <w:bookmarkStart w:id="41" w:name="_Hlk64060965"/>
      <w:r w:rsidRPr="00953BB0">
        <w:rPr>
          <w:rFonts w:ascii="Times New Roman" w:eastAsia="Times New Roman" w:hAnsi="Times New Roman" w:cs="Times New Roman"/>
          <w:sz w:val="24"/>
          <w:szCs w:val="24"/>
          <w:lang w:eastAsia="pl-PL"/>
        </w:rPr>
        <w:t xml:space="preserve">z tytułu zmiany formy zabezpieczenia na </w:t>
      </w:r>
      <w:r w:rsidRPr="00953BB0">
        <w:rPr>
          <w:rFonts w:ascii="Times New Roman" w:eastAsia="Times New Roman" w:hAnsi="Times New Roman" w:cs="Times New Roman"/>
          <w:iCs/>
          <w:sz w:val="24"/>
          <w:szCs w:val="24"/>
          <w:lang w:eastAsia="pl-PL"/>
        </w:rPr>
        <w:t>zabezpieczenie</w:t>
      </w:r>
      <w:r w:rsidRPr="00953BB0">
        <w:rPr>
          <w:rFonts w:ascii="Times New Roman" w:eastAsia="Times New Roman" w:hAnsi="Times New Roman" w:cs="Times New Roman"/>
          <w:sz w:val="24"/>
          <w:szCs w:val="24"/>
          <w:lang w:eastAsia="pl-PL"/>
        </w:rPr>
        <w:t xml:space="preserve"> w pieniądzu </w:t>
      </w:r>
      <w:r w:rsidRPr="00953BB0">
        <w:rPr>
          <w:rFonts w:ascii="Times New Roman" w:eastAsia="Times New Roman" w:hAnsi="Times New Roman" w:cs="Times New Roman"/>
          <w:iCs/>
          <w:sz w:val="24"/>
          <w:szCs w:val="24"/>
          <w:lang w:eastAsia="pl-PL"/>
        </w:rPr>
        <w:t>w</w:t>
      </w:r>
      <w:r w:rsidRPr="00953BB0">
        <w:rPr>
          <w:rFonts w:ascii="Times New Roman" w:eastAsia="Times New Roman" w:hAnsi="Times New Roman" w:cs="Times New Roman"/>
          <w:sz w:val="24"/>
          <w:szCs w:val="24"/>
          <w:lang w:eastAsia="pl-PL"/>
        </w:rPr>
        <w:t xml:space="preserve"> przypadku nieprzedłużenia lub niewniesienia nowego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przez wykonawcę najpóźniej na 30 dni przed upływem terminu ważności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wniesionego w innej formie niż w pieniądzu. </w:t>
      </w:r>
      <w:bookmarkEnd w:id="41"/>
    </w:p>
    <w:p w14:paraId="0555C590" w14:textId="77777777" w:rsidR="00953BB0" w:rsidRPr="00953BB0" w:rsidRDefault="00953BB0" w:rsidP="00953BB0">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4.zmiany umowy nie będą zwalniać gwaranta lub poręczyciela z odpowiedzialności wynikającej z poręczenia lub gwarancji;</w:t>
      </w:r>
    </w:p>
    <w:p w14:paraId="4688D08C" w14:textId="77777777" w:rsidR="00953BB0" w:rsidRPr="00953BB0" w:rsidRDefault="00953BB0" w:rsidP="00953BB0">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5.w przypadku wykonawców wspólnie ubiegających się o udzielenie zamówienia poręczenie lub gwarancja będzie zabezpieczała roszczenia przeciw wszystkim wykonawcom,</w:t>
      </w:r>
    </w:p>
    <w:p w14:paraId="09B55D49" w14:textId="77777777" w:rsidR="00953BB0" w:rsidRPr="00953BB0" w:rsidRDefault="00953BB0" w:rsidP="00953BB0">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6.termin ważności gwarancji powinien obejmować  termin na wykonanie całego zamówienia.</w:t>
      </w:r>
    </w:p>
    <w:p w14:paraId="0DC86581" w14:textId="77777777" w:rsidR="00953BB0" w:rsidRPr="00953BB0" w:rsidRDefault="00953BB0" w:rsidP="00953BB0">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 xml:space="preserve"> </w:t>
      </w:r>
    </w:p>
    <w:p w14:paraId="5BEAD13D" w14:textId="77777777" w:rsidR="00953BB0" w:rsidRPr="00953BB0" w:rsidRDefault="00953BB0" w:rsidP="003C6144">
      <w:pPr>
        <w:numPr>
          <w:ilvl w:val="0"/>
          <w:numId w:val="30"/>
        </w:numPr>
        <w:tabs>
          <w:tab w:val="left" w:pos="422"/>
        </w:tabs>
        <w:autoSpaceDE w:val="0"/>
        <w:autoSpaceDN w:val="0"/>
        <w:adjustRightInd w:val="0"/>
        <w:spacing w:after="0" w:line="276" w:lineRule="auto"/>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 przypadku wnoszenia zabezpieczenia w jednej z form opisanych w pkt 11 niniejszego rozdziału SWZ Zamawiający zastrzega sobie prawo do uprzedniej akceptacji treści dokumentu gwarancji lub poręczenia.</w:t>
      </w:r>
    </w:p>
    <w:p w14:paraId="5A6A0705" w14:textId="77777777" w:rsidR="00953BB0" w:rsidRPr="00953BB0" w:rsidRDefault="00953BB0" w:rsidP="003C6144">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Wykonawca zobowiązuje się także do przedłużenia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lub wniesienia nowego </w:t>
      </w:r>
      <w:r w:rsidRPr="00953BB0">
        <w:rPr>
          <w:rFonts w:ascii="Times New Roman" w:eastAsia="Times New Roman" w:hAnsi="Times New Roman" w:cs="Times New Roman"/>
          <w:iCs/>
          <w:sz w:val="24"/>
          <w:szCs w:val="24"/>
          <w:lang w:eastAsia="pl-PL"/>
        </w:rPr>
        <w:t xml:space="preserve">zabezpieczenia na kolejny okres w przypadku gdy </w:t>
      </w:r>
      <w:r w:rsidRPr="00953BB0">
        <w:rPr>
          <w:rFonts w:ascii="Times New Roman" w:eastAsia="Times New Roman" w:hAnsi="Times New Roman" w:cs="Times New Roman"/>
          <w:sz w:val="24"/>
          <w:szCs w:val="24"/>
          <w:lang w:eastAsia="pl-PL"/>
        </w:rPr>
        <w:t>termin zabezpieczenia wniesionego w innej formie niż pieniądzu będzie upływał przed dniem wykonania zamówienia i uznania go przez Zamawiającego  za należycie wykonane.</w:t>
      </w:r>
    </w:p>
    <w:p w14:paraId="309C404E" w14:textId="77777777" w:rsidR="00953BB0" w:rsidRPr="00953BB0" w:rsidRDefault="00953BB0" w:rsidP="003C6144">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 przypadku nieprzedłużenia lub niewniesienia nowego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najpóźniej na 30 dni przed upływem terminu ważności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wniesionego w innej formie niż w pieniądzu, Zamawiający  zmieni formę na </w:t>
      </w:r>
      <w:r w:rsidRPr="00953BB0">
        <w:rPr>
          <w:rFonts w:ascii="Times New Roman" w:eastAsia="Times New Roman" w:hAnsi="Times New Roman" w:cs="Times New Roman"/>
          <w:iCs/>
          <w:sz w:val="24"/>
          <w:szCs w:val="24"/>
          <w:lang w:eastAsia="pl-PL"/>
        </w:rPr>
        <w:t>zabezpieczenie</w:t>
      </w:r>
      <w:r w:rsidRPr="00953BB0">
        <w:rPr>
          <w:rFonts w:ascii="Times New Roman" w:eastAsia="Times New Roman" w:hAnsi="Times New Roman" w:cs="Times New Roman"/>
          <w:sz w:val="24"/>
          <w:szCs w:val="24"/>
          <w:lang w:eastAsia="pl-PL"/>
        </w:rPr>
        <w:t xml:space="preserve"> w pieniądzu, poprzez wypłatę kwoty z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Dotyczy to także sytuacji, gdy termin zabezpieczenia wniesionego w innej formie niż pieniądzu będzie upływał przed dniem wykonania zamówienia i uznania go przez Zamawiającego  za należycie wykonane. Wypłata, o której mowa w niniejszym punkcie następuje nie później niż w ostatnim dniu ważności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w:t>
      </w:r>
    </w:p>
    <w:p w14:paraId="755BC2FB" w14:textId="77777777" w:rsidR="00953BB0" w:rsidRPr="00953BB0" w:rsidRDefault="00953BB0" w:rsidP="00953BB0">
      <w:pPr>
        <w:spacing w:line="276" w:lineRule="auto"/>
        <w:jc w:val="both"/>
        <w:rPr>
          <w:rFonts w:ascii="Times New Roman" w:hAnsi="Times New Roman" w:cs="Times New Roman"/>
          <w:sz w:val="24"/>
          <w:szCs w:val="24"/>
        </w:rPr>
      </w:pPr>
    </w:p>
    <w:p w14:paraId="5C53FE6F" w14:textId="77777777" w:rsidR="00953BB0" w:rsidRPr="00953BB0" w:rsidRDefault="00953BB0" w:rsidP="00953BB0">
      <w:pPr>
        <w:tabs>
          <w:tab w:val="left" w:pos="422"/>
          <w:tab w:val="left" w:pos="533"/>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1D54CDDB" w14:textId="77777777" w:rsidR="00953BB0" w:rsidRPr="00953BB0" w:rsidRDefault="00953BB0" w:rsidP="00953BB0">
      <w:pPr>
        <w:tabs>
          <w:tab w:val="left" w:pos="533"/>
        </w:tabs>
        <w:autoSpaceDE w:val="0"/>
        <w:autoSpaceDN w:val="0"/>
        <w:adjustRightInd w:val="0"/>
        <w:spacing w:after="0" w:line="276" w:lineRule="auto"/>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b/>
          <w:bCs/>
          <w:sz w:val="24"/>
          <w:szCs w:val="24"/>
          <w:lang w:eastAsia="pl-PL"/>
        </w:rPr>
        <w:t>ROZDZIAŁXVI</w:t>
      </w:r>
    </w:p>
    <w:p w14:paraId="596A02C1" w14:textId="77777777" w:rsidR="00953BB0" w:rsidRPr="00953BB0" w:rsidRDefault="00953BB0" w:rsidP="00953BB0">
      <w:pPr>
        <w:tabs>
          <w:tab w:val="left" w:pos="533"/>
        </w:tabs>
        <w:autoSpaceDE w:val="0"/>
        <w:autoSpaceDN w:val="0"/>
        <w:adjustRightInd w:val="0"/>
        <w:spacing w:after="0" w:line="276" w:lineRule="auto"/>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b/>
          <w:bCs/>
          <w:sz w:val="24"/>
          <w:szCs w:val="24"/>
          <w:lang w:eastAsia="pl-PL"/>
        </w:rPr>
        <w:t>PROJEKTOWANE POSTANOWIENIA UMOWY</w:t>
      </w:r>
    </w:p>
    <w:p w14:paraId="52F888CB"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Projektowane postanowienia umowy w sprawie zamówienia publicznego, które zostaną wprowadzone do umowy w sprawie zamówienia publicznego określone są w Projekcie umowy stanowiącym </w:t>
      </w:r>
      <w:r w:rsidRPr="00953BB0">
        <w:rPr>
          <w:rFonts w:ascii="Times New Roman" w:eastAsia="Times New Roman" w:hAnsi="Times New Roman" w:cs="Times New Roman"/>
          <w:b/>
          <w:bCs/>
          <w:sz w:val="24"/>
          <w:szCs w:val="24"/>
          <w:lang w:eastAsia="pl-PL"/>
        </w:rPr>
        <w:t>Załącznik nr 3 do SWZ.</w:t>
      </w:r>
    </w:p>
    <w:p w14:paraId="23A4B60E"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00E8F68E"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lastRenderedPageBreak/>
        <w:t xml:space="preserve">ROZDZIAŁ </w:t>
      </w:r>
      <w:r w:rsidRPr="00953BB0">
        <w:rPr>
          <w:rFonts w:ascii="Times New Roman" w:eastAsia="Times New Roman" w:hAnsi="Times New Roman" w:cs="Times New Roman"/>
          <w:b/>
          <w:bCs/>
          <w:sz w:val="24"/>
          <w:szCs w:val="24"/>
          <w:lang w:eastAsia="pl-PL"/>
        </w:rPr>
        <w:t>XVII</w:t>
      </w:r>
    </w:p>
    <w:p w14:paraId="0447534C"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POUCZENIE O ŚRODKACH OCHRONY PRAWNEJ</w:t>
      </w:r>
    </w:p>
    <w:p w14:paraId="3F533672" w14:textId="77777777" w:rsidR="00953BB0" w:rsidRPr="00953BB0" w:rsidRDefault="00953BB0" w:rsidP="003C6144">
      <w:pPr>
        <w:numPr>
          <w:ilvl w:val="0"/>
          <w:numId w:val="38"/>
        </w:numPr>
        <w:spacing w:after="0" w:line="276" w:lineRule="auto"/>
        <w:contextualSpacing/>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 xml:space="preserve">Odwołanie </w:t>
      </w:r>
    </w:p>
    <w:p w14:paraId="765C7C59"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1.1. Odwołanie przysługuje na:</w:t>
      </w:r>
    </w:p>
    <w:p w14:paraId="551B677B"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175DAAFC"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zaniechanie czynności w postępowaniu o udzielenie zamówienia, o zawarcie umowy ramowej, dynamicznym systemie zakupów, systemie kwalifikowania wykonawców lub konkursie, do której zamawiający był obowiązany na podstawie ustawy;</w:t>
      </w:r>
    </w:p>
    <w:p w14:paraId="7F753C17"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zaniechanie przeprowadzenia postępowania o udzielenie zamówienia lub zorganizowania konkursu na podstawie ustawy, mimo że zamawiający był do tego obowiązany.</w:t>
      </w:r>
    </w:p>
    <w:p w14:paraId="4F8F478C" w14:textId="77777777" w:rsidR="00953BB0" w:rsidRPr="00953BB0" w:rsidRDefault="00953BB0" w:rsidP="00953BB0">
      <w:pPr>
        <w:spacing w:line="276" w:lineRule="auto"/>
        <w:ind w:left="1134" w:hanging="425"/>
        <w:jc w:val="both"/>
        <w:rPr>
          <w:rFonts w:ascii="Times New Roman" w:hAnsi="Times New Roman" w:cs="Times New Roman"/>
          <w:sz w:val="24"/>
          <w:szCs w:val="24"/>
        </w:rPr>
      </w:pPr>
      <w:r w:rsidRPr="00953BB0">
        <w:rPr>
          <w:rFonts w:ascii="Times New Roman" w:hAnsi="Times New Roman" w:cs="Times New Roman"/>
          <w:sz w:val="24"/>
          <w:szCs w:val="24"/>
        </w:rPr>
        <w:t xml:space="preserve">1.2. Termin wniesienia odwołania </w:t>
      </w:r>
    </w:p>
    <w:p w14:paraId="46B8B62D"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1.2.1.Odwołanie wnosi się, w przypadku zamówień, których wartość jest równa albo przekracza progi unijne, w terminie:</w:t>
      </w:r>
    </w:p>
    <w:p w14:paraId="3731C0E7"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10 dni od dnia przekazania informacji o czynności zamawiającego stanowiącej podstawę jego wniesienia, jeżeli informacja została przekazana przy użyciu środków komunikacji elektronicznej,</w:t>
      </w:r>
    </w:p>
    <w:p w14:paraId="0AC22E9F"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15 dni od dnia przekazania informacji o czynności zamawiającego stanowiącej podstawę jego wniesienia, jeżeli informacja została przekazana w sposób inny niż określony w lit. a;</w:t>
      </w:r>
    </w:p>
    <w:p w14:paraId="56832EED"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1.2.2. 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14:paraId="01AC178A"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1.2.3. Odwołanie w przypadkach innych niż określone w pkt 2 i 3 niniejszego rozdziału SWZ (art. 515 ust. 1 i 2 PZP)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14:paraId="420FA9A7"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1.2.4. Jeżeli Zamawiający mimo takiego obowiązku nie przesłał wykonawcy zawiadomienia o wyborze najkorzystniejszej oferty odwołanie wnosi się nie później niż w terminie 30 dni od dnia publikacji w Dzienniku Urzędowym Unii Europejskiej ogłoszenia o udzieleniu zamówienia lub 6 miesięcy od dnia zawarcia umowy, jeżeli zamawiający nie opublikował w Dzienniku Urzędowym Unii Europejskiej ogłoszenia o udzieleniu zamówienia.</w:t>
      </w:r>
    </w:p>
    <w:p w14:paraId="6DEC3F10"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1.2.5. Terminy oblicza się według przepisów prawa cywilnego.</w:t>
      </w:r>
    </w:p>
    <w:p w14:paraId="1B3C4007"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1.2.6. Jeżeli koniec terminu do wykonania czynności przypada na sobotę lub dzień ustawowo wolny od pracy, termin upływa dnia następnego po dniu lub dniach wolnych od pracy.</w:t>
      </w:r>
    </w:p>
    <w:p w14:paraId="7170FFB7"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1.3. Wymogi formalne odwołania </w:t>
      </w:r>
    </w:p>
    <w:p w14:paraId="170F1202"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1.3.1. Odwołanie zawiera:</w:t>
      </w:r>
    </w:p>
    <w:p w14:paraId="38329A63"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imię i nazwisko albo nazwę, miejsce zamieszkania albo siedzibę, numer telefonu oraz adres poczty elektronicznej odwołującego oraz imię i nazwisko przedstawiciela (przedstawicieli);</w:t>
      </w:r>
    </w:p>
    <w:p w14:paraId="0859A2A2"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nazwę i siedzibę zamawiającego, numer telefonu oraz adres poczty elektronicznej zamawiającego;</w:t>
      </w:r>
    </w:p>
    <w:p w14:paraId="71C0CC15"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numer Powszechnego Elektronicznego Systemu Ewidencji Ludności (PESEL) lub NIP odwołującego będącego osobą fizyczną, jeżeli jest on obowiązany do jego posiadania albo posiada go nie mając takiego obowiązku;</w:t>
      </w:r>
    </w:p>
    <w:p w14:paraId="0C623A6B"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F67C6DB"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 określenie przedmiotu zamówienia;</w:t>
      </w:r>
    </w:p>
    <w:p w14:paraId="3B448AF0"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6) wskazanie numeru ogłoszenia w przypadku zamieszczenia w Biuletynie Zamówień Publicznych albo publikacji w Dzienniku Urzędowym Unii Europejskiej;</w:t>
      </w:r>
    </w:p>
    <w:p w14:paraId="4F92E8B0"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7) wskazanie czynności lub zaniechania czynności zamawiającego, której zarzuca się niezgodność z przepisami ustawy, lub wskazanie zaniechania przeprowadzenia postępowania o udzielenie zamówienia lub zorganizowania konkursu na podstawie ustawy;</w:t>
      </w:r>
    </w:p>
    <w:p w14:paraId="51F57710"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8) zwięzłe przedstawienie zarzutów;</w:t>
      </w:r>
    </w:p>
    <w:p w14:paraId="50E57375"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9) żądanie co do sposobu rozstrzygnięcia odwołania;</w:t>
      </w:r>
    </w:p>
    <w:p w14:paraId="0D8B36C2"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10) wskazanie okoliczności faktycznych i prawnych uzasadniających wniesienie odwołania oraz dowodów na poparcie przytoczonych okoliczności;</w:t>
      </w:r>
    </w:p>
    <w:p w14:paraId="30C06F7E"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11) podpis odwołującego albo jego przedstawiciela lub przedstawicieli;</w:t>
      </w:r>
    </w:p>
    <w:p w14:paraId="61820565"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 wykaz załączników.</w:t>
      </w:r>
    </w:p>
    <w:p w14:paraId="5415DE9D"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1.3.2. Do odwołania dołącza się:</w:t>
      </w:r>
    </w:p>
    <w:p w14:paraId="660A0E97"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dowód uiszczenia wpisu od odwołania w wymaganej wysokości;</w:t>
      </w:r>
    </w:p>
    <w:p w14:paraId="2ADEA3BA"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dowód przekazania odpowiednio odwołania albo jego kopii zamawiającemu;</w:t>
      </w:r>
    </w:p>
    <w:p w14:paraId="3A3BED7D"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dokument potwierdzający umocowanie do reprezentowania odwołującego.</w:t>
      </w:r>
    </w:p>
    <w:p w14:paraId="2812A2DD"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1.3.3. Odwołanie wnosi się do Prezesa Krajowej Izby Odwoławczej. </w:t>
      </w:r>
    </w:p>
    <w:p w14:paraId="6DFEB294"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1.3.4. Odwołujący przekazuje Zamawiającemu odwołanie wniesione w formie elektronicznej albo postaci elektronicznej albo kopię tego odwołania, jeżeli zostało ono wniesione w formie </w:t>
      </w:r>
      <w:r w:rsidRPr="00953BB0">
        <w:rPr>
          <w:rFonts w:ascii="Times New Roman" w:eastAsia="Times New Roman" w:hAnsi="Times New Roman" w:cs="Times New Roman"/>
          <w:sz w:val="24"/>
          <w:szCs w:val="24"/>
        </w:rPr>
        <w:lastRenderedPageBreak/>
        <w:t>pisemnej, przed upływem terminu do wniesienia odwołania w taki sposób, aby mógł on zapoznać się z jego treścią przed upływem tego terminu.</w:t>
      </w:r>
    </w:p>
    <w:p w14:paraId="5F15BDBE"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1.4. Odwołanie podlega rozpoznaniu, jeżeli:</w:t>
      </w:r>
    </w:p>
    <w:p w14:paraId="601D041A"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nie zawiera braków formalnych;</w:t>
      </w:r>
    </w:p>
    <w:p w14:paraId="543350BB"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uiszczono wpis w wymaganej wysokości.</w:t>
      </w:r>
    </w:p>
    <w:p w14:paraId="4FACF65E"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Wpis uiszcza się najpóźniej do dnia upływu terminu do wniesienia odwołania.</w:t>
      </w:r>
    </w:p>
    <w:p w14:paraId="39744539" w14:textId="77777777" w:rsidR="00953BB0" w:rsidRPr="00953BB0" w:rsidRDefault="00953BB0" w:rsidP="003C6144">
      <w:pPr>
        <w:numPr>
          <w:ilvl w:val="0"/>
          <w:numId w:val="38"/>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Postępowanie</w:t>
      </w:r>
    </w:p>
    <w:p w14:paraId="3C9063B7" w14:textId="77777777" w:rsidR="00953BB0" w:rsidRPr="00953BB0" w:rsidRDefault="00953BB0" w:rsidP="003C6144">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Postępowanie odwoławcze jest prowadzone w języku polskim.</w:t>
      </w:r>
    </w:p>
    <w:p w14:paraId="0A4E2C50" w14:textId="77777777" w:rsidR="00953BB0" w:rsidRPr="00953BB0" w:rsidRDefault="00953BB0" w:rsidP="003C6144">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Wszystkie dokumenty przedstawia się w języku polskim, a jeżeli zostały sporządzone w języku obcym, strona oraz uczestnik postępowania odwoławczego, który się na nie powołuje, przedstawia ich tłumaczenie na język polski. W uzasadnionych przypadkach Krajowa Izba Odwoławcza może żądać przedstawienia tłumaczenia dokumentu na język polski poświadczonego przez tłumacza przysięgłego.</w:t>
      </w:r>
    </w:p>
    <w:p w14:paraId="7406C1D1" w14:textId="77777777" w:rsidR="00953BB0" w:rsidRPr="00953BB0" w:rsidRDefault="00953BB0" w:rsidP="003C6144">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Pisma składane w toku postępowania odwoławczego przez strony oraz uczestników postępowania odwoławczego wnosi się z odpisami dla stron oraz uczestników postępowania odwoławczego, jeżeli pisma te składane są w formie pisemnej.</w:t>
      </w:r>
    </w:p>
    <w:p w14:paraId="42465714" w14:textId="77777777" w:rsidR="00953BB0" w:rsidRPr="00953BB0" w:rsidRDefault="00953BB0" w:rsidP="003C6144">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1F876053" w14:textId="77777777" w:rsidR="00953BB0" w:rsidRPr="00953BB0" w:rsidRDefault="00953BB0" w:rsidP="003C6144">
      <w:pPr>
        <w:numPr>
          <w:ilvl w:val="1"/>
          <w:numId w:val="38"/>
        </w:numPr>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Pisma w formie pisemnej wnosi się za pośrednictwem operatora pocztowego, w rozumieniu </w:t>
      </w:r>
      <w:hyperlink r:id="rId43" w:anchor="/document/17938059?cm=DOCUMENT" w:history="1">
        <w:r w:rsidRPr="00953BB0">
          <w:rPr>
            <w:rFonts w:ascii="Times New Roman" w:eastAsia="Times New Roman" w:hAnsi="Times New Roman" w:cs="Times New Roman"/>
            <w:sz w:val="24"/>
            <w:szCs w:val="24"/>
          </w:rPr>
          <w:t>ustawy</w:t>
        </w:r>
      </w:hyperlink>
      <w:r w:rsidRPr="00953BB0">
        <w:rPr>
          <w:rFonts w:ascii="Times New Roman" w:eastAsia="Times New Roman" w:hAnsi="Times New Roman" w:cs="Times New Roman"/>
          <w:sz w:val="24"/>
          <w:szCs w:val="24"/>
        </w:rPr>
        <w:t xml:space="preserve"> z dnia 23 listopada 2012 r. - Prawo pocztowe </w:t>
      </w:r>
      <w:r w:rsidRPr="00953BB0">
        <w:rPr>
          <w:rFonts w:ascii="Times New Roman" w:eastAsia="Calibri" w:hAnsi="Times New Roman" w:cs="Times New Roman"/>
          <w:sz w:val="24"/>
          <w:szCs w:val="24"/>
        </w:rPr>
        <w:t>(tekst jedn. (Dz.U. z 2020 r., poz. 1041)</w:t>
      </w:r>
      <w:r w:rsidRPr="00953BB0">
        <w:rPr>
          <w:rFonts w:ascii="Times New Roman" w:eastAsia="Times New Roman" w:hAnsi="Times New Roman" w:cs="Times New Roman"/>
          <w:sz w:val="24"/>
          <w:szCs w:val="24"/>
        </w:rPr>
        <w:t>, osobiście, za pośrednictwem posłańca, a pisma w postaci elektronicznej wnosi się przy użyciu środków komunikacji elektronicznej.</w:t>
      </w:r>
    </w:p>
    <w:p w14:paraId="278723A0"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Pełnomocnikiem może być adwokat lub radca prawny, a ponadto osoba sprawująca zarząd majątkiem lub interesami strony lub uczestnika postępowania oraz osoba pozostająca ze stroną lub uczestnikiem postępowania w stosunku zlecenia, jeżeli przedmiot sprawy wchodzi w zakres tego zlecenia.</w:t>
      </w:r>
    </w:p>
    <w:p w14:paraId="066E71F1" w14:textId="77777777" w:rsidR="00953BB0" w:rsidRPr="00953BB0" w:rsidRDefault="00953BB0" w:rsidP="003C6144">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Pełnomocnikiem osoby prawnej, przedsiębiorcy, w tym nieposiadającego osobowości prawnej, lub jednostki nieposiadającej osobowości prawnej może być również pracownik tej jednostki.</w:t>
      </w:r>
    </w:p>
    <w:p w14:paraId="5615E299" w14:textId="77777777" w:rsidR="00953BB0" w:rsidRPr="00953BB0" w:rsidRDefault="00953BB0" w:rsidP="003C6144">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Pełnomocnik jest obowiązany, przy pierwszej czynności przed Prezesem Izby lub przed Izbą, dołączyć do akt sprawy pełnomocnictwo z podpisem mocodawcy lub wierzytelny odpis pełnomocnictwa. Jeżeli pełnomocnictwo składane jest w formie pisemnej, pełnomocnik składa je wraz z odpisem dla stron i uczestników postępowania odwoławczego, chyba że odpis pełnomocnictwa został doręczony przez pełnomocnika bezpośrednio stronie i uczestnikowi. Adwokat i radca prawny mogą sami uwierzytelnić odpis udzielonego im pełnomocnictwa oraz odpisy innych dokumentów wykazujących ich umocowanie.</w:t>
      </w:r>
    </w:p>
    <w:p w14:paraId="20A2DC54" w14:textId="77777777" w:rsidR="00953BB0" w:rsidRPr="00953BB0" w:rsidRDefault="00953BB0" w:rsidP="003C6144">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22EB46B4" w14:textId="77777777" w:rsidR="00953BB0" w:rsidRPr="00953BB0" w:rsidRDefault="00953BB0" w:rsidP="003C6144">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Przystąpienie do postępowania </w:t>
      </w:r>
    </w:p>
    <w:p w14:paraId="3704261B"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2.9.1. Wykonawca może zgłosić przystąpienie do postępowania odwoławczego w terminie 3 dni od dnia otrzymania kopii odwołania, wskazując stronę, do której przystępuje, i interes w uzyskaniu rozstrzygnięcia na korzyść strony, do której przystępuje.</w:t>
      </w:r>
    </w:p>
    <w:p w14:paraId="3536B4EC"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Zgłoszenie przystąpienia doręcza się Prezesowi Krajowej Izby Odwoławczej, a jego kopię przesyła się zamawiającemu oraz wykonawcy wnoszącemu odwołanie. Do zgłoszenia przystąpienia dołącza się dowód przesłania kopii zgłoszenia przystąpienia zamawiającemu oraz wykonawcy wnoszącemu odwołanie.</w:t>
      </w:r>
    </w:p>
    <w:p w14:paraId="0EC796C8"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2.9.2.  Wykonawcy, którzy przystąpili do postępowania odwoławczego, stają się uczestnikami postępowania odwoławczego, jeżeli mają interes w tym, aby odwołanie zostało rozstrzygnięte na korzyść jednej ze stron.</w:t>
      </w:r>
    </w:p>
    <w:p w14:paraId="19F0305B"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2.9.3.  Czynności uczestnika postępowania odwoławczego nie mogą pozostawać w sprzeczności z czynnościami i oświadczeniami strony, do której przystąpił, z wyjątkiem przypadku zgłoszenia sprzeciwu, o którym mowa w art. 523 ust. 1 PZP, przez uczestnika, który przystąpił do postępowania po stronie zamawiającego.</w:t>
      </w:r>
    </w:p>
    <w:p w14:paraId="2E7BC14A"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2.9.4. Zamawiający lub odwołujący może zgłosić opozycję przeciw przystąpieniu innego wykonawcy, nie później niż do czasu otwarcia rozprawy.</w:t>
      </w:r>
    </w:p>
    <w:p w14:paraId="5CB3107E"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2.9.5. Krajowa Izba Odwoławcza uwzględnia opozycję, jeżeli zgłaszający opozycję uprawdopodobni, że wykonawca nie ma interesu w uzyskaniu rozstrzygnięcia na korzyść strony, do której przystąpił. W przeciwnym przypadku Izba oddala opozycję.</w:t>
      </w:r>
    </w:p>
    <w:p w14:paraId="5C8C9F18"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2.9.5.  Postanowienie o uwzględnieniu albo oddaleniu opozycji Izba może wydać na posiedzeniu niejawnym.</w:t>
      </w:r>
    </w:p>
    <w:p w14:paraId="19C03616"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2.9.6. Na postanowienie o uwzględnieniu albo oddaleniu opozycji nie przysługuje skarga do sądu.</w:t>
      </w:r>
    </w:p>
    <w:p w14:paraId="7DE79FB6" w14:textId="77777777" w:rsidR="00953BB0" w:rsidRPr="00953BB0" w:rsidRDefault="00953BB0" w:rsidP="003C6144">
      <w:pPr>
        <w:numPr>
          <w:ilvl w:val="0"/>
          <w:numId w:val="38"/>
        </w:numPr>
        <w:spacing w:line="276"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Skarga do sądu </w:t>
      </w:r>
    </w:p>
    <w:p w14:paraId="39E71263" w14:textId="77777777" w:rsidR="00953BB0" w:rsidRPr="00953BB0" w:rsidRDefault="00953BB0" w:rsidP="003C6144">
      <w:pPr>
        <w:numPr>
          <w:ilvl w:val="1"/>
          <w:numId w:val="38"/>
        </w:numPr>
        <w:spacing w:line="276" w:lineRule="auto"/>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Na orzeczenie Krajowej Izby Odwoławczej oraz postanowienie Prezesa Krajowej Izby Odwoławczej, o którym mowa w art. 519 ust. 1 PZP, stronom oraz uczestnikom postępowania odwoławczego przysługuje skarga do sądu.</w:t>
      </w:r>
    </w:p>
    <w:p w14:paraId="70B930CF" w14:textId="77777777" w:rsidR="00953BB0" w:rsidRPr="00953BB0" w:rsidRDefault="00953BB0" w:rsidP="003C6144">
      <w:pPr>
        <w:numPr>
          <w:ilvl w:val="1"/>
          <w:numId w:val="38"/>
        </w:numPr>
        <w:spacing w:line="276" w:lineRule="auto"/>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 postępowaniu toczącym się wskutek wniesienia skargi stosuje się odpowiednio przepisy </w:t>
      </w:r>
      <w:hyperlink r:id="rId44" w:anchor="/document/16786199?cm=DOCUMENT" w:history="1">
        <w:r w:rsidRPr="00953BB0">
          <w:rPr>
            <w:rFonts w:ascii="Times New Roman" w:eastAsia="Calibri" w:hAnsi="Times New Roman" w:cs="Times New Roman"/>
            <w:color w:val="0563C1" w:themeColor="hyperlink"/>
            <w:sz w:val="24"/>
            <w:szCs w:val="24"/>
            <w:u w:val="single"/>
          </w:rPr>
          <w:t>ustawy</w:t>
        </w:r>
      </w:hyperlink>
      <w:r w:rsidRPr="00953BB0">
        <w:rPr>
          <w:rFonts w:ascii="Times New Roman" w:eastAsia="Calibri" w:hAnsi="Times New Roman" w:cs="Times New Roman"/>
          <w:sz w:val="24"/>
          <w:szCs w:val="24"/>
        </w:rPr>
        <w:t xml:space="preserve"> z dnia 17 listopada 1964 r. - Kodeks postępowania cywilnego o apelacji, jeżeli przepisy  rozdziału 3 Działu IX  PZP nie stanowią inaczej.</w:t>
      </w:r>
    </w:p>
    <w:p w14:paraId="0B927508" w14:textId="77777777" w:rsidR="00953BB0" w:rsidRPr="00953BB0" w:rsidRDefault="00953BB0" w:rsidP="003C6144">
      <w:pPr>
        <w:numPr>
          <w:ilvl w:val="1"/>
          <w:numId w:val="38"/>
        </w:numPr>
        <w:spacing w:line="276" w:lineRule="auto"/>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Skargę wnosi się do Sądu Okręgowego w Warszawie - sądu zamówień publicznych, zwanego dalej "sądem zamówień publicznych".</w:t>
      </w:r>
    </w:p>
    <w:p w14:paraId="0CA062E4" w14:textId="77777777" w:rsidR="00953BB0" w:rsidRPr="00953BB0" w:rsidRDefault="00953BB0" w:rsidP="003C6144">
      <w:pPr>
        <w:numPr>
          <w:ilvl w:val="1"/>
          <w:numId w:val="38"/>
        </w:numPr>
        <w:spacing w:line="276" w:lineRule="auto"/>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lastRenderedPageBreak/>
        <w:t xml:space="preserve">Skargę wnosi się za pośrednictwem Prezesa Krajowej Izby Odwoławczej, w terminie 14 dni od dnia doręczenia orzeczenia Izby lub postanowienia Prezesa Krajowej Izby Odwoławczej, o którym mowa w art. 519 ust. 1 PZP, przesyłając jednocześnie jej odpis przeciwnikowi skargi. Złożenie skargi w placówce pocztowej operatora wyznaczonego w rozumieniu </w:t>
      </w:r>
      <w:hyperlink r:id="rId45" w:anchor="/document/17938059?cm=DOCUMENT" w:history="1">
        <w:r w:rsidRPr="00953BB0">
          <w:rPr>
            <w:rFonts w:ascii="Times New Roman" w:eastAsia="Calibri" w:hAnsi="Times New Roman" w:cs="Times New Roman"/>
            <w:color w:val="0563C1" w:themeColor="hyperlink"/>
            <w:sz w:val="24"/>
            <w:szCs w:val="24"/>
            <w:u w:val="single"/>
          </w:rPr>
          <w:t>ustawy</w:t>
        </w:r>
      </w:hyperlink>
      <w:r w:rsidRPr="00953BB0">
        <w:rPr>
          <w:rFonts w:ascii="Times New Roman" w:eastAsia="Calibri" w:hAnsi="Times New Roman" w:cs="Times New Roman"/>
          <w:sz w:val="24"/>
          <w:szCs w:val="24"/>
        </w:rPr>
        <w:t xml:space="preserve"> z dnia 23 listopada 2012 r. - Prawo pocztowe jest równoznaczne z jej wniesieniem.</w:t>
      </w:r>
    </w:p>
    <w:p w14:paraId="7FFE7408" w14:textId="77777777" w:rsidR="00953BB0" w:rsidRPr="00953BB0" w:rsidRDefault="00953BB0" w:rsidP="003C6144">
      <w:pPr>
        <w:numPr>
          <w:ilvl w:val="0"/>
          <w:numId w:val="38"/>
        </w:numPr>
        <w:spacing w:line="276"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przypadku wniesienia odwołania wobec treści ogłoszenia o zamówieniu lub postanowień SWZ, Zamawiający może przedłużyć termin składania ofert.</w:t>
      </w:r>
    </w:p>
    <w:p w14:paraId="5FB64161" w14:textId="77777777" w:rsidR="00953BB0" w:rsidRPr="00953BB0" w:rsidRDefault="00953BB0" w:rsidP="003C6144">
      <w:pPr>
        <w:numPr>
          <w:ilvl w:val="0"/>
          <w:numId w:val="38"/>
        </w:numPr>
        <w:spacing w:line="276"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Zawarte w niniejszym rozdziale SWZ pouczenie o środkach ochrony prawnej zawiera tylko wybrane informacje. W celu skorzystania ze środków ochrony prawnej Wykonawca winien zapoznać się z przepisami zawartymi w Dziale IX Ustawy, przepisami, do których przepisy tego działu odsyłają oraz przepisami wykonawczymi, w szczególności wydanymi na podstawie art. 544 ust. 4 i art. 576 Ustawy.</w:t>
      </w:r>
    </w:p>
    <w:p w14:paraId="6DF7046C" w14:textId="77777777" w:rsidR="00953BB0" w:rsidRPr="00953BB0" w:rsidRDefault="00953BB0" w:rsidP="00953BB0">
      <w:pPr>
        <w:spacing w:after="200" w:line="276" w:lineRule="auto"/>
        <w:jc w:val="both"/>
        <w:rPr>
          <w:rFonts w:ascii="Times New Roman" w:hAnsi="Times New Roman" w:cs="Times New Roman"/>
          <w:b/>
          <w:sz w:val="24"/>
          <w:szCs w:val="24"/>
        </w:rPr>
      </w:pPr>
      <w:r w:rsidRPr="00953BB0">
        <w:rPr>
          <w:rFonts w:ascii="Times New Roman" w:hAnsi="Times New Roman" w:cs="Times New Roman"/>
          <w:b/>
          <w:sz w:val="24"/>
          <w:szCs w:val="24"/>
        </w:rPr>
        <w:br w:type="page"/>
      </w:r>
    </w:p>
    <w:p w14:paraId="38718970" w14:textId="77777777" w:rsidR="00953BB0" w:rsidRPr="00953BB0" w:rsidRDefault="00953BB0" w:rsidP="00953BB0">
      <w:pPr>
        <w:autoSpaceDE w:val="0"/>
        <w:autoSpaceDN w:val="0"/>
        <w:adjustRightInd w:val="0"/>
        <w:spacing w:after="0" w:line="276" w:lineRule="auto"/>
        <w:ind w:left="3125"/>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lastRenderedPageBreak/>
        <w:t xml:space="preserve">ROZDZIAŁ </w:t>
      </w:r>
      <w:r w:rsidRPr="00953BB0">
        <w:rPr>
          <w:rFonts w:ascii="Times New Roman" w:eastAsia="Times New Roman" w:hAnsi="Times New Roman" w:cs="Times New Roman"/>
          <w:b/>
          <w:bCs/>
          <w:sz w:val="24"/>
          <w:szCs w:val="24"/>
          <w:lang w:eastAsia="pl-PL"/>
        </w:rPr>
        <w:t>XVIII</w:t>
      </w:r>
    </w:p>
    <w:p w14:paraId="76B25E3B"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OCHRONA DANYCH OSOBOWYCH</w:t>
      </w:r>
    </w:p>
    <w:p w14:paraId="33D607C1" w14:textId="77777777" w:rsidR="00953BB0" w:rsidRPr="00953BB0" w:rsidRDefault="00953BB0" w:rsidP="00953BB0">
      <w:pPr>
        <w:tabs>
          <w:tab w:val="left" w:pos="720"/>
        </w:tabs>
        <w:autoSpaceDE w:val="0"/>
        <w:autoSpaceDN w:val="0"/>
        <w:adjustRightInd w:val="0"/>
        <w:spacing w:after="0" w:line="276" w:lineRule="auto"/>
        <w:rPr>
          <w:rFonts w:ascii="Times New Roman" w:eastAsia="Times New Roman" w:hAnsi="Times New Roman" w:cs="Times New Roman"/>
          <w:sz w:val="24"/>
          <w:szCs w:val="24"/>
          <w:lang w:eastAsia="pl-PL"/>
        </w:rPr>
      </w:pPr>
    </w:p>
    <w:p w14:paraId="34F43694" w14:textId="77777777" w:rsidR="00953BB0" w:rsidRPr="00953BB0" w:rsidRDefault="00953BB0" w:rsidP="00953BB0">
      <w:pPr>
        <w:widowControl w:val="0"/>
        <w:numPr>
          <w:ilvl w:val="1"/>
          <w:numId w:val="8"/>
        </w:numPr>
        <w:tabs>
          <w:tab w:val="left" w:pos="422"/>
        </w:tabs>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17DE9FD7" w14:textId="77777777" w:rsidR="00953BB0" w:rsidRPr="00953BB0" w:rsidRDefault="00953BB0" w:rsidP="00953BB0">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1.1. administratorem danych osobowych osób fizycznych jest PKP Szybka Kolej Miejska w Trójmieście Sp. z o.o. ul. Morska 350A, 81-002 Gdynia,</w:t>
      </w:r>
      <w:r w:rsidRPr="00953BB0">
        <w:rPr>
          <w:rFonts w:ascii="Times New Roman" w:eastAsia="Times New Roman" w:hAnsi="Times New Roman" w:cs="Times New Roman"/>
          <w:sz w:val="24"/>
          <w:szCs w:val="24"/>
          <w:lang w:val="de-CH" w:eastAsia="pl-PL"/>
        </w:rPr>
        <w:t xml:space="preserve"> tel. 58 721 27 50 fax 58 721 29 91, Internet: </w:t>
      </w:r>
      <w:hyperlink r:id="rId46" w:history="1">
        <w:r w:rsidRPr="00953BB0">
          <w:rPr>
            <w:rFonts w:ascii="Times New Roman" w:eastAsia="Times New Roman" w:hAnsi="Times New Roman" w:cs="Times New Roman"/>
            <w:color w:val="0563C1" w:themeColor="hyperlink"/>
            <w:sz w:val="24"/>
            <w:szCs w:val="24"/>
            <w:u w:val="single"/>
            <w:lang w:val="de-CH" w:eastAsia="pl-PL"/>
          </w:rPr>
          <w:t>http://www.skm.pkp.pl</w:t>
        </w:r>
      </w:hyperlink>
      <w:r w:rsidRPr="00953BB0">
        <w:rPr>
          <w:rFonts w:ascii="Times New Roman" w:eastAsia="Times New Roman" w:hAnsi="Times New Roman" w:cs="Times New Roman"/>
          <w:sz w:val="24"/>
          <w:szCs w:val="24"/>
          <w:lang w:val="de-CH" w:eastAsia="pl-PL"/>
        </w:rPr>
        <w:t xml:space="preserve">, e-mail: </w:t>
      </w:r>
      <w:hyperlink r:id="rId47" w:history="1">
        <w:r w:rsidRPr="00953BB0">
          <w:rPr>
            <w:rFonts w:ascii="Times New Roman" w:eastAsia="Times New Roman" w:hAnsi="Times New Roman" w:cs="Times New Roman"/>
            <w:color w:val="0563C1" w:themeColor="hyperlink"/>
            <w:sz w:val="24"/>
            <w:szCs w:val="24"/>
            <w:u w:val="single"/>
            <w:lang w:val="de-CH" w:eastAsia="pl-PL"/>
          </w:rPr>
          <w:t>daneosobowe@skm.pkp.pl</w:t>
        </w:r>
      </w:hyperlink>
      <w:r w:rsidRPr="00953BB0">
        <w:rPr>
          <w:rFonts w:ascii="Times New Roman" w:eastAsia="Times New Roman" w:hAnsi="Times New Roman" w:cs="Times New Roman"/>
          <w:sz w:val="24"/>
          <w:szCs w:val="24"/>
          <w:lang w:eastAsia="pl-PL"/>
        </w:rPr>
        <w:t>,</w:t>
      </w:r>
    </w:p>
    <w:p w14:paraId="52A6A6F0" w14:textId="77777777" w:rsidR="00953BB0" w:rsidRPr="00953BB0" w:rsidRDefault="00953BB0" w:rsidP="00953BB0">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 dane kontaktowe inspektora ochrony danych osobowych powołanego przez Zamawiającego</w:t>
      </w:r>
      <w:r w:rsidRPr="00953BB0">
        <w:rPr>
          <w:rFonts w:ascii="Times New Roman" w:eastAsia="Times New Roman" w:hAnsi="Times New Roman" w:cs="Times New Roman"/>
          <w:i/>
          <w:sz w:val="24"/>
          <w:szCs w:val="24"/>
        </w:rPr>
        <w:t xml:space="preserve">: </w:t>
      </w:r>
      <w:hyperlink r:id="rId48" w:history="1">
        <w:r w:rsidRPr="00953BB0">
          <w:rPr>
            <w:rFonts w:ascii="Times New Roman" w:eastAsia="Times New Roman" w:hAnsi="Times New Roman" w:cs="Times New Roman"/>
            <w:color w:val="0563C1" w:themeColor="hyperlink"/>
            <w:sz w:val="24"/>
            <w:szCs w:val="24"/>
            <w:u w:val="single"/>
          </w:rPr>
          <w:t>daneosobowe@skm.pkp.pl</w:t>
        </w:r>
      </w:hyperlink>
      <w:r w:rsidRPr="00953BB0">
        <w:rPr>
          <w:rFonts w:ascii="Times New Roman" w:eastAsia="Times New Roman" w:hAnsi="Times New Roman" w:cs="Times New Roman"/>
          <w:sz w:val="24"/>
          <w:szCs w:val="24"/>
        </w:rPr>
        <w:t>, tel.</w:t>
      </w:r>
      <w:r w:rsidRPr="00953BB0">
        <w:rPr>
          <w:rFonts w:ascii="Times New Roman" w:eastAsia="Times New Roman" w:hAnsi="Times New Roman" w:cs="Times New Roman"/>
          <w:i/>
          <w:sz w:val="24"/>
          <w:szCs w:val="24"/>
        </w:rPr>
        <w:t xml:space="preserve"> </w:t>
      </w:r>
      <w:r w:rsidRPr="00953BB0">
        <w:rPr>
          <w:rFonts w:ascii="Times New Roman" w:eastAsia="Times New Roman" w:hAnsi="Times New Roman" w:cs="Times New Roman"/>
          <w:sz w:val="24"/>
          <w:szCs w:val="24"/>
        </w:rPr>
        <w:t>58 721 29 69,</w:t>
      </w:r>
    </w:p>
    <w:p w14:paraId="5E5F28FE" w14:textId="77777777" w:rsidR="00953BB0" w:rsidRPr="00953BB0" w:rsidRDefault="00953BB0" w:rsidP="00953BB0">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 dane osobowe osób fizycznych przetwarzane będą na podstawie art. 6 ust. 1 lit. c</w:t>
      </w:r>
      <w:r w:rsidRPr="00953BB0">
        <w:rPr>
          <w:rFonts w:ascii="Times New Roman" w:eastAsia="Times New Roman" w:hAnsi="Times New Roman" w:cs="Times New Roman"/>
          <w:i/>
          <w:sz w:val="24"/>
          <w:szCs w:val="24"/>
        </w:rPr>
        <w:t xml:space="preserve"> </w:t>
      </w:r>
      <w:r w:rsidRPr="00953BB0">
        <w:rPr>
          <w:rFonts w:ascii="Times New Roman" w:eastAsia="Times New Roman" w:hAnsi="Times New Roman" w:cs="Times New Roman"/>
          <w:sz w:val="24"/>
          <w:szCs w:val="24"/>
        </w:rPr>
        <w:t>RODO w celu związanym z postępowaniem o udzielenie zamówienia publicznego dot. realizacji robót budowlanych dla zadania inwestycyjnego pt. Modernizacja przystanku osobowego SKM Gdynia Leszczynki, znak: SKMMU.086.23.21</w:t>
      </w:r>
      <w:r w:rsidRPr="00953BB0">
        <w:rPr>
          <w:rFonts w:ascii="Times New Roman" w:eastAsia="Times New Roman" w:hAnsi="Times New Roman" w:cs="Times New Roman"/>
          <w:i/>
          <w:sz w:val="24"/>
          <w:szCs w:val="24"/>
        </w:rPr>
        <w:t xml:space="preserve"> </w:t>
      </w:r>
      <w:r w:rsidRPr="00953BB0">
        <w:rPr>
          <w:rFonts w:ascii="Times New Roman" w:eastAsia="Times New Roman" w:hAnsi="Times New Roman" w:cs="Times New Roman"/>
          <w:sz w:val="24"/>
          <w:szCs w:val="24"/>
        </w:rPr>
        <w:t xml:space="preserve">prowadzonym w trybie przetargu nieograniczonego na podstawie art. 378 Ustawy , o wartości zamówienia przekraczającej progi unijne </w:t>
      </w:r>
      <w:r w:rsidRPr="00953BB0">
        <w:rPr>
          <w:rFonts w:ascii="Times New Roman" w:eastAsia="Calibri" w:hAnsi="Times New Roman" w:cs="Times New Roman"/>
          <w:sz w:val="24"/>
          <w:szCs w:val="24"/>
        </w:rPr>
        <w:t xml:space="preserve">określone  na podstawie art. 3  ust. 1 pkt 2 i art. 3 ust. 2 pkt 1 lit. b)  Ustawy PZP </w:t>
      </w:r>
      <w:r w:rsidRPr="00953BB0">
        <w:rPr>
          <w:rFonts w:ascii="Times New Roman" w:eastAsia="Times New Roman" w:hAnsi="Times New Roman" w:cs="Times New Roman"/>
          <w:b/>
          <w:bCs/>
          <w:sz w:val="24"/>
          <w:szCs w:val="24"/>
        </w:rPr>
        <w:t>,</w:t>
      </w:r>
    </w:p>
    <w:p w14:paraId="03B47005" w14:textId="77777777" w:rsidR="00953BB0" w:rsidRPr="00953BB0" w:rsidRDefault="00953BB0" w:rsidP="00953BB0">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1.4. odbiorcami danych osobowych osób fizycznych będą osoby lub podmioty, którym udostępniona zostanie dokumentacja postępowania w oparciu o art. 18 oraz art. 74 ust. 1 Ustawy PZP lub w celu dokonania kontroli prawidłowości przeprowadzenia postępowania o udzielenie zamówienia publicznego,</w:t>
      </w:r>
    </w:p>
    <w:p w14:paraId="3C3A17D4" w14:textId="77777777" w:rsidR="00953BB0" w:rsidRPr="00953BB0" w:rsidRDefault="00953BB0" w:rsidP="00953BB0">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1.5. dane osobowe osób fizycznych będą przechowywane do 31 grudnia 2034 roku (okres przechowywania i udostępniania dokumentów związanych z realizacją projektu dofinansowanego w ramach Programu Operacyjnego Infrastruktura i Środowisko na lata 2014-2020), </w:t>
      </w:r>
    </w:p>
    <w:p w14:paraId="1BB0F9B5" w14:textId="77777777" w:rsidR="00953BB0" w:rsidRPr="00953BB0" w:rsidRDefault="00953BB0" w:rsidP="00953BB0">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1.6. obowiązek podania danych osobowych  osób  fizycznych jest wymogiem ustawowym określonym w przepisach Ustawy PZP, związanym z udziałem w postępowaniu o udzielenie zamówienia publicznego; konsekwencje niepodania określonych danych wynikają z Ustawy PZP,</w:t>
      </w:r>
    </w:p>
    <w:p w14:paraId="6F68587D" w14:textId="77777777" w:rsidR="00953BB0" w:rsidRPr="00953BB0" w:rsidRDefault="00953BB0" w:rsidP="00953BB0">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1.7. w odniesieniu do danych osobowych osób fizycznych decyzje nie będą podejmowane w sposób zautomatyzowany, stosownie do art. 22 RODO,</w:t>
      </w:r>
    </w:p>
    <w:p w14:paraId="1117950B" w14:textId="77777777" w:rsidR="00953BB0" w:rsidRPr="00953BB0" w:rsidRDefault="00953BB0" w:rsidP="00953BB0">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1.8. osoby fizyczne posiadają:</w:t>
      </w:r>
    </w:p>
    <w:p w14:paraId="50BD948C" w14:textId="77777777" w:rsidR="00953BB0" w:rsidRPr="00953BB0" w:rsidRDefault="00953BB0" w:rsidP="00953BB0">
      <w:pPr>
        <w:widowControl w:val="0"/>
        <w:numPr>
          <w:ilvl w:val="0"/>
          <w:numId w:val="16"/>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na podstawie art. 15 RODO prawo dostępu do danych osobowych;</w:t>
      </w:r>
    </w:p>
    <w:p w14:paraId="13F898A0" w14:textId="77777777" w:rsidR="00953BB0" w:rsidRPr="00953BB0" w:rsidRDefault="00953BB0" w:rsidP="00953BB0">
      <w:pPr>
        <w:widowControl w:val="0"/>
        <w:numPr>
          <w:ilvl w:val="0"/>
          <w:numId w:val="16"/>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na podstawie art. 16 RODO prawo do sprostowania danych osobowych;</w:t>
      </w:r>
    </w:p>
    <w:p w14:paraId="4303FCD4" w14:textId="77777777" w:rsidR="00953BB0" w:rsidRPr="00953BB0" w:rsidRDefault="00953BB0" w:rsidP="00953BB0">
      <w:pPr>
        <w:widowControl w:val="0"/>
        <w:numPr>
          <w:ilvl w:val="0"/>
          <w:numId w:val="16"/>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 xml:space="preserve">na podstawie art. 18 RODO prawo żądania od administratora ograniczenia przetwarzania danych osobowych z zastrzeżeniem przypadków, o których mowa w art. 18 ust. 2 RODO;  </w:t>
      </w:r>
    </w:p>
    <w:p w14:paraId="0B072E88" w14:textId="77777777" w:rsidR="00953BB0" w:rsidRPr="00953BB0" w:rsidRDefault="00953BB0" w:rsidP="00953BB0">
      <w:pPr>
        <w:widowControl w:val="0"/>
        <w:numPr>
          <w:ilvl w:val="0"/>
          <w:numId w:val="16"/>
        </w:numPr>
        <w:tabs>
          <w:tab w:val="left" w:pos="422"/>
        </w:tabs>
        <w:autoSpaceDE w:val="0"/>
        <w:autoSpaceDN w:val="0"/>
        <w:adjustRightInd w:val="0"/>
        <w:spacing w:after="0" w:line="276" w:lineRule="auto"/>
        <w:jc w:val="both"/>
        <w:rPr>
          <w:rFonts w:ascii="Times New Roman" w:eastAsia="Times New Roman" w:hAnsi="Times New Roman" w:cs="Times New Roman"/>
          <w:i/>
          <w:sz w:val="24"/>
          <w:szCs w:val="24"/>
        </w:rPr>
      </w:pPr>
      <w:r w:rsidRPr="00953BB0">
        <w:rPr>
          <w:rFonts w:ascii="Times New Roman" w:eastAsia="Times New Roman" w:hAnsi="Times New Roman" w:cs="Times New Roman"/>
          <w:sz w:val="24"/>
          <w:szCs w:val="24"/>
        </w:rPr>
        <w:t>prawo do wniesienia skargi do Prezesa Urzędu Ochrony Danych Osobowych, w przypadku uznania, że przetwarzanie danych osobowych narusza przepisy RODO,</w:t>
      </w:r>
    </w:p>
    <w:p w14:paraId="2D90BEE5" w14:textId="77777777" w:rsidR="00953BB0" w:rsidRPr="00953BB0" w:rsidRDefault="00953BB0" w:rsidP="00953BB0">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i/>
          <w:sz w:val="24"/>
          <w:szCs w:val="24"/>
        </w:rPr>
      </w:pPr>
      <w:r w:rsidRPr="00953BB0">
        <w:rPr>
          <w:rFonts w:ascii="Times New Roman" w:eastAsia="Times New Roman" w:hAnsi="Times New Roman" w:cs="Times New Roman"/>
          <w:sz w:val="24"/>
          <w:szCs w:val="24"/>
        </w:rPr>
        <w:t>1.9. osobom fizycznym nie przysługuje:</w:t>
      </w:r>
    </w:p>
    <w:p w14:paraId="24F82678" w14:textId="77777777" w:rsidR="00953BB0" w:rsidRPr="00953BB0" w:rsidRDefault="00953BB0" w:rsidP="00953BB0">
      <w:pPr>
        <w:widowControl w:val="0"/>
        <w:numPr>
          <w:ilvl w:val="0"/>
          <w:numId w:val="17"/>
        </w:numPr>
        <w:tabs>
          <w:tab w:val="left" w:pos="422"/>
        </w:tabs>
        <w:autoSpaceDE w:val="0"/>
        <w:autoSpaceDN w:val="0"/>
        <w:adjustRightInd w:val="0"/>
        <w:spacing w:after="0" w:line="276" w:lineRule="auto"/>
        <w:jc w:val="both"/>
        <w:rPr>
          <w:rFonts w:ascii="Times New Roman" w:eastAsia="Times New Roman" w:hAnsi="Times New Roman" w:cs="Times New Roman"/>
          <w:i/>
          <w:sz w:val="24"/>
          <w:szCs w:val="24"/>
        </w:rPr>
      </w:pPr>
      <w:r w:rsidRPr="00953BB0">
        <w:rPr>
          <w:rFonts w:ascii="Times New Roman" w:eastAsia="Times New Roman" w:hAnsi="Times New Roman" w:cs="Times New Roman"/>
          <w:sz w:val="24"/>
          <w:szCs w:val="24"/>
        </w:rPr>
        <w:t>w związku z art. 17 ust. 3 lit. b, d lub e RODO prawo do usunięcia danych osobowych;</w:t>
      </w:r>
    </w:p>
    <w:p w14:paraId="5EE883D0" w14:textId="77777777" w:rsidR="00953BB0" w:rsidRPr="00953BB0" w:rsidRDefault="00953BB0" w:rsidP="00953BB0">
      <w:pPr>
        <w:widowControl w:val="0"/>
        <w:numPr>
          <w:ilvl w:val="0"/>
          <w:numId w:val="17"/>
        </w:numPr>
        <w:tabs>
          <w:tab w:val="left" w:pos="422"/>
        </w:tabs>
        <w:autoSpaceDE w:val="0"/>
        <w:autoSpaceDN w:val="0"/>
        <w:adjustRightInd w:val="0"/>
        <w:spacing w:after="0" w:line="276" w:lineRule="auto"/>
        <w:jc w:val="both"/>
        <w:rPr>
          <w:rFonts w:ascii="Times New Roman" w:eastAsia="Times New Roman" w:hAnsi="Times New Roman" w:cs="Times New Roman"/>
          <w:b/>
          <w:i/>
          <w:sz w:val="24"/>
          <w:szCs w:val="24"/>
        </w:rPr>
      </w:pPr>
      <w:r w:rsidRPr="00953BB0">
        <w:rPr>
          <w:rFonts w:ascii="Times New Roman" w:eastAsia="Times New Roman" w:hAnsi="Times New Roman" w:cs="Times New Roman"/>
          <w:sz w:val="24"/>
          <w:szCs w:val="24"/>
        </w:rPr>
        <w:t>prawo do przenoszenia danych osobowych, o którym mowa w art. 20 RODO,</w:t>
      </w:r>
    </w:p>
    <w:p w14:paraId="1915A193" w14:textId="77777777" w:rsidR="00953BB0" w:rsidRPr="00953BB0" w:rsidRDefault="00953BB0" w:rsidP="00953BB0">
      <w:pPr>
        <w:widowControl w:val="0"/>
        <w:numPr>
          <w:ilvl w:val="0"/>
          <w:numId w:val="17"/>
        </w:numPr>
        <w:tabs>
          <w:tab w:val="left" w:pos="422"/>
        </w:tabs>
        <w:autoSpaceDE w:val="0"/>
        <w:autoSpaceDN w:val="0"/>
        <w:adjustRightInd w:val="0"/>
        <w:spacing w:after="0" w:line="276" w:lineRule="auto"/>
        <w:jc w:val="both"/>
        <w:rPr>
          <w:rFonts w:ascii="Times New Roman" w:eastAsia="Times New Roman" w:hAnsi="Times New Roman" w:cs="Times New Roman"/>
          <w:b/>
          <w:i/>
          <w:sz w:val="24"/>
          <w:szCs w:val="24"/>
        </w:rPr>
      </w:pPr>
      <w:r w:rsidRPr="00953BB0">
        <w:rPr>
          <w:rFonts w:ascii="Times New Roman" w:eastAsia="Times New Roman" w:hAnsi="Times New Roman" w:cs="Times New Roman"/>
          <w:b/>
          <w:sz w:val="24"/>
          <w:szCs w:val="24"/>
        </w:rPr>
        <w:t>na podstawie art. 21 RODO prawo sprzeciwu, wobec przetwarzania danych osobowych, gdyż podstawą prawną przetwarzania danych osobowych jest art. 6 ust. 1 lit. c RODO</w:t>
      </w:r>
      <w:r w:rsidRPr="00953BB0">
        <w:rPr>
          <w:rFonts w:ascii="Times New Roman" w:eastAsia="Times New Roman" w:hAnsi="Times New Roman" w:cs="Times New Roman"/>
          <w:sz w:val="24"/>
          <w:szCs w:val="24"/>
        </w:rPr>
        <w:t>.</w:t>
      </w:r>
      <w:r w:rsidRPr="00953BB0">
        <w:rPr>
          <w:rFonts w:ascii="Times New Roman" w:eastAsia="Times New Roman" w:hAnsi="Times New Roman" w:cs="Times New Roman"/>
          <w:b/>
          <w:sz w:val="24"/>
          <w:szCs w:val="24"/>
        </w:rPr>
        <w:t xml:space="preserve"> </w:t>
      </w:r>
    </w:p>
    <w:p w14:paraId="6DE4442A" w14:textId="77777777" w:rsidR="00953BB0" w:rsidRPr="00953BB0" w:rsidRDefault="00953BB0" w:rsidP="00953BB0">
      <w:pPr>
        <w:numPr>
          <w:ilvl w:val="1"/>
          <w:numId w:val="8"/>
        </w:numPr>
        <w:tabs>
          <w:tab w:val="left" w:pos="422"/>
        </w:tabs>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Zamawiający wskazuje, że obowiązek informacyjny określony przepisami RODO wynikający z </w:t>
      </w:r>
      <w:r w:rsidRPr="00953BB0">
        <w:rPr>
          <w:rFonts w:ascii="Times New Roman" w:eastAsia="Times New Roman" w:hAnsi="Times New Roman" w:cs="Times New Roman"/>
          <w:b/>
          <w:sz w:val="24"/>
          <w:szCs w:val="24"/>
        </w:rPr>
        <w:t>art. 13 lub</w:t>
      </w:r>
      <w:r w:rsidRPr="00953BB0">
        <w:rPr>
          <w:rFonts w:ascii="Times New Roman" w:eastAsia="Times New Roman" w:hAnsi="Times New Roman" w:cs="Times New Roman"/>
          <w:sz w:val="24"/>
          <w:szCs w:val="24"/>
        </w:rPr>
        <w:t xml:space="preserve"> </w:t>
      </w:r>
      <w:r w:rsidRPr="00953BB0">
        <w:rPr>
          <w:rFonts w:ascii="Times New Roman" w:eastAsia="Times New Roman" w:hAnsi="Times New Roman" w:cs="Times New Roman"/>
          <w:b/>
          <w:sz w:val="24"/>
          <w:szCs w:val="24"/>
        </w:rPr>
        <w:t>art. 14 RODO</w:t>
      </w:r>
      <w:r w:rsidRPr="00953BB0">
        <w:rPr>
          <w:rFonts w:ascii="Times New Roman" w:eastAsia="Times New Roman" w:hAnsi="Times New Roman" w:cs="Times New Roman"/>
          <w:sz w:val="24"/>
          <w:szCs w:val="24"/>
        </w:rPr>
        <w:t xml:space="preserve"> względem osób fizycznych, których dane przekazuje Zamawiającemu i których dane </w:t>
      </w:r>
      <w:r w:rsidRPr="00953BB0">
        <w:rPr>
          <w:rFonts w:ascii="Times New Roman" w:eastAsia="Times New Roman" w:hAnsi="Times New Roman" w:cs="Times New Roman"/>
          <w:sz w:val="24"/>
          <w:szCs w:val="24"/>
          <w:u w:val="single"/>
        </w:rPr>
        <w:t>bezpośrednio lub pośrednio</w:t>
      </w:r>
      <w:r w:rsidRPr="00953BB0">
        <w:rPr>
          <w:rFonts w:ascii="Times New Roman" w:eastAsia="Times New Roman" w:hAnsi="Times New Roman" w:cs="Times New Roman"/>
          <w:sz w:val="24"/>
          <w:szCs w:val="24"/>
        </w:rPr>
        <w:t xml:space="preserve"> pozyskał, (chyba że ma zastosowanie co najmniej jedno z wyłączeń, o których mowa w art. 13 ust. 4 lub art. 14 ust. 5 RODO), spoczywa także na Wykonawcach, którzy pozyskują dane osobowe osób trzecich w celu przekazania ich Zamawiającemu w ofercie lub podmiotowych środkach dowodowych. W takim przypadku, Wykonawca obowiązany jest do wypełnienia oświadczenia stanowiącego załącznik nr 8 do SWZ i doręczenia go Zamawiającemu, każdorazowo, gdy Wykonawca przekazuje Zamawiającemu dane osobowe osób trzecich.</w:t>
      </w:r>
    </w:p>
    <w:p w14:paraId="6917EF33" w14:textId="77777777" w:rsidR="00953BB0" w:rsidRPr="00953BB0" w:rsidRDefault="00953BB0" w:rsidP="00953BB0">
      <w:pPr>
        <w:numPr>
          <w:ilvl w:val="1"/>
          <w:numId w:val="8"/>
        </w:numPr>
        <w:tabs>
          <w:tab w:val="left" w:pos="422"/>
        </w:tabs>
        <w:spacing w:line="276" w:lineRule="auto"/>
        <w:contextualSpacing/>
        <w:jc w:val="both"/>
        <w:rPr>
          <w:rFonts w:ascii="Times New Roman" w:eastAsia="Times New Roman" w:hAnsi="Times New Roman" w:cs="Times New Roman"/>
          <w:sz w:val="24"/>
          <w:szCs w:val="24"/>
        </w:rPr>
      </w:pPr>
      <w:bookmarkStart w:id="42" w:name="_Hlk67255649"/>
      <w:r w:rsidRPr="00953BB0">
        <w:rPr>
          <w:rFonts w:ascii="Times New Roman" w:eastAsia="Times New Roman" w:hAnsi="Times New Roman" w:cs="Times New Roman"/>
          <w:sz w:val="24"/>
          <w:szCs w:val="24"/>
        </w:rPr>
        <w:t xml:space="preserve">Zamawiający informuje, iż zgodnie z art. 19 ust. 2 PZP </w:t>
      </w:r>
      <w:bookmarkEnd w:id="42"/>
      <w:r w:rsidRPr="00953BB0">
        <w:rPr>
          <w:rFonts w:ascii="Times New Roman" w:eastAsia="Times New Roman" w:hAnsi="Times New Roman" w:cs="Times New Roman"/>
          <w:b/>
          <w:bCs/>
          <w:sz w:val="24"/>
          <w:szCs w:val="24"/>
          <w:lang w:eastAsia="pl-PL"/>
        </w:rPr>
        <w:t xml:space="preserve">skorzystanie przez osobę, której dane osobowe dotyczą, z uprawnienia do sprostowania lub uzupełnienia, o którym mowa w </w:t>
      </w:r>
      <w:r w:rsidRPr="00953BB0">
        <w:rPr>
          <w:rFonts w:ascii="Times New Roman" w:eastAsia="Times New Roman" w:hAnsi="Times New Roman" w:cs="Times New Roman"/>
          <w:b/>
          <w:bCs/>
          <w:sz w:val="24"/>
          <w:szCs w:val="24"/>
          <w:u w:val="single"/>
          <w:lang w:eastAsia="pl-PL"/>
        </w:rPr>
        <w:t>art. 16</w:t>
      </w:r>
      <w:r w:rsidRPr="00953BB0">
        <w:rPr>
          <w:rFonts w:ascii="Times New Roman" w:eastAsia="Times New Roman" w:hAnsi="Times New Roman" w:cs="Times New Roman"/>
          <w:b/>
          <w:bCs/>
          <w:sz w:val="24"/>
          <w:szCs w:val="24"/>
          <w:lang w:eastAsia="pl-PL"/>
        </w:rPr>
        <w:t xml:space="preserve"> RODO, nie może skutkować zmianą wyniku postępowania o udzielenie zamówienia ani zmianą postanowień umowy w sprawie zamówienia publicznego w zakresie niezgodnym z ustawą.</w:t>
      </w:r>
    </w:p>
    <w:p w14:paraId="56405FC0" w14:textId="77777777" w:rsidR="00953BB0" w:rsidRPr="00953BB0" w:rsidRDefault="00953BB0" w:rsidP="00953BB0">
      <w:pPr>
        <w:numPr>
          <w:ilvl w:val="1"/>
          <w:numId w:val="8"/>
        </w:numPr>
        <w:tabs>
          <w:tab w:val="left" w:pos="422"/>
        </w:tabs>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Zamawiający informuje , iż zgodnie z art. 19 ust. 3 PZP</w:t>
      </w:r>
      <w:r w:rsidRPr="00953BB0">
        <w:rPr>
          <w:rFonts w:ascii="Times New Roman" w:eastAsia="Times New Roman" w:hAnsi="Times New Roman" w:cs="Times New Roman"/>
          <w:b/>
          <w:bCs/>
          <w:sz w:val="24"/>
          <w:szCs w:val="24"/>
        </w:rPr>
        <w:t xml:space="preserve"> </w:t>
      </w:r>
      <w:r w:rsidRPr="00953BB0">
        <w:rPr>
          <w:rFonts w:ascii="Times New Roman" w:eastAsia="Times New Roman" w:hAnsi="Times New Roman" w:cs="Times New Roman"/>
          <w:b/>
          <w:bCs/>
          <w:sz w:val="24"/>
          <w:szCs w:val="24"/>
          <w:lang w:eastAsia="pl-PL"/>
        </w:rPr>
        <w:t xml:space="preserve">w postępowaniu o udzielenie zamówienia zgłoszenie żądania </w:t>
      </w:r>
      <w:r w:rsidRPr="00953BB0">
        <w:rPr>
          <w:rFonts w:ascii="Times New Roman" w:eastAsia="Times New Roman" w:hAnsi="Times New Roman" w:cs="Times New Roman"/>
          <w:b/>
          <w:bCs/>
          <w:i/>
          <w:iCs/>
          <w:sz w:val="24"/>
          <w:szCs w:val="24"/>
          <w:lang w:eastAsia="pl-PL"/>
        </w:rPr>
        <w:t>ograniczenia</w:t>
      </w:r>
      <w:r w:rsidRPr="00953BB0">
        <w:rPr>
          <w:rFonts w:ascii="Times New Roman" w:eastAsia="Times New Roman" w:hAnsi="Times New Roman" w:cs="Times New Roman"/>
          <w:b/>
          <w:bCs/>
          <w:sz w:val="24"/>
          <w:szCs w:val="24"/>
          <w:lang w:eastAsia="pl-PL"/>
        </w:rPr>
        <w:t xml:space="preserve"> przetwarzania, o którym mowa w </w:t>
      </w:r>
      <w:hyperlink r:id="rId49" w:anchor="/document/68636690?unitId=art(18)ust(1)&amp;cm=DOCUMENT" w:history="1">
        <w:r w:rsidRPr="00953BB0">
          <w:rPr>
            <w:rFonts w:ascii="Times New Roman" w:eastAsia="Times New Roman" w:hAnsi="Times New Roman" w:cs="Times New Roman"/>
            <w:b/>
            <w:bCs/>
            <w:color w:val="0000FF"/>
            <w:sz w:val="24"/>
            <w:szCs w:val="24"/>
            <w:u w:val="single"/>
            <w:lang w:eastAsia="pl-PL"/>
          </w:rPr>
          <w:t>art. 18 ust. 1</w:t>
        </w:r>
      </w:hyperlink>
      <w:r w:rsidRPr="00953BB0">
        <w:rPr>
          <w:rFonts w:ascii="Times New Roman" w:eastAsia="Times New Roman" w:hAnsi="Times New Roman" w:cs="Times New Roman"/>
          <w:b/>
          <w:bCs/>
          <w:sz w:val="24"/>
          <w:szCs w:val="24"/>
          <w:lang w:eastAsia="pl-PL"/>
        </w:rPr>
        <w:t xml:space="preserve"> RODO, nie ogranicza przetwarzania danych osobowych do czasu zakończenia tego postępowania.</w:t>
      </w:r>
    </w:p>
    <w:p w14:paraId="7EA63BFC" w14:textId="77777777" w:rsidR="00953BB0" w:rsidRPr="00953BB0" w:rsidRDefault="00953BB0" w:rsidP="00953BB0">
      <w:pPr>
        <w:numPr>
          <w:ilvl w:val="1"/>
          <w:numId w:val="8"/>
        </w:numPr>
        <w:tabs>
          <w:tab w:val="left" w:pos="422"/>
        </w:tabs>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Wykonawca obowiązany jest poinformować osoby fizyczne o treści niniejszego Rozdziału SWZ.</w:t>
      </w:r>
    </w:p>
    <w:p w14:paraId="4A5840AF" w14:textId="77777777" w:rsidR="00953BB0" w:rsidRPr="00953BB0" w:rsidRDefault="00953BB0" w:rsidP="00953BB0">
      <w:pPr>
        <w:tabs>
          <w:tab w:val="left" w:pos="422"/>
        </w:tabs>
        <w:spacing w:line="276" w:lineRule="auto"/>
        <w:jc w:val="both"/>
        <w:rPr>
          <w:rFonts w:ascii="Times New Roman" w:eastAsia="Times New Roman" w:hAnsi="Times New Roman" w:cs="Times New Roman"/>
          <w:b/>
          <w:bCs/>
          <w:sz w:val="24"/>
          <w:szCs w:val="24"/>
        </w:rPr>
      </w:pPr>
    </w:p>
    <w:p w14:paraId="36B66971" w14:textId="77777777" w:rsidR="00953BB0" w:rsidRPr="00953BB0" w:rsidRDefault="00953BB0" w:rsidP="00953BB0">
      <w:pPr>
        <w:tabs>
          <w:tab w:val="left" w:pos="720"/>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XIX</w:t>
      </w:r>
    </w:p>
    <w:p w14:paraId="0EF7F529" w14:textId="77777777" w:rsidR="00953BB0" w:rsidRPr="00953BB0" w:rsidRDefault="00953BB0" w:rsidP="00953BB0">
      <w:pPr>
        <w:tabs>
          <w:tab w:val="left" w:pos="720"/>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ZAŁĄCZNIKI</w:t>
      </w:r>
    </w:p>
    <w:p w14:paraId="5984E8F4" w14:textId="77777777" w:rsidR="00953BB0" w:rsidRPr="00953BB0" w:rsidRDefault="00953BB0" w:rsidP="003C6144">
      <w:pPr>
        <w:numPr>
          <w:ilvl w:val="0"/>
          <w:numId w:val="39"/>
        </w:numPr>
        <w:tabs>
          <w:tab w:val="left" w:pos="331"/>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Wszystkie załączniki do SWZ (w tym także Projekt umowy) stanowią integralną część niniejszej SWZ.</w:t>
      </w:r>
    </w:p>
    <w:p w14:paraId="5AE9C848" w14:textId="77777777" w:rsidR="00953BB0" w:rsidRPr="00953BB0" w:rsidRDefault="00953BB0" w:rsidP="003C6144">
      <w:pPr>
        <w:numPr>
          <w:ilvl w:val="0"/>
          <w:numId w:val="39"/>
        </w:numPr>
        <w:tabs>
          <w:tab w:val="left" w:pos="720"/>
        </w:tabs>
        <w:autoSpaceDE w:val="0"/>
        <w:autoSpaceDN w:val="0"/>
        <w:adjustRightInd w:val="0"/>
        <w:spacing w:after="0" w:line="276" w:lineRule="auto"/>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Wykaz załączników: </w:t>
      </w:r>
    </w:p>
    <w:p w14:paraId="55B564B8" w14:textId="77777777" w:rsidR="00953BB0" w:rsidRPr="00953BB0" w:rsidRDefault="00953BB0" w:rsidP="00953BB0">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bCs/>
          <w:sz w:val="24"/>
          <w:szCs w:val="24"/>
          <w:lang w:eastAsia="pl-PL"/>
        </w:rPr>
        <w:t>Jednolity europejski dokument zamówienia – załącznik nr 1;</w:t>
      </w:r>
    </w:p>
    <w:p w14:paraId="2AE5DCA2" w14:textId="77777777" w:rsidR="00953BB0" w:rsidRPr="00953BB0" w:rsidRDefault="00953BB0" w:rsidP="00953BB0">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bCs/>
          <w:sz w:val="24"/>
          <w:szCs w:val="24"/>
          <w:lang w:eastAsia="pl-PL"/>
        </w:rPr>
        <w:t>Formularz ofertowy – załącznik nr 2;</w:t>
      </w:r>
    </w:p>
    <w:p w14:paraId="4F4DFB02" w14:textId="77777777" w:rsidR="00953BB0" w:rsidRPr="00953BB0" w:rsidRDefault="00953BB0" w:rsidP="00953BB0">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Projekt umowy – załącznik nr 3;</w:t>
      </w:r>
    </w:p>
    <w:p w14:paraId="7DA3527D" w14:textId="77777777" w:rsidR="00953BB0" w:rsidRPr="00953BB0" w:rsidRDefault="00953BB0" w:rsidP="00953BB0">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Oświadczenie o przynależności do grupy kapitałowej – załącznik nr 4; </w:t>
      </w:r>
    </w:p>
    <w:p w14:paraId="7DA092A6" w14:textId="77777777" w:rsidR="00953BB0" w:rsidRPr="00953BB0" w:rsidRDefault="00953BB0" w:rsidP="00953BB0">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Wykaz wykonanych robót – załącznik nr 5;</w:t>
      </w:r>
    </w:p>
    <w:p w14:paraId="1426D348" w14:textId="77777777" w:rsidR="00953BB0" w:rsidRPr="00953BB0" w:rsidRDefault="00953BB0" w:rsidP="00953BB0">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Wykaz osób – załącznik nr 6;</w:t>
      </w:r>
    </w:p>
    <w:p w14:paraId="30843711" w14:textId="77777777" w:rsidR="00953BB0" w:rsidRPr="00953BB0" w:rsidRDefault="00953BB0" w:rsidP="00953BB0">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color w:val="000000"/>
          <w:sz w:val="24"/>
          <w:szCs w:val="24"/>
          <w:lang w:eastAsia="pl-PL"/>
        </w:rPr>
        <w:t xml:space="preserve">Oświadczenie wykonawcy o aktualności informacji zawartych w oświadczeniu, o którym mowa w </w:t>
      </w:r>
      <w:r w:rsidRPr="00953BB0">
        <w:rPr>
          <w:rFonts w:ascii="Times New Roman" w:eastAsia="Times New Roman" w:hAnsi="Times New Roman" w:cs="Times New Roman"/>
          <w:color w:val="1B1B1B"/>
          <w:sz w:val="24"/>
          <w:szCs w:val="24"/>
          <w:lang w:eastAsia="pl-PL"/>
        </w:rPr>
        <w:t>art. 125 ust. 1</w:t>
      </w:r>
      <w:r w:rsidRPr="00953BB0">
        <w:rPr>
          <w:rFonts w:ascii="Times New Roman" w:eastAsia="Times New Roman" w:hAnsi="Times New Roman" w:cs="Times New Roman"/>
          <w:color w:val="000000"/>
          <w:sz w:val="24"/>
          <w:szCs w:val="24"/>
          <w:lang w:eastAsia="pl-PL"/>
        </w:rPr>
        <w:t xml:space="preserve"> PZP (JEDZ), w zakresie podstaw wykluczenia z postępowania wskazanych przez Zamawiającego – załącznik nr 7; </w:t>
      </w:r>
    </w:p>
    <w:p w14:paraId="5B414CB5" w14:textId="77777777" w:rsidR="00953BB0" w:rsidRPr="00953BB0" w:rsidRDefault="00953BB0" w:rsidP="00953BB0">
      <w:pPr>
        <w:numPr>
          <w:ilvl w:val="0"/>
          <w:numId w:val="18"/>
        </w:numPr>
        <w:spacing w:line="276" w:lineRule="auto"/>
        <w:contextualSpacing/>
        <w:rPr>
          <w:rFonts w:ascii="Times New Roman" w:eastAsia="Calibri" w:hAnsi="Times New Roman" w:cs="Times New Roman"/>
          <w:b/>
          <w:bCs/>
          <w:sz w:val="24"/>
          <w:szCs w:val="24"/>
          <w:u w:val="single"/>
        </w:rPr>
      </w:pPr>
      <w:r w:rsidRPr="00953BB0">
        <w:rPr>
          <w:rFonts w:ascii="Times New Roman" w:eastAsia="Calibri" w:hAnsi="Times New Roman" w:cs="Times New Roman"/>
          <w:bCs/>
          <w:sz w:val="24"/>
          <w:szCs w:val="24"/>
        </w:rPr>
        <w:t>Oświadczenie wymagane od Wykonawcy w zakresie wypełnienia obowiązków informacyjnych przewidzianych w art. 13 lub art. 14 RODO – załącznik nr 8.</w:t>
      </w:r>
    </w:p>
    <w:p w14:paraId="7328AB2B" w14:textId="77777777" w:rsidR="00953BB0" w:rsidRPr="00953BB0" w:rsidRDefault="00953BB0" w:rsidP="00953BB0">
      <w:pPr>
        <w:numPr>
          <w:ilvl w:val="0"/>
          <w:numId w:val="18"/>
        </w:numPr>
        <w:spacing w:line="276" w:lineRule="auto"/>
        <w:contextualSpacing/>
        <w:rPr>
          <w:rFonts w:ascii="Times New Roman" w:eastAsia="Calibri" w:hAnsi="Times New Roman" w:cs="Times New Roman"/>
          <w:sz w:val="24"/>
          <w:szCs w:val="24"/>
          <w:u w:val="single"/>
        </w:rPr>
      </w:pPr>
      <w:r w:rsidRPr="00953BB0">
        <w:rPr>
          <w:rFonts w:ascii="Times New Roman" w:eastAsia="Calibri" w:hAnsi="Times New Roman" w:cs="Times New Roman"/>
          <w:sz w:val="24"/>
          <w:szCs w:val="24"/>
          <w:u w:val="single"/>
        </w:rPr>
        <w:t>Dane postępowania w miniPortalu-Załącznik nr 9</w:t>
      </w:r>
    </w:p>
    <w:p w14:paraId="7A3B94A4"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5AC259E1" w14:textId="77777777" w:rsidR="00953BB0" w:rsidRPr="00953BB0" w:rsidRDefault="00953BB0" w:rsidP="00953BB0">
      <w:pPr>
        <w:spacing w:after="200" w:line="276" w:lineRule="auto"/>
        <w:rPr>
          <w:rFonts w:ascii="Times New Roman" w:hAnsi="Times New Roman" w:cs="Times New Roman"/>
          <w:b/>
          <w:bCs/>
          <w:sz w:val="24"/>
          <w:szCs w:val="24"/>
          <w:u w:val="single"/>
        </w:rPr>
      </w:pPr>
      <w:r w:rsidRPr="00953BB0">
        <w:rPr>
          <w:rFonts w:ascii="Times New Roman" w:hAnsi="Times New Roman" w:cs="Times New Roman"/>
          <w:b/>
          <w:bCs/>
          <w:sz w:val="24"/>
          <w:szCs w:val="24"/>
          <w:u w:val="single"/>
        </w:rPr>
        <w:br w:type="page"/>
      </w:r>
    </w:p>
    <w:p w14:paraId="6CFEE1C8" w14:textId="77777777" w:rsidR="00953BB0" w:rsidRPr="00953BB0" w:rsidRDefault="00953BB0" w:rsidP="00953BB0">
      <w:pPr>
        <w:spacing w:after="200" w:line="276" w:lineRule="auto"/>
        <w:rPr>
          <w:rFonts w:ascii="Times New Roman" w:hAnsi="Times New Roman" w:cs="Times New Roman"/>
          <w:b/>
          <w:bCs/>
          <w:sz w:val="24"/>
          <w:szCs w:val="24"/>
          <w:u w:val="single"/>
        </w:rPr>
      </w:pPr>
    </w:p>
    <w:p w14:paraId="092895B8" w14:textId="77777777" w:rsidR="00953BB0" w:rsidRPr="00953BB0" w:rsidRDefault="00953BB0" w:rsidP="00953BB0">
      <w:pPr>
        <w:tabs>
          <w:tab w:val="left" w:pos="6243"/>
        </w:tabs>
        <w:spacing w:after="40"/>
        <w:jc w:val="right"/>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Załącznik nr 1 do SWZ – formularz JEDZ</w:t>
      </w:r>
    </w:p>
    <w:p w14:paraId="75046239" w14:textId="77777777" w:rsidR="00953BB0" w:rsidRPr="00953BB0" w:rsidRDefault="00953BB0" w:rsidP="00953BB0">
      <w:pPr>
        <w:tabs>
          <w:tab w:val="left" w:pos="6243"/>
        </w:tabs>
        <w:spacing w:after="40"/>
        <w:jc w:val="right"/>
        <w:rPr>
          <w:rFonts w:ascii="Times New Roman" w:hAnsi="Times New Roman" w:cs="Times New Roman"/>
          <w:color w:val="00000A"/>
          <w:sz w:val="24"/>
          <w:szCs w:val="24"/>
        </w:rPr>
      </w:pPr>
    </w:p>
    <w:p w14:paraId="44390F41" w14:textId="77777777" w:rsidR="00953BB0" w:rsidRPr="00953BB0" w:rsidRDefault="00953BB0" w:rsidP="00953BB0">
      <w:pPr>
        <w:tabs>
          <w:tab w:val="left" w:pos="6243"/>
        </w:tabs>
        <w:spacing w:before="120" w:after="120" w:line="240" w:lineRule="auto"/>
        <w:jc w:val="center"/>
        <w:rPr>
          <w:rFonts w:ascii="Times New Roman" w:eastAsia="Calibri" w:hAnsi="Times New Roman" w:cs="Times New Roman"/>
          <w:b/>
          <w:caps/>
          <w:color w:val="00000A"/>
          <w:sz w:val="24"/>
          <w:szCs w:val="24"/>
          <w:lang w:eastAsia="en-GB"/>
        </w:rPr>
      </w:pPr>
      <w:r w:rsidRPr="00953BB0">
        <w:rPr>
          <w:rFonts w:ascii="Times New Roman" w:eastAsia="Calibri" w:hAnsi="Times New Roman" w:cs="Times New Roman"/>
          <w:b/>
          <w:caps/>
          <w:color w:val="00000A"/>
          <w:sz w:val="24"/>
          <w:szCs w:val="24"/>
          <w:lang w:eastAsia="en-GB"/>
        </w:rPr>
        <w:t>Standardowy formularz jednolitego europejskiego dokumentu zamówienia</w:t>
      </w:r>
    </w:p>
    <w:p w14:paraId="5C0B15D7"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Część I: Informacje dotyczące postępowania o udzielenie zamówienia oraz instytucji zamawiającej lub podmiotu zamawiającego</w:t>
      </w:r>
    </w:p>
    <w:p w14:paraId="3051C228"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color w:val="00000A"/>
          <w:sz w:val="24"/>
          <w:szCs w:val="24"/>
        </w:rPr>
        <w:t xml:space="preserve"> </w:t>
      </w:r>
      <w:r w:rsidRPr="00953BB0">
        <w:rPr>
          <w:rFonts w:ascii="Times New Roman" w:hAnsi="Times New Roman" w:cs="Times New Roman"/>
          <w:b/>
          <w:i/>
          <w:color w:val="00000A"/>
          <w:sz w:val="24"/>
          <w:szCs w:val="24"/>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953BB0">
        <w:rPr>
          <w:rFonts w:ascii="Times New Roman" w:hAnsi="Times New Roman" w:cs="Times New Roman"/>
          <w:b/>
          <w:i/>
          <w:color w:val="00000A"/>
          <w:sz w:val="24"/>
          <w:szCs w:val="24"/>
          <w:vertAlign w:val="superscript"/>
        </w:rPr>
        <w:footnoteReference w:id="1"/>
      </w:r>
      <w:r w:rsidRPr="00953BB0">
        <w:rPr>
          <w:rFonts w:ascii="Times New Roman" w:hAnsi="Times New Roman" w:cs="Times New Roman"/>
          <w:b/>
          <w:i/>
          <w:color w:val="00000A"/>
          <w:sz w:val="24"/>
          <w:szCs w:val="24"/>
        </w:rPr>
        <w:t>.</w:t>
      </w:r>
      <w:r w:rsidRPr="00953BB0">
        <w:rPr>
          <w:rFonts w:ascii="Times New Roman" w:hAnsi="Times New Roman" w:cs="Times New Roman"/>
          <w:b/>
          <w:color w:val="00000A"/>
          <w:sz w:val="24"/>
          <w:szCs w:val="24"/>
        </w:rPr>
        <w:t xml:space="preserve"> Adres publikacyjny stosownego ogłoszenia</w:t>
      </w:r>
      <w:r w:rsidRPr="00953BB0">
        <w:rPr>
          <w:rFonts w:ascii="Times New Roman" w:hAnsi="Times New Roman" w:cs="Times New Roman"/>
          <w:b/>
          <w:color w:val="00000A"/>
          <w:sz w:val="24"/>
          <w:szCs w:val="24"/>
          <w:vertAlign w:val="superscript"/>
        </w:rPr>
        <w:footnoteReference w:id="2"/>
      </w:r>
      <w:r w:rsidRPr="00953BB0">
        <w:rPr>
          <w:rFonts w:ascii="Times New Roman" w:hAnsi="Times New Roman" w:cs="Times New Roman"/>
          <w:b/>
          <w:color w:val="00000A"/>
          <w:sz w:val="24"/>
          <w:szCs w:val="24"/>
        </w:rPr>
        <w:t xml:space="preserve"> w Dzienniku Urzędowym Unii Europejskiej:</w:t>
      </w:r>
    </w:p>
    <w:p w14:paraId="4B924555"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 xml:space="preserve">Dz.U. UE S numer data </w:t>
      </w:r>
    </w:p>
    <w:p w14:paraId="457AAEB0"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 xml:space="preserve">Numer ogłoszenia w </w:t>
      </w:r>
    </w:p>
    <w:p w14:paraId="0E8C637E"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Jeżeli nie opublikowano zaproszenia do ubiegania się o zamówienie w Dz.U., instytucja zamawiająca lub podmiot zamawiający muszą wypełnić informacje umożliwiające jednoznaczne zidentyfikowanie postępowania o udzielenie zamówienia:</w:t>
      </w:r>
    </w:p>
    <w:p w14:paraId="3AD18C2D"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 przypadku gdy publikacja ogłoszenia w Dzienniku Urzędowym Unii Europejskiej nie jest wymagana, proszę podać inne informacje umożliwiające jednoznaczne zidentyfikowanie postępowania o udzielenie zamówienia (np. adres publikacyjny na poziomie krajowym): [http://www.skm.pkp.pl/o-nas/ogloszenia-o-przetargach/ ]</w:t>
      </w:r>
    </w:p>
    <w:p w14:paraId="13FB650E"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Informacje na temat postępowania o udzielenie zamówienia</w:t>
      </w:r>
    </w:p>
    <w:p w14:paraId="2E60813C"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color w:val="00000A"/>
          <w:sz w:val="24"/>
          <w:szCs w:val="24"/>
        </w:rPr>
      </w:pPr>
      <w:r w:rsidRPr="00953BB0">
        <w:rPr>
          <w:rFonts w:ascii="Times New Roman" w:hAnsi="Times New Roman" w:cs="Times New Roman"/>
          <w:b/>
          <w:color w:val="00000A"/>
          <w:sz w:val="24"/>
          <w:szCs w:val="24"/>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7F738958" w14:textId="77777777" w:rsidTr="00C01FCF">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4AA8A6" w14:textId="77777777" w:rsidR="00953BB0" w:rsidRPr="00953BB0" w:rsidRDefault="00953BB0" w:rsidP="00953BB0">
            <w:pPr>
              <w:tabs>
                <w:tab w:val="left" w:pos="6243"/>
              </w:tabs>
              <w:rPr>
                <w:rFonts w:ascii="Times New Roman" w:hAnsi="Times New Roman" w:cs="Times New Roman"/>
                <w:b/>
                <w:i/>
                <w:color w:val="00000A"/>
                <w:sz w:val="24"/>
                <w:szCs w:val="24"/>
              </w:rPr>
            </w:pPr>
            <w:r w:rsidRPr="00953BB0">
              <w:rPr>
                <w:rFonts w:ascii="Times New Roman" w:hAnsi="Times New Roman" w:cs="Times New Roman"/>
                <w:b/>
                <w:color w:val="00000A"/>
                <w:sz w:val="24"/>
                <w:szCs w:val="24"/>
              </w:rPr>
              <w:t>Tożsamość Zamawiającego</w:t>
            </w:r>
            <w:r w:rsidRPr="00953BB0">
              <w:rPr>
                <w:rFonts w:ascii="Times New Roman" w:hAnsi="Times New Roman" w:cs="Times New Roman"/>
                <w:b/>
                <w:color w:val="00000A"/>
                <w:sz w:val="24"/>
                <w:szCs w:val="24"/>
                <w:vertAlign w:val="superscript"/>
              </w:rPr>
              <w:footnoteReference w:id="3"/>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634B795" w14:textId="77777777" w:rsidR="00953BB0" w:rsidRPr="00953BB0" w:rsidRDefault="00953BB0" w:rsidP="00953BB0">
            <w:pPr>
              <w:tabs>
                <w:tab w:val="left" w:pos="6243"/>
              </w:tabs>
              <w:rPr>
                <w:rFonts w:ascii="Times New Roman" w:hAnsi="Times New Roman" w:cs="Times New Roman"/>
                <w:b/>
                <w:i/>
                <w:color w:val="00000A"/>
                <w:sz w:val="24"/>
                <w:szCs w:val="24"/>
              </w:rPr>
            </w:pPr>
            <w:r w:rsidRPr="00953BB0">
              <w:rPr>
                <w:rFonts w:ascii="Times New Roman" w:hAnsi="Times New Roman" w:cs="Times New Roman"/>
                <w:b/>
                <w:color w:val="00000A"/>
                <w:sz w:val="24"/>
                <w:szCs w:val="24"/>
              </w:rPr>
              <w:t>Odpowiedź:</w:t>
            </w:r>
          </w:p>
        </w:tc>
      </w:tr>
      <w:tr w:rsidR="00953BB0" w:rsidRPr="00953BB0" w14:paraId="249A039A" w14:textId="77777777" w:rsidTr="00C01FCF">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E68FA58"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Nazwa: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C58C1BB" w14:textId="77777777" w:rsidR="00953BB0" w:rsidRPr="00953BB0" w:rsidRDefault="00953BB0" w:rsidP="00953BB0">
            <w:pPr>
              <w:tabs>
                <w:tab w:val="left" w:pos="6243"/>
              </w:tabs>
              <w:spacing w:after="40" w:line="240" w:lineRule="auto"/>
              <w:rPr>
                <w:rFonts w:ascii="Times New Roman" w:eastAsia="Calibri" w:hAnsi="Times New Roman" w:cs="Times New Roman"/>
                <w:b/>
                <w:color w:val="00000A"/>
                <w:sz w:val="24"/>
                <w:szCs w:val="24"/>
              </w:rPr>
            </w:pPr>
            <w:r w:rsidRPr="00953BB0">
              <w:rPr>
                <w:rFonts w:ascii="Times New Roman" w:eastAsia="Calibri" w:hAnsi="Times New Roman" w:cs="Times New Roman"/>
                <w:b/>
                <w:color w:val="00000A"/>
                <w:sz w:val="24"/>
                <w:szCs w:val="24"/>
              </w:rPr>
              <w:t xml:space="preserve">PKP Szybka Kolej Miejska w Trójmieście </w:t>
            </w:r>
            <w:r w:rsidRPr="00953BB0">
              <w:rPr>
                <w:rFonts w:ascii="Times New Roman" w:eastAsia="Calibri" w:hAnsi="Times New Roman" w:cs="Times New Roman"/>
                <w:b/>
                <w:color w:val="00000A"/>
                <w:sz w:val="24"/>
                <w:szCs w:val="24"/>
              </w:rPr>
              <w:br/>
              <w:t>Sp. z o.o.</w:t>
            </w:r>
          </w:p>
          <w:p w14:paraId="240D12E1" w14:textId="77777777" w:rsidR="00953BB0" w:rsidRPr="00953BB0" w:rsidRDefault="00953BB0" w:rsidP="00953BB0">
            <w:pPr>
              <w:tabs>
                <w:tab w:val="left" w:pos="6243"/>
              </w:tabs>
              <w:jc w:val="both"/>
              <w:rPr>
                <w:rFonts w:ascii="Times New Roman" w:hAnsi="Times New Roman" w:cs="Times New Roman"/>
                <w:color w:val="00000A"/>
                <w:sz w:val="24"/>
                <w:szCs w:val="24"/>
              </w:rPr>
            </w:pPr>
            <w:r w:rsidRPr="00953BB0">
              <w:rPr>
                <w:rFonts w:ascii="Times New Roman" w:hAnsi="Times New Roman" w:cs="Times New Roman"/>
                <w:b/>
                <w:color w:val="00000A"/>
                <w:sz w:val="24"/>
                <w:szCs w:val="24"/>
              </w:rPr>
              <w:t>ul. Morska 350 A, 81-002 Gdynia</w:t>
            </w:r>
          </w:p>
        </w:tc>
      </w:tr>
      <w:tr w:rsidR="00953BB0" w:rsidRPr="00953BB0" w14:paraId="56B02872" w14:textId="77777777" w:rsidTr="00C01FCF">
        <w:trPr>
          <w:trHeight w:val="485"/>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388F7D2" w14:textId="77777777" w:rsidR="00953BB0" w:rsidRPr="00953BB0" w:rsidRDefault="00953BB0" w:rsidP="00953BB0">
            <w:pPr>
              <w:tabs>
                <w:tab w:val="left" w:pos="6243"/>
              </w:tabs>
              <w:rPr>
                <w:rFonts w:ascii="Times New Roman" w:hAnsi="Times New Roman" w:cs="Times New Roman"/>
                <w:b/>
                <w:i/>
                <w:color w:val="00000A"/>
                <w:sz w:val="24"/>
                <w:szCs w:val="24"/>
              </w:rPr>
            </w:pPr>
            <w:r w:rsidRPr="00953BB0">
              <w:rPr>
                <w:rFonts w:ascii="Times New Roman" w:hAnsi="Times New Roman" w:cs="Times New Roman"/>
                <w:b/>
                <w:i/>
                <w:color w:val="00000A"/>
                <w:sz w:val="24"/>
                <w:szCs w:val="24"/>
              </w:rPr>
              <w:lastRenderedPageBreak/>
              <w:t>Jakiego zamówienia dotyczy niniejszy dokument?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981B10" w14:textId="77777777" w:rsidR="00953BB0" w:rsidRPr="00953BB0" w:rsidRDefault="00953BB0" w:rsidP="00953BB0">
            <w:pPr>
              <w:autoSpaceDE w:val="0"/>
              <w:autoSpaceDN w:val="0"/>
              <w:adjustRightInd w:val="0"/>
              <w:spacing w:after="0" w:line="240" w:lineRule="auto"/>
              <w:rPr>
                <w:rFonts w:ascii="Times New Roman" w:eastAsia="Times New Roman" w:hAnsi="Times New Roman" w:cs="Times New Roman"/>
                <w:sz w:val="24"/>
                <w:szCs w:val="24"/>
                <w:lang w:eastAsia="pl-PL"/>
              </w:rPr>
            </w:pPr>
            <w:r w:rsidRPr="00953BB0">
              <w:rPr>
                <w:rFonts w:ascii="Times New Roman" w:hAnsi="Times New Roman" w:cs="Times New Roman"/>
                <w:b/>
                <w:i/>
                <w:color w:val="00000A"/>
                <w:sz w:val="24"/>
                <w:szCs w:val="24"/>
              </w:rPr>
              <w:t>Odpowiedź:</w:t>
            </w:r>
            <w:r w:rsidRPr="00953BB0">
              <w:rPr>
                <w:rFonts w:ascii="Times New Roman" w:hAnsi="Times New Roman" w:cs="Times New Roman"/>
                <w:b/>
                <w:bCs/>
                <w:sz w:val="24"/>
                <w:szCs w:val="24"/>
              </w:rPr>
              <w:t xml:space="preserve"> Realizacja robót budowlanych dla zadania inwestycyjnego</w:t>
            </w:r>
          </w:p>
          <w:p w14:paraId="7E53249A" w14:textId="77777777" w:rsidR="00953BB0" w:rsidRPr="00953BB0" w:rsidRDefault="00953BB0" w:rsidP="00953BB0">
            <w:pPr>
              <w:autoSpaceDE w:val="0"/>
              <w:autoSpaceDN w:val="0"/>
              <w:adjustRightInd w:val="0"/>
              <w:spacing w:after="0" w:line="360" w:lineRule="auto"/>
              <w:rPr>
                <w:rFonts w:ascii="Times New Roman" w:eastAsia="Calibri" w:hAnsi="Times New Roman" w:cs="Times New Roman"/>
                <w:b/>
                <w:sz w:val="24"/>
                <w:szCs w:val="24"/>
                <w:lang w:eastAsia="pl-PL"/>
              </w:rPr>
            </w:pPr>
            <w:r w:rsidRPr="00953BB0">
              <w:rPr>
                <w:rFonts w:ascii="Times New Roman" w:hAnsi="Times New Roman" w:cs="Times New Roman"/>
                <w:b/>
                <w:sz w:val="24"/>
                <w:szCs w:val="24"/>
              </w:rPr>
              <w:t>Modernizacja przystanku osobowego SKM Gdynia Leszczynki</w:t>
            </w:r>
            <w:r w:rsidRPr="00953BB0">
              <w:rPr>
                <w:rFonts w:ascii="Times New Roman" w:hAnsi="Times New Roman" w:cs="Times New Roman"/>
                <w:b/>
                <w:bCs/>
                <w:sz w:val="24"/>
                <w:szCs w:val="24"/>
              </w:rPr>
              <w:t xml:space="preserve"> </w:t>
            </w:r>
          </w:p>
        </w:tc>
      </w:tr>
      <w:tr w:rsidR="00953BB0" w:rsidRPr="00953BB0" w14:paraId="01C55F0C" w14:textId="77777777" w:rsidTr="00C01FCF">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F0C8B09"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Tytuł lub krótki opis udzielanego zamówienia</w:t>
            </w:r>
            <w:r w:rsidRPr="00953BB0">
              <w:rPr>
                <w:rFonts w:ascii="Times New Roman" w:hAnsi="Times New Roman" w:cs="Times New Roman"/>
                <w:color w:val="00000A"/>
                <w:sz w:val="24"/>
                <w:szCs w:val="24"/>
                <w:vertAlign w:val="superscript"/>
              </w:rPr>
              <w:footnoteReference w:id="4"/>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F3EA824" w14:textId="77777777" w:rsidR="00953BB0" w:rsidRPr="00953BB0" w:rsidRDefault="00953BB0" w:rsidP="00953BB0">
            <w:pPr>
              <w:tabs>
                <w:tab w:val="left" w:pos="6243"/>
              </w:tabs>
              <w:spacing w:after="0" w:line="360" w:lineRule="auto"/>
              <w:contextualSpacing/>
              <w:rPr>
                <w:rFonts w:ascii="Times New Roman" w:hAnsi="Times New Roman" w:cs="Times New Roman"/>
                <w:b/>
                <w:color w:val="00000A"/>
                <w:sz w:val="24"/>
                <w:szCs w:val="24"/>
              </w:rPr>
            </w:pPr>
          </w:p>
        </w:tc>
      </w:tr>
      <w:tr w:rsidR="00953BB0" w:rsidRPr="00953BB0" w14:paraId="1C1D2E7A" w14:textId="77777777" w:rsidTr="00C01FCF">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BDC0D67"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Numer referencyjny nadany sprawie przez instytucję zamawiającą lub podmiot zamawiający (</w:t>
            </w:r>
            <w:r w:rsidRPr="00953BB0">
              <w:rPr>
                <w:rFonts w:ascii="Times New Roman" w:hAnsi="Times New Roman" w:cs="Times New Roman"/>
                <w:i/>
                <w:color w:val="00000A"/>
                <w:sz w:val="24"/>
                <w:szCs w:val="24"/>
              </w:rPr>
              <w:t>jeżeli dotyczy</w:t>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vertAlign w:val="superscript"/>
              </w:rPr>
              <w:footnoteReference w:id="5"/>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3FAEB2F"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b/>
                <w:bCs/>
                <w:color w:val="00000A"/>
                <w:sz w:val="24"/>
                <w:szCs w:val="24"/>
              </w:rPr>
              <w:t>SKMMU.086.23.21</w:t>
            </w:r>
          </w:p>
        </w:tc>
      </w:tr>
    </w:tbl>
    <w:p w14:paraId="268CC2B2"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4644"/>
          <w:tab w:val="left" w:pos="6243"/>
        </w:tabs>
        <w:jc w:val="both"/>
        <w:rPr>
          <w:rFonts w:ascii="Times New Roman" w:hAnsi="Times New Roman" w:cs="Times New Roman"/>
          <w:color w:val="00000A"/>
          <w:sz w:val="24"/>
          <w:szCs w:val="24"/>
        </w:rPr>
      </w:pPr>
      <w:r w:rsidRPr="00953BB0">
        <w:rPr>
          <w:rFonts w:ascii="Times New Roman" w:hAnsi="Times New Roman" w:cs="Times New Roman"/>
          <w:b/>
          <w:color w:val="00000A"/>
          <w:sz w:val="24"/>
          <w:szCs w:val="24"/>
        </w:rPr>
        <w:t>Wszystkie pozostałe informacje we wszystkich sekcjach jednolitego europejskiego dokumentu zamówienia powinien wypełnić wykonawca</w:t>
      </w:r>
      <w:r w:rsidRPr="00953BB0">
        <w:rPr>
          <w:rFonts w:ascii="Times New Roman" w:hAnsi="Times New Roman" w:cs="Times New Roman"/>
          <w:b/>
          <w:i/>
          <w:color w:val="00000A"/>
          <w:sz w:val="24"/>
          <w:szCs w:val="24"/>
        </w:rPr>
        <w:t>.</w:t>
      </w:r>
    </w:p>
    <w:p w14:paraId="0115E39F"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Część II: Informacje dotyczące wykonawcy</w:t>
      </w:r>
    </w:p>
    <w:p w14:paraId="3FCA0864"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A: Informacje na temat wykonawcy</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4CA38A6A"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B0BA4F"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Identyfikacja: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E84B74"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Odpowiedź:</w:t>
            </w:r>
          </w:p>
        </w:tc>
      </w:tr>
      <w:tr w:rsidR="00953BB0" w:rsidRPr="00953BB0" w14:paraId="55BC4445"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901E637" w14:textId="77777777" w:rsidR="00953BB0" w:rsidRPr="00953BB0" w:rsidRDefault="00953BB0" w:rsidP="00953BB0">
            <w:pPr>
              <w:tabs>
                <w:tab w:val="left" w:pos="6243"/>
              </w:tabs>
              <w:spacing w:before="120" w:after="120" w:line="240" w:lineRule="auto"/>
              <w:ind w:left="850" w:hanging="850"/>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Nazwa: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8E9A06D"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w:t>
            </w:r>
          </w:p>
        </w:tc>
      </w:tr>
      <w:tr w:rsidR="00953BB0" w:rsidRPr="00953BB0" w14:paraId="51A5AE94" w14:textId="77777777" w:rsidTr="00C01FCF">
        <w:trPr>
          <w:trHeight w:val="137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9400A1"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Numer VAT, jeżeli dotyczy:</w:t>
            </w:r>
          </w:p>
          <w:p w14:paraId="72E8FA1A"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Jeżeli numer VAT nie ma zastosowania, proszę podać inny krajowy numer identyfikacyjny, jeżeli jest wymagany i ma zastosowanie.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ECF9A93"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w:t>
            </w:r>
          </w:p>
          <w:p w14:paraId="2D69DF3B"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w:t>
            </w:r>
          </w:p>
        </w:tc>
      </w:tr>
      <w:tr w:rsidR="00953BB0" w:rsidRPr="00953BB0" w14:paraId="464AA18F"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273CEE"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Adres pocztowy: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595624"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tc>
      </w:tr>
      <w:tr w:rsidR="00953BB0" w:rsidRPr="00953BB0" w14:paraId="66B42B19" w14:textId="77777777" w:rsidTr="00C01FCF">
        <w:trPr>
          <w:trHeight w:val="200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24B5CE"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Osoba lub osoby wyznaczone do kontaktów</w:t>
            </w:r>
            <w:r w:rsidRPr="00953BB0">
              <w:rPr>
                <w:rFonts w:ascii="Times New Roman" w:eastAsia="Calibri" w:hAnsi="Times New Roman" w:cs="Times New Roman"/>
                <w:color w:val="00000A"/>
                <w:sz w:val="24"/>
                <w:szCs w:val="24"/>
                <w:vertAlign w:val="superscript"/>
                <w:lang w:eastAsia="en-GB"/>
              </w:rPr>
              <w:footnoteReference w:id="6"/>
            </w:r>
            <w:r w:rsidRPr="00953BB0">
              <w:rPr>
                <w:rFonts w:ascii="Times New Roman" w:eastAsia="Calibri" w:hAnsi="Times New Roman" w:cs="Times New Roman"/>
                <w:color w:val="00000A"/>
                <w:sz w:val="24"/>
                <w:szCs w:val="24"/>
                <w:lang w:eastAsia="en-GB"/>
              </w:rPr>
              <w:t>:</w:t>
            </w:r>
          </w:p>
          <w:p w14:paraId="735F64EB"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Telefon:</w:t>
            </w:r>
          </w:p>
          <w:p w14:paraId="2DAF7758"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Adres e-mail:</w:t>
            </w:r>
          </w:p>
          <w:p w14:paraId="3F823B11"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Adres internetowy (adres www) (</w:t>
            </w:r>
            <w:r w:rsidRPr="00953BB0">
              <w:rPr>
                <w:rFonts w:ascii="Times New Roman" w:eastAsia="Calibri" w:hAnsi="Times New Roman" w:cs="Times New Roman"/>
                <w:i/>
                <w:color w:val="00000A"/>
                <w:sz w:val="24"/>
                <w:szCs w:val="24"/>
                <w:lang w:eastAsia="en-GB"/>
              </w:rPr>
              <w:t>jeżeli dotyczy</w:t>
            </w:r>
            <w:r w:rsidRPr="00953BB0">
              <w:rPr>
                <w:rFonts w:ascii="Times New Roman" w:eastAsia="Calibri" w:hAnsi="Times New Roman" w:cs="Times New Roman"/>
                <w:color w:val="00000A"/>
                <w:sz w:val="24"/>
                <w:szCs w:val="24"/>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220DBB0"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p w14:paraId="4198A09D"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p w14:paraId="1756914A"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p w14:paraId="6F107DBA"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tc>
      </w:tr>
      <w:tr w:rsidR="00953BB0" w:rsidRPr="00953BB0" w14:paraId="47F9B110"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E658E4"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Informacje ogólne: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7ECF181"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Odpowiedź:</w:t>
            </w:r>
          </w:p>
        </w:tc>
      </w:tr>
      <w:tr w:rsidR="00953BB0" w:rsidRPr="00953BB0" w14:paraId="29BA0953"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0A8C6D"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Czy wykonawca jest mikroprzedsiębiorstwem bądź małym lub średnim przedsiębiorstwem</w:t>
            </w:r>
            <w:r w:rsidRPr="00953BB0">
              <w:rPr>
                <w:rFonts w:ascii="Times New Roman" w:eastAsia="Calibri" w:hAnsi="Times New Roman" w:cs="Times New Roman"/>
                <w:color w:val="00000A"/>
                <w:sz w:val="24"/>
                <w:szCs w:val="24"/>
                <w:vertAlign w:val="superscript"/>
                <w:lang w:eastAsia="en-GB"/>
              </w:rPr>
              <w:footnoteReference w:id="7"/>
            </w:r>
            <w:r w:rsidRPr="00953BB0">
              <w:rPr>
                <w:rFonts w:ascii="Times New Roman" w:eastAsia="Calibri" w:hAnsi="Times New Roman" w:cs="Times New Roman"/>
                <w:color w:val="00000A"/>
                <w:sz w:val="24"/>
                <w:szCs w:val="24"/>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CBA14BB"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p>
        </w:tc>
      </w:tr>
      <w:tr w:rsidR="00953BB0" w:rsidRPr="00953BB0" w14:paraId="4ABA06E4"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048240"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u w:val="single"/>
                <w:lang w:eastAsia="en-GB"/>
              </w:rPr>
              <w:lastRenderedPageBreak/>
              <w:t>Jedynie w przypadku gdy zamówienie jest zastrzeżone</w:t>
            </w:r>
            <w:r w:rsidRPr="00953BB0">
              <w:rPr>
                <w:rFonts w:ascii="Times New Roman" w:eastAsia="Calibri" w:hAnsi="Times New Roman" w:cs="Times New Roman"/>
                <w:b/>
                <w:color w:val="00000A"/>
                <w:sz w:val="24"/>
                <w:szCs w:val="24"/>
                <w:u w:val="single"/>
                <w:vertAlign w:val="superscript"/>
                <w:lang w:eastAsia="en-GB"/>
              </w:rPr>
              <w:footnoteReference w:id="8"/>
            </w:r>
            <w:r w:rsidRPr="00953BB0">
              <w:rPr>
                <w:rFonts w:ascii="Times New Roman" w:eastAsia="Calibri" w:hAnsi="Times New Roman" w:cs="Times New Roman"/>
                <w:b/>
                <w:color w:val="00000A"/>
                <w:sz w:val="24"/>
                <w:szCs w:val="24"/>
                <w:u w:val="single"/>
                <w:lang w:eastAsia="en-GB"/>
              </w:rPr>
              <w:t>:</w:t>
            </w:r>
            <w:r w:rsidRPr="00953BB0">
              <w:rPr>
                <w:rFonts w:ascii="Times New Roman" w:eastAsia="Calibri" w:hAnsi="Times New Roman" w:cs="Times New Roman"/>
                <w:b/>
                <w:color w:val="00000A"/>
                <w:sz w:val="24"/>
                <w:szCs w:val="24"/>
                <w:lang w:eastAsia="en-GB"/>
              </w:rPr>
              <w:t xml:space="preserve"> </w:t>
            </w:r>
            <w:r w:rsidRPr="00953BB0">
              <w:rPr>
                <w:rFonts w:ascii="Times New Roman" w:eastAsia="Calibri" w:hAnsi="Times New Roman" w:cs="Times New Roman"/>
                <w:color w:val="00000A"/>
                <w:sz w:val="24"/>
                <w:szCs w:val="24"/>
                <w:lang w:eastAsia="en-GB"/>
              </w:rPr>
              <w:t>czy Wykonawca jest zakładem pracy chronionej, „przedsiębiorstwem społecznym”</w:t>
            </w:r>
            <w:r w:rsidRPr="00953BB0">
              <w:rPr>
                <w:rFonts w:ascii="Times New Roman" w:eastAsia="Calibri" w:hAnsi="Times New Roman" w:cs="Times New Roman"/>
                <w:color w:val="00000A"/>
                <w:sz w:val="24"/>
                <w:szCs w:val="24"/>
                <w:vertAlign w:val="superscript"/>
                <w:lang w:eastAsia="en-GB"/>
              </w:rPr>
              <w:footnoteReference w:id="9"/>
            </w:r>
            <w:r w:rsidRPr="00953BB0">
              <w:rPr>
                <w:rFonts w:ascii="Times New Roman" w:eastAsia="Calibri" w:hAnsi="Times New Roman" w:cs="Times New Roman"/>
                <w:color w:val="00000A"/>
                <w:sz w:val="24"/>
                <w:szCs w:val="24"/>
                <w:lang w:eastAsia="en-GB"/>
              </w:rPr>
              <w:t xml:space="preserve"> lub czy będzie realizował zamówienie w ramach programów zatrudnienia chronionego?</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br/>
              <w:t>jaki jest odpowiedni odsetek pracowników niepełnosprawnych lub defaworyzowanych?</w:t>
            </w:r>
            <w:r w:rsidRPr="00953BB0">
              <w:rPr>
                <w:rFonts w:ascii="Times New Roman" w:eastAsia="Calibri" w:hAnsi="Times New Roman" w:cs="Times New Roman"/>
                <w:color w:val="00000A"/>
                <w:sz w:val="24"/>
                <w:szCs w:val="24"/>
                <w:lang w:eastAsia="en-GB"/>
              </w:rPr>
              <w:br/>
              <w:t>Jeżeli jest to wymagane, proszę określić, do której kategorii lub których kategorii pracowników niepełnosprawnych lub defaworyzowanych należą dani pracownicy.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505CDEF"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w:t>
            </w:r>
            <w:r w:rsidRPr="00953BB0">
              <w:rPr>
                <w:rFonts w:ascii="Times New Roman" w:eastAsia="Calibri" w:hAnsi="Times New Roman" w:cs="Times New Roman"/>
                <w:color w:val="00000A"/>
                <w:sz w:val="24"/>
                <w:szCs w:val="24"/>
                <w:lang w:eastAsia="en-GB"/>
              </w:rPr>
              <w:br/>
            </w:r>
          </w:p>
        </w:tc>
      </w:tr>
      <w:tr w:rsidR="00953BB0" w:rsidRPr="00953BB0" w14:paraId="2252700F"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DA73417"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Jeżeli dotyczy, czy Wykonawca jest wpisany do urzędowego wykazu zatwierdzonych wykonawców lub posiada równoważne zaświadczenie (np. w ramach krajowego systemu (wstępnego) kwalifikowania)?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863955"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 [] Nie dotyczy</w:t>
            </w:r>
          </w:p>
        </w:tc>
      </w:tr>
      <w:tr w:rsidR="00953BB0" w:rsidRPr="00953BB0" w14:paraId="18C0C75B"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A1C4CB"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w:t>
            </w:r>
          </w:p>
          <w:p w14:paraId="0C077551"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152C688A"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a) Proszę podać nazwę wykazu lub zaświadczenia i odpowiedni numer rejestracyjny lub numer zaświadczenia, jeżeli dotyczy:</w:t>
            </w:r>
            <w:r w:rsidRPr="00953BB0">
              <w:rPr>
                <w:rFonts w:ascii="Times New Roman" w:eastAsia="Calibri" w:hAnsi="Times New Roman" w:cs="Times New Roman"/>
                <w:color w:val="00000A"/>
                <w:sz w:val="24"/>
                <w:szCs w:val="24"/>
                <w:lang w:eastAsia="en-GB"/>
              </w:rPr>
              <w:br/>
              <w:t>b) Jeżeli poświadczenie wpisu do wykazu lub wydania zaświadczenia jest dostępne w formie elektronicznej, proszę podać:</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c) Proszę podać dane referencyjne stanowiące podstawę wpisu do wykazu lub wydania zaświadczenia oraz, w stosownych przypadkach, klasyfikację nadaną w urzędowym wykazie</w:t>
            </w:r>
            <w:r w:rsidRPr="00953BB0">
              <w:rPr>
                <w:rFonts w:ascii="Times New Roman" w:eastAsia="Calibri" w:hAnsi="Times New Roman" w:cs="Times New Roman"/>
                <w:color w:val="00000A"/>
                <w:sz w:val="24"/>
                <w:szCs w:val="24"/>
                <w:vertAlign w:val="superscript"/>
                <w:lang w:eastAsia="en-GB"/>
              </w:rPr>
              <w:footnoteReference w:id="10"/>
            </w: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t>d) Czy wpis do wykazu lub wydane zaświadczenie obejmują wszystkie wymagane kryteria kwalifikacji?</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lastRenderedPageBreak/>
              <w:t>Jeżeli nie: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Proszę dodatkowo uzupełnić brakujące informacje w części IV w sekcjach A, B, C lub D, w zależności od przypadku.</w:t>
            </w:r>
            <w:r w:rsidRPr="00953BB0">
              <w:rPr>
                <w:rFonts w:ascii="Times New Roman" w:eastAsia="Calibri" w:hAnsi="Times New Roman" w:cs="Times New Roman"/>
                <w:color w:val="00000A"/>
                <w:sz w:val="24"/>
                <w:szCs w:val="24"/>
                <w:lang w:eastAsia="en-GB"/>
              </w:rPr>
              <w:t xml:space="preserve">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WYŁĄCZNIE jeżeli jest to wymagane w stosownym ogłoszeniu lub dokumentach zamówienia:</w:t>
            </w:r>
            <w:r w:rsidRPr="00953BB0">
              <w:rPr>
                <w:rFonts w:ascii="Times New Roman" w:eastAsia="Calibri" w:hAnsi="Times New Roman" w:cs="Times New Roman"/>
                <w:b/>
                <w:i/>
                <w:color w:val="00000A"/>
                <w:sz w:val="24"/>
                <w:szCs w:val="24"/>
                <w:lang w:eastAsia="en-GB"/>
              </w:rPr>
              <w:br/>
            </w:r>
            <w:r w:rsidRPr="00953BB0">
              <w:rPr>
                <w:rFonts w:ascii="Times New Roman" w:eastAsia="Calibri" w:hAnsi="Times New Roman" w:cs="Times New Roman"/>
                <w:color w:val="00000A"/>
                <w:sz w:val="24"/>
                <w:szCs w:val="24"/>
                <w:lang w:eastAsia="en-GB"/>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953BB0">
              <w:rPr>
                <w:rFonts w:ascii="Times New Roman" w:eastAsia="Calibri" w:hAnsi="Times New Roman" w:cs="Times New Roman"/>
                <w:color w:val="00000A"/>
                <w:sz w:val="24"/>
                <w:szCs w:val="24"/>
                <w:lang w:eastAsia="en-GB"/>
              </w:rPr>
              <w:br/>
              <w:t xml:space="preserve">Jeżeli odnośna dokumentacja jest dostępna w formie elektronicznej, proszę wskazać: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3B32DE1"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lastRenderedPageBreak/>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6BF3EFF8" w14:textId="77777777" w:rsidR="00953BB0" w:rsidRPr="00953BB0" w:rsidRDefault="00953BB0" w:rsidP="00953BB0">
            <w:pPr>
              <w:tabs>
                <w:tab w:val="left" w:pos="6243"/>
              </w:tabs>
              <w:spacing w:before="120" w:after="120" w:line="240" w:lineRule="auto"/>
              <w:rPr>
                <w:rFonts w:ascii="Times New Roman" w:eastAsia="Calibri" w:hAnsi="Times New Roman" w:cs="Times New Roman"/>
                <w:i/>
                <w:color w:val="00000A"/>
                <w:sz w:val="24"/>
                <w:szCs w:val="24"/>
                <w:lang w:eastAsia="en-GB"/>
              </w:rPr>
            </w:pPr>
            <w:r w:rsidRPr="00953BB0">
              <w:rPr>
                <w:rFonts w:ascii="Times New Roman" w:eastAsia="Calibri" w:hAnsi="Times New Roman" w:cs="Times New Roman"/>
                <w:color w:val="00000A"/>
                <w:sz w:val="24"/>
                <w:szCs w:val="24"/>
                <w:lang w:eastAsia="en-GB"/>
              </w:rPr>
              <w:t>a)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0849F821"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b) (adres internetowy, wydający urząd lub organ, dokładne dane referencyjne dokumentacji):</w:t>
            </w:r>
            <w:r w:rsidRPr="00953BB0">
              <w:rPr>
                <w:rFonts w:ascii="Times New Roman" w:eastAsia="Calibri" w:hAnsi="Times New Roman" w:cs="Times New Roman"/>
                <w:color w:val="00000A"/>
                <w:sz w:val="24"/>
                <w:szCs w:val="24"/>
                <w:lang w:eastAsia="en-GB"/>
              </w:rPr>
              <w:br/>
              <w:t>[……][……][……][……]</w:t>
            </w:r>
            <w:r w:rsidRPr="00953BB0">
              <w:rPr>
                <w:rFonts w:ascii="Times New Roman" w:eastAsia="Calibri" w:hAnsi="Times New Roman" w:cs="Times New Roman"/>
                <w:color w:val="00000A"/>
                <w:sz w:val="24"/>
                <w:szCs w:val="24"/>
                <w:lang w:eastAsia="en-GB"/>
              </w:rPr>
              <w:br/>
              <w:t>c)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d) [] Tak [] Nie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lastRenderedPageBreak/>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e) [] Tak [] Nie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(adres internetowy, wydający urząd lub organ, dokładne dane referencyjne dokumentacji):</w:t>
            </w:r>
            <w:r w:rsidRPr="00953BB0">
              <w:rPr>
                <w:rFonts w:ascii="Times New Roman" w:eastAsia="Calibri" w:hAnsi="Times New Roman" w:cs="Times New Roman"/>
                <w:color w:val="00000A"/>
                <w:sz w:val="24"/>
                <w:szCs w:val="24"/>
                <w:lang w:eastAsia="en-GB"/>
              </w:rPr>
              <w:br/>
              <w:t>[……][……][……][……]</w:t>
            </w:r>
          </w:p>
        </w:tc>
      </w:tr>
      <w:tr w:rsidR="00953BB0" w:rsidRPr="00953BB0" w14:paraId="566441B0"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6ACBED5"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lastRenderedPageBreak/>
              <w:t>Rodzaj uczestnictwa: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C21C3E1"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Odpowiedź:</w:t>
            </w:r>
          </w:p>
        </w:tc>
      </w:tr>
      <w:tr w:rsidR="00953BB0" w:rsidRPr="00953BB0" w14:paraId="6A1C4D41"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F38EA8E"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Czy Wykonawca bierze udział w postępowaniu o udzielenie zamówienia wspólnie z innymi Wykonawcami</w:t>
            </w:r>
            <w:r w:rsidRPr="00953BB0">
              <w:rPr>
                <w:rFonts w:ascii="Times New Roman" w:eastAsia="Calibri" w:hAnsi="Times New Roman" w:cs="Times New Roman"/>
                <w:color w:val="00000A"/>
                <w:sz w:val="24"/>
                <w:szCs w:val="24"/>
                <w:vertAlign w:val="superscript"/>
                <w:lang w:eastAsia="en-GB"/>
              </w:rPr>
              <w:footnoteReference w:id="11"/>
            </w:r>
            <w:r w:rsidRPr="00953BB0">
              <w:rPr>
                <w:rFonts w:ascii="Times New Roman" w:eastAsia="Calibri" w:hAnsi="Times New Roman" w:cs="Times New Roman"/>
                <w:color w:val="00000A"/>
                <w:sz w:val="24"/>
                <w:szCs w:val="24"/>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8B3FD3"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p>
        </w:tc>
      </w:tr>
      <w:tr w:rsidR="00953BB0" w:rsidRPr="00953BB0" w14:paraId="7663D193" w14:textId="77777777" w:rsidTr="00C01FCF">
        <w:tc>
          <w:tcPr>
            <w:tcW w:w="9208" w:type="dxa"/>
            <w:gridSpan w:val="2"/>
            <w:tcBorders>
              <w:top w:val="single" w:sz="4" w:space="0" w:color="00000A"/>
              <w:left w:val="single" w:sz="4" w:space="0" w:color="00000A"/>
              <w:bottom w:val="single" w:sz="4" w:space="0" w:color="00000A"/>
              <w:right w:val="single" w:sz="4" w:space="0" w:color="00000A"/>
            </w:tcBorders>
            <w:shd w:val="clear" w:color="auto" w:fill="BFBFBF"/>
            <w:tcMar>
              <w:left w:w="103" w:type="dxa"/>
            </w:tcMar>
          </w:tcPr>
          <w:p w14:paraId="5ACC9B04"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Jeżeli tak, proszę dopilnować, aby pozostali uczestnicy przedstawili odrębne jednolite europejskie dokumenty zamówienia.</w:t>
            </w:r>
          </w:p>
        </w:tc>
      </w:tr>
      <w:tr w:rsidR="00953BB0" w:rsidRPr="00953BB0" w14:paraId="5E91483E"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E6BEE88"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t>a) Proszę wskazać rolę Wykonawcy w grupie (lider, odpowiedzialny za określone zadania itd.):</w:t>
            </w:r>
            <w:r w:rsidRPr="00953BB0">
              <w:rPr>
                <w:rFonts w:ascii="Times New Roman" w:eastAsia="Calibri" w:hAnsi="Times New Roman" w:cs="Times New Roman"/>
                <w:color w:val="00000A"/>
                <w:sz w:val="24"/>
                <w:szCs w:val="24"/>
                <w:lang w:eastAsia="en-GB"/>
              </w:rPr>
              <w:br/>
              <w:t>b) Proszę wskazać pozostałych Wykonawców biorących wspólnie udział w postępowaniu o udzielenie zamówienia:</w:t>
            </w:r>
            <w:r w:rsidRPr="00953BB0">
              <w:rPr>
                <w:rFonts w:ascii="Times New Roman" w:eastAsia="Calibri" w:hAnsi="Times New Roman" w:cs="Times New Roman"/>
                <w:color w:val="00000A"/>
                <w:sz w:val="24"/>
                <w:szCs w:val="24"/>
                <w:lang w:eastAsia="en-GB"/>
              </w:rPr>
              <w:br/>
              <w:t>c) W stosownych przypadkach nazwa grupy biorącej udział:</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DAADA9B"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br/>
              <w:t>a):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b):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c): [……]</w:t>
            </w:r>
          </w:p>
        </w:tc>
      </w:tr>
      <w:tr w:rsidR="00953BB0" w:rsidRPr="00953BB0" w14:paraId="237C1006"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68D6DDC" w14:textId="77777777" w:rsidR="00953BB0" w:rsidRPr="00953BB0" w:rsidRDefault="00953BB0" w:rsidP="00953BB0">
            <w:pPr>
              <w:tabs>
                <w:tab w:val="left" w:pos="6243"/>
              </w:tabs>
              <w:spacing w:before="120" w:after="120" w:line="240" w:lineRule="auto"/>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Części</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ABC43A5" w14:textId="77777777" w:rsidR="00953BB0" w:rsidRPr="00953BB0" w:rsidRDefault="00953BB0" w:rsidP="00953BB0">
            <w:pPr>
              <w:tabs>
                <w:tab w:val="left" w:pos="6243"/>
              </w:tabs>
              <w:spacing w:before="120" w:after="120" w:line="240" w:lineRule="auto"/>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Odpowiedź:</w:t>
            </w:r>
          </w:p>
        </w:tc>
      </w:tr>
      <w:tr w:rsidR="00953BB0" w:rsidRPr="00953BB0" w14:paraId="2104C649"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7F6C0D" w14:textId="77777777" w:rsidR="00953BB0" w:rsidRPr="00953BB0" w:rsidRDefault="00953BB0" w:rsidP="00953BB0">
            <w:pPr>
              <w:tabs>
                <w:tab w:val="left" w:pos="6243"/>
              </w:tabs>
              <w:spacing w:before="120" w:after="120" w:line="240" w:lineRule="auto"/>
              <w:rPr>
                <w:rFonts w:ascii="Times New Roman" w:eastAsia="Calibri" w:hAnsi="Times New Roman" w:cs="Times New Roman"/>
                <w:b/>
                <w:i/>
                <w:color w:val="00000A"/>
                <w:sz w:val="24"/>
                <w:szCs w:val="24"/>
                <w:lang w:eastAsia="en-GB"/>
              </w:rPr>
            </w:pPr>
            <w:r w:rsidRPr="00953BB0">
              <w:rPr>
                <w:rFonts w:ascii="Times New Roman" w:eastAsia="Calibri" w:hAnsi="Times New Roman" w:cs="Times New Roman"/>
                <w:color w:val="00000A"/>
                <w:sz w:val="24"/>
                <w:szCs w:val="24"/>
                <w:lang w:eastAsia="en-GB"/>
              </w:rPr>
              <w:t>W stosownych przypadkach wskazanie części zamówienia, w odniesieniu do której (których) wykonawca zamierza złożyć ofertę.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611F90" w14:textId="77777777" w:rsidR="00953BB0" w:rsidRPr="00953BB0" w:rsidRDefault="00953BB0" w:rsidP="00953BB0">
            <w:pPr>
              <w:tabs>
                <w:tab w:val="left" w:pos="6243"/>
              </w:tabs>
              <w:spacing w:before="120" w:after="120" w:line="240" w:lineRule="auto"/>
              <w:rPr>
                <w:rFonts w:ascii="Times New Roman" w:eastAsia="Calibri" w:hAnsi="Times New Roman" w:cs="Times New Roman"/>
                <w:b/>
                <w:i/>
                <w:color w:val="00000A"/>
                <w:sz w:val="24"/>
                <w:szCs w:val="24"/>
                <w:lang w:eastAsia="en-GB"/>
              </w:rPr>
            </w:pPr>
            <w:r w:rsidRPr="00953BB0">
              <w:rPr>
                <w:rFonts w:ascii="Times New Roman" w:eastAsia="Calibri" w:hAnsi="Times New Roman" w:cs="Times New Roman"/>
                <w:color w:val="00000A"/>
                <w:sz w:val="24"/>
                <w:szCs w:val="24"/>
                <w:lang w:eastAsia="en-GB"/>
              </w:rPr>
              <w:t>[   ]</w:t>
            </w:r>
          </w:p>
        </w:tc>
      </w:tr>
    </w:tbl>
    <w:p w14:paraId="4F37925F"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lastRenderedPageBreak/>
        <w:t>B: Informacje na temat przedstawicieli wykonawcy</w:t>
      </w:r>
    </w:p>
    <w:p w14:paraId="21F714AA" w14:textId="77777777" w:rsidR="00953BB0" w:rsidRPr="00953BB0" w:rsidRDefault="00953BB0" w:rsidP="00953BB0">
      <w:pPr>
        <w:pBdr>
          <w:top w:val="single" w:sz="4" w:space="1" w:color="00000A"/>
          <w:left w:val="single" w:sz="4" w:space="4" w:color="00000A"/>
          <w:bottom w:val="single" w:sz="4" w:space="1" w:color="00000A"/>
          <w:right w:val="single" w:sz="4" w:space="7" w:color="00000A"/>
        </w:pBdr>
        <w:tabs>
          <w:tab w:val="left" w:pos="6243"/>
        </w:tabs>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W stosownych przypadkach proszę podać imię i nazwisko (imiona i nazwiska) oraz adres(-y) osoby (osób) upoważnionej(-ych) do reprezentowania wykonawcy na potrzeby niniejszego postępowania o udzielenie zamówienia: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70F44DB9"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E0828B"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Osoby upoważnione do reprezentowania, o ile istnieją:</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FCDE99"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4D5E18CF"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56B09C"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Imię i nazwisko, </w:t>
            </w:r>
            <w:r w:rsidRPr="00953BB0">
              <w:rPr>
                <w:rFonts w:ascii="Times New Roman" w:hAnsi="Times New Roman" w:cs="Times New Roman"/>
                <w:color w:val="00000A"/>
                <w:sz w:val="24"/>
                <w:szCs w:val="24"/>
              </w:rPr>
              <w:br/>
              <w:t xml:space="preserve">wraz z datą i miejscem urodzenia, jeżeli są wymagane: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3C23B00"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t>[……]</w:t>
            </w:r>
          </w:p>
        </w:tc>
      </w:tr>
      <w:tr w:rsidR="00953BB0" w:rsidRPr="00953BB0" w14:paraId="5D0CCDD3"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DEAA4A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Stanowisko/Działający(-a) jako: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BC54C5"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51F4B23C"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4103B3"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pocztowy: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C37C106"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488990EB"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3668456"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Telefon:</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EEF973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56E77F6E"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0896328"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e-mail:</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1ADE2EE"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43056790"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A1076EE"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 razie potrzeby proszę podać szczegółowe informacje dotyczące przedstawicielstwa (jego form, zakresu, celu itd.):</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4AF4561"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bl>
    <w:p w14:paraId="4162EA89"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C: Informacje na temat polegania na zdolności innych podmiotów</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230FA068"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ACC60D7"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Zależność od innych podmiotów: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DABCE21"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4EFB10E3"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897625"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polega na zdolności innych podmiotów w celu spełnienia kryteriów kwalifikacji określonych poniżej w części IV oraz (ewentualnych) kryteriów i zasad określonych poniżej w części V?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9864468"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tc>
      </w:tr>
    </w:tbl>
    <w:p w14:paraId="10C3BCC5"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xml:space="preserve">, proszę przedstawić – </w:t>
      </w:r>
      <w:r w:rsidRPr="00953BB0">
        <w:rPr>
          <w:rFonts w:ascii="Times New Roman" w:hAnsi="Times New Roman" w:cs="Times New Roman"/>
          <w:b/>
          <w:color w:val="00000A"/>
          <w:sz w:val="24"/>
          <w:szCs w:val="24"/>
        </w:rPr>
        <w:t>dla każdego</w:t>
      </w:r>
      <w:r w:rsidRPr="00953BB0">
        <w:rPr>
          <w:rFonts w:ascii="Times New Roman" w:hAnsi="Times New Roman" w:cs="Times New Roman"/>
          <w:color w:val="00000A"/>
          <w:sz w:val="24"/>
          <w:szCs w:val="24"/>
        </w:rPr>
        <w:t xml:space="preserve"> z podmiotów, których to dotyczy – odrębny formularz jednolitego europejskiego dokumentu zamówienia zawierający informacje wymagane w </w:t>
      </w:r>
      <w:r w:rsidRPr="00953BB0">
        <w:rPr>
          <w:rFonts w:ascii="Times New Roman" w:hAnsi="Times New Roman" w:cs="Times New Roman"/>
          <w:b/>
          <w:color w:val="00000A"/>
          <w:sz w:val="24"/>
          <w:szCs w:val="24"/>
        </w:rPr>
        <w:t>niniejszej części sekcja A i B oraz w części III</w:t>
      </w:r>
      <w:r w:rsidRPr="00953BB0">
        <w:rPr>
          <w:rFonts w:ascii="Times New Roman" w:hAnsi="Times New Roman" w:cs="Times New Roman"/>
          <w:color w:val="00000A"/>
          <w:sz w:val="24"/>
          <w:szCs w:val="24"/>
        </w:rPr>
        <w:t xml:space="preserve">, należycie wypełniony i podpisany przez dane podmioty. </w:t>
      </w:r>
      <w:r w:rsidRPr="00953BB0">
        <w:rPr>
          <w:rFonts w:ascii="Times New Roman" w:hAnsi="Times New Roman" w:cs="Times New Roman"/>
          <w:color w:val="00000A"/>
          <w:sz w:val="24"/>
          <w:szCs w:val="24"/>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953BB0">
        <w:rPr>
          <w:rFonts w:ascii="Times New Roman" w:hAnsi="Times New Roman" w:cs="Times New Roman"/>
          <w:color w:val="00000A"/>
          <w:sz w:val="24"/>
          <w:szCs w:val="24"/>
        </w:rPr>
        <w:br/>
        <w:t>O ile ma to znaczenie dla określonych zdolności, na których polega wykonawca, proszę dołączyć – dla każdego z podmiotów, których to dotyczy – informacje wymagane w częściach IV i V</w:t>
      </w:r>
      <w:r w:rsidRPr="00953BB0">
        <w:rPr>
          <w:rFonts w:ascii="Times New Roman" w:hAnsi="Times New Roman" w:cs="Times New Roman"/>
          <w:color w:val="00000A"/>
          <w:sz w:val="24"/>
          <w:szCs w:val="24"/>
          <w:vertAlign w:val="superscript"/>
        </w:rPr>
        <w:footnoteReference w:id="12"/>
      </w:r>
      <w:r w:rsidRPr="00953BB0">
        <w:rPr>
          <w:rFonts w:ascii="Times New Roman" w:hAnsi="Times New Roman" w:cs="Times New Roman"/>
          <w:color w:val="00000A"/>
          <w:sz w:val="24"/>
          <w:szCs w:val="24"/>
        </w:rPr>
        <w:t>.</w:t>
      </w:r>
    </w:p>
    <w:p w14:paraId="402D7F0C"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u w:val="single"/>
          <w:lang w:eastAsia="en-GB"/>
        </w:rPr>
      </w:pPr>
      <w:r w:rsidRPr="00953BB0">
        <w:rPr>
          <w:rFonts w:ascii="Times New Roman" w:eastAsia="Calibri" w:hAnsi="Times New Roman" w:cs="Times New Roman"/>
          <w:smallCaps/>
          <w:color w:val="00000A"/>
          <w:sz w:val="24"/>
          <w:szCs w:val="24"/>
          <w:lang w:eastAsia="en-GB"/>
        </w:rPr>
        <w:lastRenderedPageBreak/>
        <w:t>D: Informacje dotyczące podwykonawców, na których zdolności wykonawca nie polega</w:t>
      </w:r>
    </w:p>
    <w:p w14:paraId="2C6FD304"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spacing w:before="120" w:after="120" w:line="240" w:lineRule="auto"/>
        <w:jc w:val="center"/>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(Sekcja, którą należy wypełnić jedynie w przypadku gdy instytucja zamawiająca lub podmiot zamawiający wprost tego zażąda.)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72A20C28"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FF0A42"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Podwykonawstwo: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B395C98"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0844BC4D"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B94BAC"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Czy Wykonawca zamierza zlecić osobom trzecim Podwykonawstwo jakiejkolwiek części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98EA1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t xml:space="preserve">Jeżeli </w:t>
            </w:r>
            <w:r w:rsidRPr="00953BB0">
              <w:rPr>
                <w:rFonts w:ascii="Times New Roman" w:hAnsi="Times New Roman" w:cs="Times New Roman"/>
                <w:b/>
                <w:color w:val="00000A"/>
                <w:sz w:val="24"/>
                <w:szCs w:val="24"/>
              </w:rPr>
              <w:t>tak i o ile jest to wiadome</w:t>
            </w:r>
            <w:r w:rsidRPr="00953BB0">
              <w:rPr>
                <w:rFonts w:ascii="Times New Roman" w:hAnsi="Times New Roman" w:cs="Times New Roman"/>
                <w:color w:val="00000A"/>
                <w:sz w:val="24"/>
                <w:szCs w:val="24"/>
              </w:rPr>
              <w:t xml:space="preserve">, proszę podać wykaz proponowanych podwykonawców: </w:t>
            </w:r>
          </w:p>
          <w:p w14:paraId="7D5A3233"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bl>
    <w:p w14:paraId="4FF88D7E"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 xml:space="preserve">Jeżeli instytucja zamawiająca lub podmiot zamawiający wyraźnie żąda przedstawienia tych informacji </w:t>
      </w:r>
      <w:r w:rsidRPr="00953BB0">
        <w:rPr>
          <w:rFonts w:ascii="Times New Roman" w:eastAsia="Calibri" w:hAnsi="Times New Roman" w:cs="Times New Roman"/>
          <w:color w:val="00000A"/>
          <w:sz w:val="24"/>
          <w:szCs w:val="24"/>
          <w:lang w:eastAsia="en-GB"/>
        </w:rPr>
        <w:t xml:space="preserve">oprócz informacji </w:t>
      </w:r>
      <w:r w:rsidRPr="00953BB0">
        <w:rPr>
          <w:rFonts w:ascii="Times New Roman" w:eastAsia="Calibri" w:hAnsi="Times New Roman" w:cs="Times New Roman"/>
          <w:b/>
          <w:color w:val="00000A"/>
          <w:sz w:val="24"/>
          <w:szCs w:val="24"/>
          <w:lang w:eastAsia="en-GB"/>
        </w:rPr>
        <w:t>wymaganych w niniejszej sekcji, proszę przedstawić – dla każdego Podwykonawcy (każdej kategorii podwykonawców), których to dotyczy – informacje wymagane w niniejszej części sekcja A i B oraz w części III.</w:t>
      </w:r>
      <w:r w:rsidRPr="00953BB0">
        <w:rPr>
          <w:rFonts w:ascii="Times New Roman" w:hAnsi="Times New Roman" w:cs="Times New Roman"/>
          <w:color w:val="00000A"/>
          <w:sz w:val="24"/>
          <w:szCs w:val="24"/>
        </w:rPr>
        <w:br w:type="page"/>
      </w:r>
    </w:p>
    <w:p w14:paraId="0D590B78" w14:textId="77777777" w:rsidR="00953BB0" w:rsidRPr="00953BB0" w:rsidRDefault="00953BB0" w:rsidP="00953BB0">
      <w:pPr>
        <w:tabs>
          <w:tab w:val="left" w:pos="6243"/>
        </w:tabs>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lastRenderedPageBreak/>
        <w:t>Część III: Podstawy wykluczenia</w:t>
      </w:r>
    </w:p>
    <w:p w14:paraId="2C19B544"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A: Podstawy związane z wyrokami skazującymi za przestępstwo</w:t>
      </w:r>
    </w:p>
    <w:p w14:paraId="714BADCB"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 art. 57 ust. 1 dyrektywy 2014/24/UE określono następujące powody wykluczenia:</w:t>
      </w:r>
    </w:p>
    <w:p w14:paraId="7F573882" w14:textId="77777777" w:rsidR="00953BB0" w:rsidRPr="00953BB0" w:rsidRDefault="00953BB0" w:rsidP="003C6144">
      <w:pPr>
        <w:numPr>
          <w:ilvl w:val="0"/>
          <w:numId w:val="47"/>
        </w:num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udział w </w:t>
      </w:r>
      <w:r w:rsidRPr="00953BB0">
        <w:rPr>
          <w:rFonts w:ascii="Times New Roman" w:eastAsia="Calibri" w:hAnsi="Times New Roman" w:cs="Times New Roman"/>
          <w:b/>
          <w:color w:val="00000A"/>
          <w:sz w:val="24"/>
          <w:szCs w:val="24"/>
          <w:lang w:eastAsia="en-GB"/>
        </w:rPr>
        <w:t>organizacji przestępczej</w:t>
      </w:r>
      <w:r w:rsidRPr="00953BB0">
        <w:rPr>
          <w:rFonts w:ascii="Times New Roman" w:eastAsia="Calibri" w:hAnsi="Times New Roman" w:cs="Times New Roman"/>
          <w:b/>
          <w:color w:val="00000A"/>
          <w:sz w:val="24"/>
          <w:szCs w:val="24"/>
          <w:vertAlign w:val="superscript"/>
          <w:lang w:eastAsia="en-GB"/>
        </w:rPr>
        <w:footnoteReference w:id="13"/>
      </w:r>
      <w:r w:rsidRPr="00953BB0">
        <w:rPr>
          <w:rFonts w:ascii="Times New Roman" w:eastAsia="Calibri" w:hAnsi="Times New Roman" w:cs="Times New Roman"/>
          <w:color w:val="00000A"/>
          <w:sz w:val="24"/>
          <w:szCs w:val="24"/>
          <w:lang w:eastAsia="en-GB"/>
        </w:rPr>
        <w:t>;</w:t>
      </w:r>
    </w:p>
    <w:p w14:paraId="501FC57E"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korupcja</w:t>
      </w:r>
      <w:r w:rsidRPr="00953BB0">
        <w:rPr>
          <w:rFonts w:ascii="Times New Roman" w:eastAsia="Calibri" w:hAnsi="Times New Roman" w:cs="Times New Roman"/>
          <w:b/>
          <w:color w:val="00000A"/>
          <w:sz w:val="24"/>
          <w:szCs w:val="24"/>
          <w:vertAlign w:val="superscript"/>
          <w:lang w:eastAsia="en-GB"/>
        </w:rPr>
        <w:footnoteReference w:id="14"/>
      </w:r>
      <w:r w:rsidRPr="00953BB0">
        <w:rPr>
          <w:rFonts w:ascii="Times New Roman" w:eastAsia="Calibri" w:hAnsi="Times New Roman" w:cs="Times New Roman"/>
          <w:color w:val="00000A"/>
          <w:sz w:val="24"/>
          <w:szCs w:val="24"/>
          <w:lang w:eastAsia="en-GB"/>
        </w:rPr>
        <w:t>;</w:t>
      </w:r>
    </w:p>
    <w:p w14:paraId="6DE84CC3"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fr-BE"/>
        </w:rPr>
      </w:pPr>
      <w:bookmarkStart w:id="44" w:name="_DV_M1264"/>
      <w:bookmarkEnd w:id="44"/>
      <w:r w:rsidRPr="00953BB0">
        <w:rPr>
          <w:rFonts w:ascii="Times New Roman" w:eastAsia="Calibri" w:hAnsi="Times New Roman" w:cs="Times New Roman"/>
          <w:b/>
          <w:color w:val="00000A"/>
          <w:sz w:val="24"/>
          <w:szCs w:val="24"/>
          <w:lang w:eastAsia="en-GB"/>
        </w:rPr>
        <w:t>nadużycie finansowe</w:t>
      </w:r>
      <w:bookmarkStart w:id="45" w:name="_DV_M1266"/>
      <w:bookmarkEnd w:id="45"/>
      <w:r w:rsidRPr="00953BB0">
        <w:rPr>
          <w:rFonts w:ascii="Times New Roman" w:eastAsia="Calibri" w:hAnsi="Times New Roman" w:cs="Times New Roman"/>
          <w:b/>
          <w:color w:val="00000A"/>
          <w:sz w:val="24"/>
          <w:szCs w:val="24"/>
          <w:vertAlign w:val="superscript"/>
          <w:lang w:eastAsia="en-GB"/>
        </w:rPr>
        <w:footnoteReference w:id="15"/>
      </w:r>
      <w:r w:rsidRPr="00953BB0">
        <w:rPr>
          <w:rFonts w:ascii="Times New Roman" w:eastAsia="Calibri" w:hAnsi="Times New Roman" w:cs="Times New Roman"/>
          <w:color w:val="00000A"/>
          <w:sz w:val="24"/>
          <w:szCs w:val="24"/>
          <w:lang w:eastAsia="en-GB"/>
        </w:rPr>
        <w:t>;</w:t>
      </w:r>
    </w:p>
    <w:p w14:paraId="03D5B474"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fr-BE"/>
        </w:rPr>
      </w:pPr>
      <w:r w:rsidRPr="00953BB0">
        <w:rPr>
          <w:rFonts w:ascii="Times New Roman" w:eastAsia="Calibri" w:hAnsi="Times New Roman" w:cs="Times New Roman"/>
          <w:b/>
          <w:color w:val="00000A"/>
          <w:sz w:val="24"/>
          <w:szCs w:val="24"/>
          <w:lang w:eastAsia="en-GB"/>
        </w:rPr>
        <w:t>przestępstwa terrorystyczne lub przestępstwa związane z działalnością terrorystyczną</w:t>
      </w:r>
      <w:bookmarkStart w:id="46" w:name="_DV_M1268"/>
      <w:bookmarkEnd w:id="46"/>
      <w:r w:rsidRPr="00953BB0">
        <w:rPr>
          <w:rFonts w:ascii="Times New Roman" w:eastAsia="Calibri" w:hAnsi="Times New Roman" w:cs="Times New Roman"/>
          <w:b/>
          <w:color w:val="00000A"/>
          <w:sz w:val="24"/>
          <w:szCs w:val="24"/>
          <w:vertAlign w:val="superscript"/>
          <w:lang w:eastAsia="en-GB"/>
        </w:rPr>
        <w:footnoteReference w:id="16"/>
      </w:r>
    </w:p>
    <w:p w14:paraId="387870ED"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fr-BE"/>
        </w:rPr>
      </w:pPr>
      <w:r w:rsidRPr="00953BB0">
        <w:rPr>
          <w:rFonts w:ascii="Times New Roman" w:eastAsia="Calibri" w:hAnsi="Times New Roman" w:cs="Times New Roman"/>
          <w:b/>
          <w:color w:val="00000A"/>
          <w:sz w:val="24"/>
          <w:szCs w:val="24"/>
          <w:lang w:eastAsia="en-GB"/>
        </w:rPr>
        <w:t>pranie pieniędzy lub finansowanie terroryzmu</w:t>
      </w:r>
      <w:r w:rsidRPr="00953BB0">
        <w:rPr>
          <w:rFonts w:ascii="Times New Roman" w:eastAsia="Calibri" w:hAnsi="Times New Roman" w:cs="Times New Roman"/>
          <w:b/>
          <w:color w:val="00000A"/>
          <w:sz w:val="24"/>
          <w:szCs w:val="24"/>
          <w:vertAlign w:val="superscript"/>
          <w:lang w:eastAsia="en-GB"/>
        </w:rPr>
        <w:footnoteReference w:id="17"/>
      </w:r>
    </w:p>
    <w:p w14:paraId="7F910312"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praca dzieci</w:t>
      </w:r>
      <w:r w:rsidRPr="00953BB0">
        <w:rPr>
          <w:rFonts w:ascii="Times New Roman" w:eastAsia="Calibri" w:hAnsi="Times New Roman" w:cs="Times New Roman"/>
          <w:color w:val="00000A"/>
          <w:sz w:val="24"/>
          <w:szCs w:val="24"/>
          <w:lang w:eastAsia="en-GB"/>
        </w:rPr>
        <w:t xml:space="preserve"> i inne formy </w:t>
      </w:r>
      <w:r w:rsidRPr="00953BB0">
        <w:rPr>
          <w:rFonts w:ascii="Times New Roman" w:eastAsia="Calibri" w:hAnsi="Times New Roman" w:cs="Times New Roman"/>
          <w:b/>
          <w:color w:val="00000A"/>
          <w:sz w:val="24"/>
          <w:szCs w:val="24"/>
          <w:lang w:eastAsia="en-GB"/>
        </w:rPr>
        <w:t>handlu ludźmi</w:t>
      </w:r>
      <w:r w:rsidRPr="00953BB0">
        <w:rPr>
          <w:rFonts w:ascii="Times New Roman" w:eastAsia="Calibri" w:hAnsi="Times New Roman" w:cs="Times New Roman"/>
          <w:b/>
          <w:color w:val="00000A"/>
          <w:sz w:val="24"/>
          <w:szCs w:val="24"/>
          <w:vertAlign w:val="superscript"/>
          <w:lang w:eastAsia="en-GB"/>
        </w:rPr>
        <w:footnoteReference w:id="18"/>
      </w:r>
      <w:r w:rsidRPr="00953BB0">
        <w:rPr>
          <w:rFonts w:ascii="Times New Roman" w:eastAsia="Calibri" w:hAnsi="Times New Roman" w:cs="Times New Roman"/>
          <w:color w:val="00000A"/>
          <w:sz w:val="24"/>
          <w:szCs w:val="24"/>
          <w:lang w:eastAsia="en-GB"/>
        </w:rPr>
        <w:t>.</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057F73D6"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92FB49C"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Podstawy związane z wyrokami skazującymi za przestępstwo na podstawie przepisów krajowych stanowiących wdrożenie podstaw określonych w art. 57 ust. 1 wspomnianej dyrektywy: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630B43E"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47498A85"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58B8CE5"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 stosunku do </w:t>
            </w:r>
            <w:r w:rsidRPr="00953BB0">
              <w:rPr>
                <w:rFonts w:ascii="Times New Roman" w:hAnsi="Times New Roman" w:cs="Times New Roman"/>
                <w:b/>
                <w:color w:val="00000A"/>
                <w:sz w:val="24"/>
                <w:szCs w:val="24"/>
              </w:rPr>
              <w:t>samego Wykonawcy</w:t>
            </w:r>
            <w:r w:rsidRPr="00953BB0">
              <w:rPr>
                <w:rFonts w:ascii="Times New Roman" w:hAnsi="Times New Roman" w:cs="Times New Roman"/>
                <w:color w:val="00000A"/>
                <w:sz w:val="24"/>
                <w:szCs w:val="24"/>
              </w:rPr>
              <w:t xml:space="preserve"> bądź </w:t>
            </w:r>
            <w:r w:rsidRPr="00953BB0">
              <w:rPr>
                <w:rFonts w:ascii="Times New Roman" w:hAnsi="Times New Roman" w:cs="Times New Roman"/>
                <w:b/>
                <w:color w:val="00000A"/>
                <w:sz w:val="24"/>
                <w:szCs w:val="24"/>
              </w:rPr>
              <w:t>jakiejkolwiek</w:t>
            </w:r>
            <w:r w:rsidRPr="00953BB0">
              <w:rPr>
                <w:rFonts w:ascii="Times New Roman" w:hAnsi="Times New Roman" w:cs="Times New Roman"/>
                <w:color w:val="00000A"/>
                <w:sz w:val="24"/>
                <w:szCs w:val="24"/>
              </w:rPr>
              <w:t xml:space="preserve"> osoby będącej członkiem organów administracyjnych, zarządzających lub nadzorczych Wykonawcy, lub posiadającej w przedsiębiorstwie Wykonawcy uprawnienia do reprezentowania, uprawnienia decyzyjne lub kontrolne, </w:t>
            </w:r>
            <w:r w:rsidRPr="00953BB0">
              <w:rPr>
                <w:rFonts w:ascii="Times New Roman" w:hAnsi="Times New Roman" w:cs="Times New Roman"/>
                <w:b/>
                <w:color w:val="00000A"/>
                <w:sz w:val="24"/>
                <w:szCs w:val="24"/>
              </w:rPr>
              <w:t>wydany został prawomocny wyrok</w:t>
            </w:r>
            <w:r w:rsidRPr="00953BB0">
              <w:rPr>
                <w:rFonts w:ascii="Times New Roman" w:hAnsi="Times New Roman" w:cs="Times New Roman"/>
                <w:color w:val="00000A"/>
                <w:sz w:val="24"/>
                <w:szCs w:val="24"/>
              </w:rPr>
              <w:t xml:space="preserve"> z jednego z wyżej wymienionych powodów, orzeczeniem sprzed najwyżej pięciu lat lub w którym okres wykluczenia określony bezpośrednio w wyroku nadal obowiązuje?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A8F0D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p w14:paraId="4D2CB5DC"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Jeżeli odnośna dokumentacja jest dostępna w formie elektronicznej, proszę wskazać: (adres internetowy, wydający urząd lub organ, dokładne dane referencyjne dokumentacji):</w:t>
            </w:r>
            <w:r w:rsidRPr="00953BB0">
              <w:rPr>
                <w:rFonts w:ascii="Times New Roman" w:hAnsi="Times New Roman" w:cs="Times New Roman"/>
                <w:color w:val="00000A"/>
                <w:sz w:val="24"/>
                <w:szCs w:val="24"/>
              </w:rPr>
              <w:br/>
              <w:t>[……][……][……][……]</w:t>
            </w:r>
            <w:r w:rsidRPr="00953BB0">
              <w:rPr>
                <w:rFonts w:ascii="Times New Roman" w:hAnsi="Times New Roman" w:cs="Times New Roman"/>
                <w:color w:val="00000A"/>
                <w:sz w:val="24"/>
                <w:szCs w:val="24"/>
                <w:vertAlign w:val="superscript"/>
              </w:rPr>
              <w:footnoteReference w:id="19"/>
            </w:r>
          </w:p>
        </w:tc>
      </w:tr>
      <w:tr w:rsidR="00953BB0" w:rsidRPr="00953BB0" w14:paraId="1637EA2E"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53E2BC"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lastRenderedPageBreak/>
              <w:t>Jeżeli tak</w:t>
            </w:r>
            <w:r w:rsidRPr="00953BB0">
              <w:rPr>
                <w:rFonts w:ascii="Times New Roman" w:hAnsi="Times New Roman" w:cs="Times New Roman"/>
                <w:color w:val="00000A"/>
                <w:sz w:val="24"/>
                <w:szCs w:val="24"/>
              </w:rPr>
              <w:t>, proszę podać</w:t>
            </w:r>
            <w:r w:rsidRPr="00953BB0">
              <w:rPr>
                <w:rFonts w:ascii="Times New Roman" w:hAnsi="Times New Roman" w:cs="Times New Roman"/>
                <w:color w:val="00000A"/>
                <w:sz w:val="24"/>
                <w:szCs w:val="24"/>
                <w:vertAlign w:val="superscript"/>
              </w:rPr>
              <w:footnoteReference w:id="20"/>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t>a) datę wyroku, określić, których spośród punktów 1–6 on dotyczy, oraz podać powód(-ody) skazania;</w:t>
            </w:r>
            <w:r w:rsidRPr="00953BB0">
              <w:rPr>
                <w:rFonts w:ascii="Times New Roman" w:hAnsi="Times New Roman" w:cs="Times New Roman"/>
                <w:color w:val="00000A"/>
                <w:sz w:val="24"/>
                <w:szCs w:val="24"/>
              </w:rPr>
              <w:br/>
              <w:t>b) wskazać, kto został skazany [ ];</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c) w zakresie, w jakim zostało to bezpośrednio ustalone w wyroku:</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C2E3F03"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a) data: [   ], punkt(-y): [   ], powód(-ody): [   ]</w:t>
            </w:r>
            <w:r w:rsidRPr="00953BB0">
              <w:rPr>
                <w:rFonts w:ascii="Times New Roman" w:hAnsi="Times New Roman" w:cs="Times New Roman"/>
                <w:i/>
                <w:color w:val="00000A"/>
                <w:sz w:val="24"/>
                <w:szCs w:val="24"/>
                <w:vertAlign w:val="superscript"/>
              </w:rPr>
              <w:t xml:space="preserve">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b) [……]</w:t>
            </w:r>
            <w:r w:rsidRPr="00953BB0">
              <w:rPr>
                <w:rFonts w:ascii="Times New Roman" w:hAnsi="Times New Roman" w:cs="Times New Roman"/>
                <w:color w:val="00000A"/>
                <w:sz w:val="24"/>
                <w:szCs w:val="24"/>
              </w:rPr>
              <w:br/>
              <w:t>c) długość okresu wykluczenia [……] oraz punkt(-y), którego(-ych) to dotyczy.</w:t>
            </w:r>
          </w:p>
          <w:p w14:paraId="6533FB2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Jeżeli odnośna dokumentacja jest dostępna w formie elektronicznej, proszę wskazać: (adres internetowy, wydający urząd lub organ, dokładne dane referencyjne dokumentacji): [……][……][……][……]</w:t>
            </w:r>
            <w:r w:rsidRPr="00953BB0">
              <w:rPr>
                <w:rFonts w:ascii="Times New Roman" w:hAnsi="Times New Roman" w:cs="Times New Roman"/>
                <w:color w:val="00000A"/>
                <w:sz w:val="24"/>
                <w:szCs w:val="24"/>
                <w:vertAlign w:val="superscript"/>
              </w:rPr>
              <w:footnoteReference w:id="21"/>
            </w:r>
          </w:p>
        </w:tc>
      </w:tr>
      <w:tr w:rsidR="00953BB0" w:rsidRPr="00953BB0" w14:paraId="49A7EE3B"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A1FB1B6"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 przypadku skazania, czy Wykonawca przedsięwziął środki w celu wykazania swojej rzetelności pomimo istnienia odpowiedniej podstawy wykluczenia</w:t>
            </w:r>
            <w:r w:rsidRPr="00953BB0">
              <w:rPr>
                <w:rFonts w:ascii="Times New Roman" w:hAnsi="Times New Roman" w:cs="Times New Roman"/>
                <w:color w:val="00000A"/>
                <w:sz w:val="24"/>
                <w:szCs w:val="24"/>
                <w:vertAlign w:val="superscript"/>
              </w:rPr>
              <w:footnoteReference w:id="22"/>
            </w:r>
            <w:r w:rsidRPr="00953BB0">
              <w:rPr>
                <w:rFonts w:ascii="Times New Roman" w:hAnsi="Times New Roman" w:cs="Times New Roman"/>
                <w:color w:val="00000A"/>
                <w:sz w:val="24"/>
                <w:szCs w:val="24"/>
              </w:rPr>
              <w:t xml:space="preserve"> („</w:t>
            </w:r>
            <w:r w:rsidRPr="00953BB0">
              <w:rPr>
                <w:rFonts w:ascii="Times New Roman" w:eastAsia="Calibri" w:hAnsi="Times New Roman" w:cs="Times New Roman"/>
                <w:b/>
                <w:color w:val="00000A"/>
                <w:sz w:val="24"/>
                <w:szCs w:val="24"/>
                <w:lang w:eastAsia="en-GB"/>
              </w:rPr>
              <w:t>samooczyszczenie”)</w:t>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CF18C81"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 Tak [] Nie </w:t>
            </w:r>
          </w:p>
        </w:tc>
      </w:tr>
      <w:tr w:rsidR="00953BB0" w:rsidRPr="00953BB0" w14:paraId="6BE70410"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6B1E35"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w:t>
            </w:r>
            <w:r w:rsidRPr="00953BB0">
              <w:rPr>
                <w:rFonts w:ascii="Times New Roman" w:hAnsi="Times New Roman" w:cs="Times New Roman"/>
                <w:color w:val="00000A"/>
                <w:sz w:val="24"/>
                <w:szCs w:val="24"/>
                <w:vertAlign w:val="superscript"/>
              </w:rPr>
              <w:footnoteReference w:id="23"/>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A72A9C1"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bl>
    <w:p w14:paraId="1893C76F"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 xml:space="preserve">B: Podstawy związane z płatnością podatków lub składek na ubezpieczenie społeczne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4"/>
        <w:gridCol w:w="2322"/>
        <w:gridCol w:w="2243"/>
      </w:tblGrid>
      <w:tr w:rsidR="00953BB0" w:rsidRPr="00953BB0" w14:paraId="7108556E" w14:textId="77777777" w:rsidTr="00C01FCF">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56BD45"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Płatność podatków lub składek na ubezpieczenie społeczne:</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A7F900"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3A650F63" w14:textId="77777777" w:rsidTr="00C01FCF">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C25465"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wywiązał się ze wszystkich </w:t>
            </w:r>
            <w:r w:rsidRPr="00953BB0">
              <w:rPr>
                <w:rFonts w:ascii="Times New Roman" w:hAnsi="Times New Roman" w:cs="Times New Roman"/>
                <w:b/>
                <w:color w:val="00000A"/>
                <w:sz w:val="24"/>
                <w:szCs w:val="24"/>
              </w:rPr>
              <w:t>obowiązków dotyczących płatności podatków lub składek na ubezpieczenie społeczne</w:t>
            </w:r>
            <w:r w:rsidRPr="00953BB0">
              <w:rPr>
                <w:rFonts w:ascii="Times New Roman" w:hAnsi="Times New Roman" w:cs="Times New Roman"/>
                <w:color w:val="00000A"/>
                <w:sz w:val="24"/>
                <w:szCs w:val="24"/>
              </w:rPr>
              <w:t>, zarówno w państwie, w którym ma siedzibę, jak i w państwie członkowskim instytucji zamawiającej lub podmiotu zamawiającego, jeżeli jest ono inne niż państwo siedziby?</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2C9536"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tc>
      </w:tr>
      <w:tr w:rsidR="00953BB0" w:rsidRPr="00953BB0" w14:paraId="26011051" w14:textId="77777777" w:rsidTr="00C01FCF">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20C097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br/>
            </w:r>
            <w:r w:rsidRPr="00953BB0">
              <w:rPr>
                <w:rFonts w:ascii="Times New Roman" w:hAnsi="Times New Roman" w:cs="Times New Roman"/>
                <w:b/>
                <w:color w:val="00000A"/>
                <w:sz w:val="24"/>
                <w:szCs w:val="24"/>
              </w:rPr>
              <w:br/>
            </w:r>
            <w:r w:rsidRPr="00953BB0">
              <w:rPr>
                <w:rFonts w:ascii="Times New Roman" w:hAnsi="Times New Roman" w:cs="Times New Roman"/>
                <w:b/>
                <w:color w:val="00000A"/>
                <w:sz w:val="24"/>
                <w:szCs w:val="24"/>
              </w:rPr>
              <w:br/>
            </w:r>
            <w:r w:rsidRPr="00953BB0">
              <w:rPr>
                <w:rFonts w:ascii="Times New Roman" w:hAnsi="Times New Roman" w:cs="Times New Roman"/>
                <w:b/>
                <w:color w:val="00000A"/>
                <w:sz w:val="24"/>
                <w:szCs w:val="24"/>
              </w:rPr>
              <w:br/>
              <w:t>Jeżeli nie</w:t>
            </w:r>
            <w:r w:rsidRPr="00953BB0">
              <w:rPr>
                <w:rFonts w:ascii="Times New Roman" w:hAnsi="Times New Roman" w:cs="Times New Roman"/>
                <w:color w:val="00000A"/>
                <w:sz w:val="24"/>
                <w:szCs w:val="24"/>
              </w:rPr>
              <w:t>, proszę wskazać:</w:t>
            </w:r>
            <w:r w:rsidRPr="00953BB0">
              <w:rPr>
                <w:rFonts w:ascii="Times New Roman" w:hAnsi="Times New Roman" w:cs="Times New Roman"/>
                <w:color w:val="00000A"/>
                <w:sz w:val="24"/>
                <w:szCs w:val="24"/>
              </w:rPr>
              <w:br/>
              <w:t xml:space="preserve">a) państwo lub państwo członkowskie, </w:t>
            </w:r>
            <w:r w:rsidRPr="00953BB0">
              <w:rPr>
                <w:rFonts w:ascii="Times New Roman" w:hAnsi="Times New Roman" w:cs="Times New Roman"/>
                <w:color w:val="00000A"/>
                <w:sz w:val="24"/>
                <w:szCs w:val="24"/>
              </w:rPr>
              <w:lastRenderedPageBreak/>
              <w:t>którego to dotyczy;</w:t>
            </w:r>
            <w:r w:rsidRPr="00953BB0">
              <w:rPr>
                <w:rFonts w:ascii="Times New Roman" w:hAnsi="Times New Roman" w:cs="Times New Roman"/>
                <w:color w:val="00000A"/>
                <w:sz w:val="24"/>
                <w:szCs w:val="24"/>
              </w:rPr>
              <w:br/>
              <w:t>b) jakiej kwoty to dotyczy?</w:t>
            </w:r>
            <w:r w:rsidRPr="00953BB0">
              <w:rPr>
                <w:rFonts w:ascii="Times New Roman" w:hAnsi="Times New Roman" w:cs="Times New Roman"/>
                <w:color w:val="00000A"/>
                <w:sz w:val="24"/>
                <w:szCs w:val="24"/>
              </w:rPr>
              <w:br/>
              <w:t>c) w jaki sposób zostało ustalone to naruszenie obowiązków:</w:t>
            </w:r>
            <w:r w:rsidRPr="00953BB0">
              <w:rPr>
                <w:rFonts w:ascii="Times New Roman" w:hAnsi="Times New Roman" w:cs="Times New Roman"/>
                <w:color w:val="00000A"/>
                <w:sz w:val="24"/>
                <w:szCs w:val="24"/>
              </w:rPr>
              <w:br/>
              <w:t xml:space="preserve">1) w trybie </w:t>
            </w:r>
            <w:r w:rsidRPr="00953BB0">
              <w:rPr>
                <w:rFonts w:ascii="Times New Roman" w:hAnsi="Times New Roman" w:cs="Times New Roman"/>
                <w:b/>
                <w:color w:val="00000A"/>
                <w:sz w:val="24"/>
                <w:szCs w:val="24"/>
              </w:rPr>
              <w:t>decyzji</w:t>
            </w:r>
            <w:r w:rsidRPr="00953BB0">
              <w:rPr>
                <w:rFonts w:ascii="Times New Roman" w:hAnsi="Times New Roman" w:cs="Times New Roman"/>
                <w:color w:val="00000A"/>
                <w:sz w:val="24"/>
                <w:szCs w:val="24"/>
              </w:rPr>
              <w:t xml:space="preserve"> sądowej lub administracyjnej:</w:t>
            </w:r>
          </w:p>
          <w:p w14:paraId="32D47639" w14:textId="77777777" w:rsidR="00953BB0" w:rsidRPr="00953BB0" w:rsidRDefault="00953BB0" w:rsidP="00953BB0">
            <w:pPr>
              <w:tabs>
                <w:tab w:val="left" w:pos="567"/>
                <w:tab w:val="left" w:pos="6243"/>
              </w:tabs>
              <w:spacing w:before="120" w:after="120" w:line="240" w:lineRule="auto"/>
              <w:ind w:left="1417" w:hanging="1133"/>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Czy ta decyzja jest ostateczna i wiążąca?</w:t>
            </w:r>
          </w:p>
          <w:p w14:paraId="1BC82793" w14:textId="77777777" w:rsidR="00953BB0" w:rsidRPr="00953BB0" w:rsidRDefault="00953BB0" w:rsidP="003C6144">
            <w:pPr>
              <w:numPr>
                <w:ilvl w:val="0"/>
                <w:numId w:val="46"/>
              </w:numPr>
              <w:tabs>
                <w:tab w:val="left" w:pos="567"/>
                <w:tab w:val="left" w:pos="6243"/>
              </w:tabs>
              <w:spacing w:before="120" w:after="120" w:line="240" w:lineRule="auto"/>
              <w:ind w:hanging="1133"/>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Proszę podać datę wyroku lub decyzji.</w:t>
            </w:r>
          </w:p>
          <w:p w14:paraId="68A2F516" w14:textId="77777777" w:rsidR="00953BB0" w:rsidRPr="00953BB0" w:rsidRDefault="00953BB0" w:rsidP="003C6144">
            <w:pPr>
              <w:numPr>
                <w:ilvl w:val="0"/>
                <w:numId w:val="46"/>
              </w:numPr>
              <w:tabs>
                <w:tab w:val="left" w:pos="567"/>
                <w:tab w:val="left" w:pos="6243"/>
              </w:tabs>
              <w:spacing w:before="120" w:after="120" w:line="240" w:lineRule="auto"/>
              <w:ind w:left="567" w:hanging="283"/>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W przypadku wyroku, </w:t>
            </w:r>
            <w:r w:rsidRPr="00953BB0">
              <w:rPr>
                <w:rFonts w:ascii="Times New Roman" w:eastAsia="Calibri" w:hAnsi="Times New Roman" w:cs="Times New Roman"/>
                <w:b/>
                <w:color w:val="00000A"/>
                <w:sz w:val="24"/>
                <w:szCs w:val="24"/>
                <w:lang w:eastAsia="en-GB"/>
              </w:rPr>
              <w:t>o ile została w nim bezpośrednio określona</w:t>
            </w:r>
            <w:r w:rsidRPr="00953BB0">
              <w:rPr>
                <w:rFonts w:ascii="Times New Roman" w:eastAsia="Calibri" w:hAnsi="Times New Roman" w:cs="Times New Roman"/>
                <w:color w:val="00000A"/>
                <w:sz w:val="24"/>
                <w:szCs w:val="24"/>
                <w:lang w:eastAsia="en-GB"/>
              </w:rPr>
              <w:t>, długość okresu wykluczenia:</w:t>
            </w:r>
          </w:p>
          <w:p w14:paraId="4EA14028"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2) w </w:t>
            </w:r>
            <w:r w:rsidRPr="00953BB0">
              <w:rPr>
                <w:rFonts w:ascii="Times New Roman" w:hAnsi="Times New Roman" w:cs="Times New Roman"/>
                <w:b/>
                <w:color w:val="00000A"/>
                <w:sz w:val="24"/>
                <w:szCs w:val="24"/>
              </w:rPr>
              <w:t>inny sposób</w:t>
            </w:r>
            <w:r w:rsidRPr="00953BB0">
              <w:rPr>
                <w:rFonts w:ascii="Times New Roman" w:hAnsi="Times New Roman" w:cs="Times New Roman"/>
                <w:color w:val="00000A"/>
                <w:sz w:val="24"/>
                <w:szCs w:val="24"/>
              </w:rPr>
              <w:t>? Proszę sprecyzować, w jaki:</w:t>
            </w:r>
          </w:p>
          <w:p w14:paraId="1B271F57"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EA1A28" w14:textId="77777777" w:rsidR="00953BB0" w:rsidRPr="00953BB0" w:rsidRDefault="00953BB0" w:rsidP="00953BB0">
            <w:pPr>
              <w:tabs>
                <w:tab w:val="left" w:pos="6243"/>
              </w:tabs>
              <w:spacing w:before="120" w:after="120" w:line="240" w:lineRule="auto"/>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lastRenderedPageBreak/>
              <w:t>Podatki</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FA4A4C"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Składki na ubezpieczenia społeczne</w:t>
            </w:r>
          </w:p>
        </w:tc>
      </w:tr>
      <w:tr w:rsidR="00953BB0" w:rsidRPr="00953BB0" w14:paraId="247C842A" w14:textId="77777777" w:rsidTr="00C01FCF">
        <w:trPr>
          <w:trHeight w:val="556"/>
        </w:trPr>
        <w:tc>
          <w:tcPr>
            <w:tcW w:w="464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1DBAA93" w14:textId="77777777" w:rsidR="00953BB0" w:rsidRPr="00953BB0" w:rsidRDefault="00953BB0" w:rsidP="00953BB0">
            <w:pPr>
              <w:tabs>
                <w:tab w:val="left" w:pos="6243"/>
              </w:tabs>
              <w:rPr>
                <w:rFonts w:ascii="Times New Roman" w:hAnsi="Times New Roman" w:cs="Times New Roman"/>
                <w:b/>
                <w:color w:val="00000A"/>
                <w:sz w:val="24"/>
                <w:szCs w:val="24"/>
              </w:rPr>
            </w:pP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32B9741"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a)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lastRenderedPageBreak/>
              <w:br/>
              <w:t>b)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c1) [] Tak [] Nie</w:t>
            </w:r>
          </w:p>
          <w:p w14:paraId="2A5667E4" w14:textId="77777777" w:rsidR="00953BB0" w:rsidRPr="00953BB0" w:rsidRDefault="00953BB0" w:rsidP="00953BB0">
            <w:pPr>
              <w:tabs>
                <w:tab w:val="left" w:pos="850"/>
                <w:tab w:val="left" w:pos="6243"/>
              </w:tabs>
              <w:spacing w:before="120" w:after="120" w:line="240" w:lineRule="auto"/>
              <w:ind w:left="850" w:hanging="850"/>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p>
          <w:p w14:paraId="4FDC500C" w14:textId="77777777" w:rsidR="00953BB0" w:rsidRPr="00953BB0" w:rsidRDefault="00953BB0" w:rsidP="003C6144">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p>
          <w:p w14:paraId="51F7BB5E" w14:textId="77777777" w:rsidR="00953BB0" w:rsidRPr="00953BB0" w:rsidRDefault="00953BB0" w:rsidP="003C6144">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27DBEB47"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p>
          <w:p w14:paraId="3ADDCC60"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c2) [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d)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podać szczegółowe informacje na ten temat: [……]</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F64096"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br/>
              <w:t>a)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lastRenderedPageBreak/>
              <w:br/>
              <w:t>b)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c1) [] Tak [] Nie</w:t>
            </w:r>
          </w:p>
          <w:p w14:paraId="27189FCC" w14:textId="77777777" w:rsidR="00953BB0" w:rsidRPr="00953BB0" w:rsidRDefault="00953BB0" w:rsidP="003C6144">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p>
          <w:p w14:paraId="76B71EC3" w14:textId="77777777" w:rsidR="00953BB0" w:rsidRPr="00953BB0" w:rsidRDefault="00953BB0" w:rsidP="003C6144">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p>
          <w:p w14:paraId="6A240DE2" w14:textId="77777777" w:rsidR="00953BB0" w:rsidRPr="00953BB0" w:rsidRDefault="00953BB0" w:rsidP="003C6144">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04357870" w14:textId="77777777" w:rsidR="00953BB0" w:rsidRPr="00953BB0" w:rsidRDefault="00953BB0" w:rsidP="00953BB0">
            <w:pPr>
              <w:tabs>
                <w:tab w:val="left" w:pos="6243"/>
              </w:tabs>
              <w:rPr>
                <w:rFonts w:ascii="Times New Roman" w:hAnsi="Times New Roman" w:cs="Times New Roman"/>
                <w:color w:val="00000A"/>
                <w:sz w:val="24"/>
                <w:szCs w:val="24"/>
              </w:rPr>
            </w:pPr>
          </w:p>
          <w:p w14:paraId="125A124B"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c2) [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d)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podać szczegółowe informacje na ten temat: [……]</w:t>
            </w:r>
          </w:p>
        </w:tc>
      </w:tr>
      <w:tr w:rsidR="00953BB0" w:rsidRPr="00953BB0" w14:paraId="3E86A2C3" w14:textId="77777777" w:rsidTr="00C01FCF">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7E70C95"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Jeżeli odnośna dokumentacja dotycząca płatności podatków lub składek na ubezpieczenie społeczne jest dostępna w formie elektronicznej, proszę wskazać:</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DA9B5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internetowy, wydający urząd lub organ, dokładne dane referencyjne dokumentacji):</w:t>
            </w:r>
            <w:r w:rsidRPr="00953BB0">
              <w:rPr>
                <w:rFonts w:ascii="Times New Roman" w:hAnsi="Times New Roman" w:cs="Times New Roman"/>
                <w:color w:val="00000A"/>
                <w:sz w:val="24"/>
                <w:szCs w:val="24"/>
                <w:vertAlign w:val="superscript"/>
              </w:rPr>
              <w:t xml:space="preserve"> </w:t>
            </w:r>
            <w:r w:rsidRPr="00953BB0">
              <w:rPr>
                <w:rFonts w:ascii="Times New Roman" w:hAnsi="Times New Roman" w:cs="Times New Roman"/>
                <w:color w:val="00000A"/>
                <w:sz w:val="24"/>
                <w:szCs w:val="24"/>
                <w:vertAlign w:val="superscript"/>
              </w:rPr>
              <w:footnoteReference w:id="24"/>
            </w:r>
            <w:r w:rsidRPr="00953BB0">
              <w:rPr>
                <w:rFonts w:ascii="Times New Roman" w:hAnsi="Times New Roman" w:cs="Times New Roman"/>
                <w:color w:val="00000A"/>
                <w:sz w:val="24"/>
                <w:szCs w:val="24"/>
                <w:vertAlign w:val="superscript"/>
              </w:rPr>
              <w:br/>
            </w:r>
            <w:r w:rsidRPr="00953BB0">
              <w:rPr>
                <w:rFonts w:ascii="Times New Roman" w:hAnsi="Times New Roman" w:cs="Times New Roman"/>
                <w:color w:val="00000A"/>
                <w:sz w:val="24"/>
                <w:szCs w:val="24"/>
              </w:rPr>
              <w:t>[……][……][……]</w:t>
            </w:r>
          </w:p>
        </w:tc>
      </w:tr>
    </w:tbl>
    <w:p w14:paraId="4E1EEF3A"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C: Podstawy związane z niewypłacalnością, konfliktem interesów lub wykroczeniami zawodowymi</w:t>
      </w:r>
      <w:r w:rsidRPr="00953BB0">
        <w:rPr>
          <w:rFonts w:ascii="Times New Roman" w:eastAsia="Calibri" w:hAnsi="Times New Roman" w:cs="Times New Roman"/>
          <w:smallCaps/>
          <w:color w:val="00000A"/>
          <w:sz w:val="24"/>
          <w:szCs w:val="24"/>
          <w:vertAlign w:val="superscript"/>
          <w:lang w:eastAsia="en-GB"/>
        </w:rPr>
        <w:footnoteReference w:id="25"/>
      </w:r>
    </w:p>
    <w:p w14:paraId="13CC5C7D"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76EA254C"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204E7C7"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Informacje dotyczące ewentualnej niewypłacalności, konfliktu interesów lub wykroczeń zawodowych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3C71E5"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7A984110" w14:textId="77777777" w:rsidTr="00C01FCF">
        <w:trPr>
          <w:trHeight w:val="406"/>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FA5BCE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w:t>
            </w:r>
            <w:r w:rsidRPr="00953BB0">
              <w:rPr>
                <w:rFonts w:ascii="Times New Roman" w:hAnsi="Times New Roman" w:cs="Times New Roman"/>
                <w:b/>
                <w:color w:val="00000A"/>
                <w:sz w:val="24"/>
                <w:szCs w:val="24"/>
              </w:rPr>
              <w:t>wedle własnej wiedzy</w:t>
            </w:r>
            <w:r w:rsidRPr="00953BB0">
              <w:rPr>
                <w:rFonts w:ascii="Times New Roman" w:hAnsi="Times New Roman" w:cs="Times New Roman"/>
                <w:color w:val="00000A"/>
                <w:sz w:val="24"/>
                <w:szCs w:val="24"/>
              </w:rPr>
              <w:t xml:space="preserve">, naruszył </w:t>
            </w:r>
            <w:r w:rsidRPr="00953BB0">
              <w:rPr>
                <w:rFonts w:ascii="Times New Roman" w:hAnsi="Times New Roman" w:cs="Times New Roman"/>
                <w:b/>
                <w:color w:val="00000A"/>
                <w:sz w:val="24"/>
                <w:szCs w:val="24"/>
              </w:rPr>
              <w:t>swoje obowiązki</w:t>
            </w:r>
            <w:r w:rsidRPr="00953BB0">
              <w:rPr>
                <w:rFonts w:ascii="Times New Roman" w:hAnsi="Times New Roman" w:cs="Times New Roman"/>
                <w:color w:val="00000A"/>
                <w:sz w:val="24"/>
                <w:szCs w:val="24"/>
              </w:rPr>
              <w:t xml:space="preserve"> w dziedzinie </w:t>
            </w:r>
            <w:r w:rsidRPr="00953BB0">
              <w:rPr>
                <w:rFonts w:ascii="Times New Roman" w:hAnsi="Times New Roman" w:cs="Times New Roman"/>
                <w:b/>
                <w:color w:val="00000A"/>
                <w:sz w:val="24"/>
                <w:szCs w:val="24"/>
              </w:rPr>
              <w:lastRenderedPageBreak/>
              <w:t>prawa środowiska, prawa socjalnego i prawa pracy</w:t>
            </w:r>
            <w:r w:rsidRPr="00953BB0">
              <w:rPr>
                <w:rFonts w:ascii="Times New Roman" w:hAnsi="Times New Roman" w:cs="Times New Roman"/>
                <w:b/>
                <w:color w:val="00000A"/>
                <w:sz w:val="24"/>
                <w:szCs w:val="24"/>
                <w:vertAlign w:val="superscript"/>
              </w:rPr>
              <w:footnoteReference w:id="26"/>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44D0A7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 Tak [] Nie</w:t>
            </w:r>
          </w:p>
        </w:tc>
      </w:tr>
      <w:tr w:rsidR="00953BB0" w:rsidRPr="00953BB0" w14:paraId="60203A48" w14:textId="77777777" w:rsidTr="00C01FCF">
        <w:trPr>
          <w:trHeight w:val="405"/>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04F2FB" w14:textId="77777777" w:rsidR="00953BB0" w:rsidRPr="00953BB0" w:rsidRDefault="00953BB0" w:rsidP="00953BB0">
            <w:pPr>
              <w:tabs>
                <w:tab w:val="left" w:pos="6243"/>
              </w:tabs>
              <w:rPr>
                <w:rFonts w:ascii="Times New Roman" w:hAnsi="Times New Roman" w:cs="Times New Roman"/>
                <w:color w:val="00000A"/>
                <w:sz w:val="24"/>
                <w:szCs w:val="24"/>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EEA5DE0"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xml:space="preserve">, czy wykonawca przedsięwziął środki w celu wykazania swojej rzetelności pomimo istnienia odpowiedniej podstawy </w:t>
            </w:r>
            <w:r w:rsidRPr="00953BB0">
              <w:rPr>
                <w:rFonts w:ascii="Times New Roman" w:hAnsi="Times New Roman" w:cs="Times New Roman"/>
                <w:color w:val="00000A"/>
                <w:sz w:val="24"/>
                <w:szCs w:val="24"/>
              </w:rPr>
              <w:lastRenderedPageBreak/>
              <w:t>wykluczenia („samooczyszczenie”)?</w:t>
            </w: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 [……]</w:t>
            </w:r>
          </w:p>
        </w:tc>
      </w:tr>
      <w:tr w:rsidR="00953BB0" w:rsidRPr="00953BB0" w14:paraId="490A9174"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68C92D" w14:textId="77777777" w:rsidR="00953BB0" w:rsidRPr="00953BB0" w:rsidRDefault="00953BB0" w:rsidP="00953BB0">
            <w:pPr>
              <w:tabs>
                <w:tab w:val="left" w:pos="6243"/>
              </w:tabs>
              <w:spacing w:before="120" w:after="120" w:line="240" w:lineRule="auto"/>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color w:val="00000A"/>
                <w:sz w:val="24"/>
                <w:szCs w:val="24"/>
                <w:lang w:eastAsia="en-GB"/>
              </w:rPr>
              <w:lastRenderedPageBreak/>
              <w:t>Czy Wykonawca znajduje się w jednej z następujących sytuacji:</w:t>
            </w:r>
            <w:r w:rsidRPr="00953BB0">
              <w:rPr>
                <w:rFonts w:ascii="Times New Roman" w:eastAsia="Calibri" w:hAnsi="Times New Roman" w:cs="Times New Roman"/>
                <w:color w:val="00000A"/>
                <w:sz w:val="24"/>
                <w:szCs w:val="24"/>
                <w:lang w:eastAsia="en-GB"/>
              </w:rPr>
              <w:br/>
              <w:t xml:space="preserve">a) </w:t>
            </w:r>
            <w:r w:rsidRPr="00953BB0">
              <w:rPr>
                <w:rFonts w:ascii="Times New Roman" w:eastAsia="Calibri" w:hAnsi="Times New Roman" w:cs="Times New Roman"/>
                <w:b/>
                <w:color w:val="00000A"/>
                <w:sz w:val="24"/>
                <w:szCs w:val="24"/>
                <w:lang w:eastAsia="en-GB"/>
              </w:rPr>
              <w:t>zbankrutował</w:t>
            </w:r>
            <w:r w:rsidRPr="00953BB0">
              <w:rPr>
                <w:rFonts w:ascii="Times New Roman" w:eastAsia="Calibri" w:hAnsi="Times New Roman" w:cs="Times New Roman"/>
                <w:color w:val="00000A"/>
                <w:sz w:val="24"/>
                <w:szCs w:val="24"/>
                <w:lang w:eastAsia="en-GB"/>
              </w:rPr>
              <w:t>; lub</w:t>
            </w:r>
            <w:r w:rsidRPr="00953BB0">
              <w:rPr>
                <w:rFonts w:ascii="Times New Roman" w:eastAsia="Calibri" w:hAnsi="Times New Roman" w:cs="Times New Roman"/>
                <w:color w:val="00000A"/>
                <w:sz w:val="24"/>
                <w:szCs w:val="24"/>
                <w:lang w:eastAsia="en-GB"/>
              </w:rPr>
              <w:br/>
              <w:t xml:space="preserve">b) </w:t>
            </w:r>
            <w:r w:rsidRPr="00953BB0">
              <w:rPr>
                <w:rFonts w:ascii="Times New Roman" w:eastAsia="Calibri" w:hAnsi="Times New Roman" w:cs="Times New Roman"/>
                <w:b/>
                <w:color w:val="00000A"/>
                <w:sz w:val="24"/>
                <w:szCs w:val="24"/>
                <w:lang w:eastAsia="en-GB"/>
              </w:rPr>
              <w:t>prowadzone jest wobec niego postępowanie upadłościowe</w:t>
            </w:r>
            <w:r w:rsidRPr="00953BB0">
              <w:rPr>
                <w:rFonts w:ascii="Times New Roman" w:eastAsia="Calibri" w:hAnsi="Times New Roman" w:cs="Times New Roman"/>
                <w:color w:val="00000A"/>
                <w:sz w:val="24"/>
                <w:szCs w:val="24"/>
                <w:lang w:eastAsia="en-GB"/>
              </w:rPr>
              <w:t xml:space="preserve"> lub likwidacyjne; lub</w:t>
            </w:r>
            <w:r w:rsidRPr="00953BB0">
              <w:rPr>
                <w:rFonts w:ascii="Times New Roman" w:eastAsia="Calibri" w:hAnsi="Times New Roman" w:cs="Times New Roman"/>
                <w:color w:val="00000A"/>
                <w:sz w:val="24"/>
                <w:szCs w:val="24"/>
                <w:lang w:eastAsia="en-GB"/>
              </w:rPr>
              <w:br/>
              <w:t xml:space="preserve">c) zawarł </w:t>
            </w:r>
            <w:r w:rsidRPr="00953BB0">
              <w:rPr>
                <w:rFonts w:ascii="Times New Roman" w:eastAsia="Calibri" w:hAnsi="Times New Roman" w:cs="Times New Roman"/>
                <w:b/>
                <w:color w:val="00000A"/>
                <w:sz w:val="24"/>
                <w:szCs w:val="24"/>
                <w:lang w:eastAsia="en-GB"/>
              </w:rPr>
              <w:t>układ z wierzycielami</w:t>
            </w:r>
            <w:r w:rsidRPr="00953BB0">
              <w:rPr>
                <w:rFonts w:ascii="Times New Roman" w:eastAsia="Calibri" w:hAnsi="Times New Roman" w:cs="Times New Roman"/>
                <w:color w:val="00000A"/>
                <w:sz w:val="24"/>
                <w:szCs w:val="24"/>
                <w:lang w:eastAsia="en-GB"/>
              </w:rPr>
              <w:t>; lub</w:t>
            </w:r>
            <w:r w:rsidRPr="00953BB0">
              <w:rPr>
                <w:rFonts w:ascii="Times New Roman" w:eastAsia="Calibri" w:hAnsi="Times New Roman" w:cs="Times New Roman"/>
                <w:color w:val="00000A"/>
                <w:sz w:val="24"/>
                <w:szCs w:val="24"/>
                <w:lang w:eastAsia="en-GB"/>
              </w:rPr>
              <w:br/>
              <w:t>d) znajduje się w innej tego rodzaju sytuacji wynikającej z podobnej procedury przewidzianej w krajowych przepisach ustawowych i wykonawczych</w:t>
            </w:r>
            <w:r w:rsidRPr="00953BB0">
              <w:rPr>
                <w:rFonts w:ascii="Times New Roman" w:eastAsia="Calibri" w:hAnsi="Times New Roman" w:cs="Times New Roman"/>
                <w:color w:val="00000A"/>
                <w:sz w:val="24"/>
                <w:szCs w:val="24"/>
                <w:vertAlign w:val="superscript"/>
                <w:lang w:eastAsia="en-GB"/>
              </w:rPr>
              <w:footnoteReference w:id="27"/>
            </w:r>
            <w:r w:rsidRPr="00953BB0">
              <w:rPr>
                <w:rFonts w:ascii="Times New Roman" w:eastAsia="Calibri" w:hAnsi="Times New Roman" w:cs="Times New Roman"/>
                <w:color w:val="00000A"/>
                <w:sz w:val="24"/>
                <w:szCs w:val="24"/>
                <w:lang w:eastAsia="en-GB"/>
              </w:rPr>
              <w:t>; lub</w:t>
            </w:r>
            <w:r w:rsidRPr="00953BB0">
              <w:rPr>
                <w:rFonts w:ascii="Times New Roman" w:eastAsia="Calibri" w:hAnsi="Times New Roman" w:cs="Times New Roman"/>
                <w:color w:val="00000A"/>
                <w:sz w:val="24"/>
                <w:szCs w:val="24"/>
                <w:lang w:eastAsia="en-GB"/>
              </w:rPr>
              <w:br/>
              <w:t>e) jego aktywami zarządza likwidator lub sąd; lub</w:t>
            </w:r>
            <w:r w:rsidRPr="00953BB0">
              <w:rPr>
                <w:rFonts w:ascii="Times New Roman" w:eastAsia="Calibri" w:hAnsi="Times New Roman" w:cs="Times New Roman"/>
                <w:color w:val="00000A"/>
                <w:sz w:val="24"/>
                <w:szCs w:val="24"/>
                <w:lang w:eastAsia="en-GB"/>
              </w:rPr>
              <w:br/>
              <w:t>f) jego działalność gospodarcza jest zawieszona?</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p>
          <w:p w14:paraId="01FAA835" w14:textId="77777777" w:rsidR="00953BB0" w:rsidRPr="00953BB0" w:rsidRDefault="00953BB0" w:rsidP="003C6144">
            <w:pPr>
              <w:numPr>
                <w:ilvl w:val="0"/>
                <w:numId w:val="45"/>
              </w:numPr>
              <w:tabs>
                <w:tab w:val="left" w:pos="284"/>
                <w:tab w:val="left" w:pos="6243"/>
              </w:tabs>
              <w:spacing w:before="120" w:after="120" w:line="240" w:lineRule="auto"/>
              <w:ind w:left="284" w:hanging="284"/>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Proszę podać szczegółowe informacje:</w:t>
            </w:r>
          </w:p>
          <w:p w14:paraId="0813991A" w14:textId="77777777" w:rsidR="00953BB0" w:rsidRPr="00953BB0" w:rsidRDefault="00953BB0" w:rsidP="003C6144">
            <w:pPr>
              <w:numPr>
                <w:ilvl w:val="0"/>
                <w:numId w:val="45"/>
              </w:numPr>
              <w:tabs>
                <w:tab w:val="left" w:pos="284"/>
                <w:tab w:val="left" w:pos="6243"/>
              </w:tabs>
              <w:spacing w:before="120" w:after="120" w:line="240" w:lineRule="auto"/>
              <w:ind w:left="284" w:hanging="284"/>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Proszę podać powody, które pomimo powyższej sytuacji umożliwiają realizację zamówienia, z uwzględnieniem mających zastosowanie przepisów krajowych i środków dotyczących kontynuowania działalności gospodarczej</w:t>
            </w:r>
            <w:r w:rsidRPr="00953BB0">
              <w:rPr>
                <w:rFonts w:ascii="Times New Roman" w:eastAsia="Calibri" w:hAnsi="Times New Roman" w:cs="Times New Roman"/>
                <w:color w:val="00000A"/>
                <w:sz w:val="24"/>
                <w:szCs w:val="24"/>
                <w:vertAlign w:val="superscript"/>
                <w:lang w:eastAsia="en-GB"/>
              </w:rPr>
              <w:footnoteReference w:id="28"/>
            </w:r>
            <w:r w:rsidRPr="00953BB0">
              <w:rPr>
                <w:rFonts w:ascii="Times New Roman" w:eastAsia="Calibri" w:hAnsi="Times New Roman" w:cs="Times New Roman"/>
                <w:color w:val="00000A"/>
                <w:sz w:val="24"/>
                <w:szCs w:val="24"/>
                <w:lang w:eastAsia="en-GB"/>
              </w:rPr>
              <w:t>.</w:t>
            </w:r>
          </w:p>
          <w:p w14:paraId="72E5357D"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E41F256"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p>
          <w:p w14:paraId="22FABA91" w14:textId="77777777" w:rsidR="00953BB0" w:rsidRPr="00953BB0" w:rsidRDefault="00953BB0" w:rsidP="00953BB0">
            <w:pPr>
              <w:tabs>
                <w:tab w:val="left" w:pos="6243"/>
              </w:tabs>
              <w:rPr>
                <w:rFonts w:ascii="Times New Roman" w:hAnsi="Times New Roman" w:cs="Times New Roman"/>
                <w:color w:val="00000A"/>
                <w:sz w:val="24"/>
                <w:szCs w:val="24"/>
              </w:rPr>
            </w:pPr>
          </w:p>
          <w:p w14:paraId="07D400AE" w14:textId="77777777" w:rsidR="00953BB0" w:rsidRPr="00953BB0" w:rsidRDefault="00953BB0" w:rsidP="00953BB0">
            <w:pPr>
              <w:tabs>
                <w:tab w:val="left" w:pos="6243"/>
              </w:tabs>
              <w:rPr>
                <w:rFonts w:ascii="Times New Roman" w:hAnsi="Times New Roman" w:cs="Times New Roman"/>
                <w:color w:val="00000A"/>
                <w:sz w:val="24"/>
                <w:szCs w:val="24"/>
              </w:rPr>
            </w:pPr>
          </w:p>
          <w:p w14:paraId="6B2AC8EF" w14:textId="77777777" w:rsidR="00953BB0" w:rsidRPr="00953BB0" w:rsidRDefault="00953BB0" w:rsidP="003C6144">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p w14:paraId="636B5BBA" w14:textId="77777777" w:rsidR="00953BB0" w:rsidRPr="00953BB0" w:rsidRDefault="00953BB0" w:rsidP="003C6144">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28AAE5C8" w14:textId="77777777" w:rsidR="00953BB0" w:rsidRPr="00953BB0" w:rsidRDefault="00953BB0" w:rsidP="00953BB0">
            <w:pPr>
              <w:tabs>
                <w:tab w:val="left" w:pos="6243"/>
              </w:tabs>
              <w:spacing w:before="120" w:after="120" w:line="240" w:lineRule="auto"/>
              <w:ind w:left="850"/>
              <w:jc w:val="both"/>
              <w:rPr>
                <w:rFonts w:ascii="Times New Roman" w:eastAsia="Calibri" w:hAnsi="Times New Roman" w:cs="Times New Roman"/>
                <w:color w:val="00000A"/>
                <w:sz w:val="24"/>
                <w:szCs w:val="24"/>
                <w:lang w:eastAsia="en-GB"/>
              </w:rPr>
            </w:pPr>
          </w:p>
          <w:p w14:paraId="3F3E031F"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internetowy, wydający urząd lub organ, dokładne dane referencyjne dokumentacji): [……][……][……]</w:t>
            </w:r>
          </w:p>
        </w:tc>
      </w:tr>
      <w:tr w:rsidR="00953BB0" w:rsidRPr="00953BB0" w14:paraId="2B990D8A" w14:textId="77777777" w:rsidTr="00C01FCF">
        <w:trPr>
          <w:trHeight w:val="303"/>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57AFD23"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Czy Wykonawca jest winien </w:t>
            </w:r>
            <w:r w:rsidRPr="00953BB0">
              <w:rPr>
                <w:rFonts w:ascii="Times New Roman" w:eastAsia="Calibri" w:hAnsi="Times New Roman" w:cs="Times New Roman"/>
                <w:b/>
                <w:color w:val="00000A"/>
                <w:sz w:val="24"/>
                <w:szCs w:val="24"/>
                <w:lang w:eastAsia="en-GB"/>
              </w:rPr>
              <w:t>poważnego wykroczenia zawodowego</w:t>
            </w:r>
            <w:r w:rsidRPr="00953BB0">
              <w:rPr>
                <w:rFonts w:ascii="Times New Roman" w:eastAsia="Calibri" w:hAnsi="Times New Roman" w:cs="Times New Roman"/>
                <w:b/>
                <w:color w:val="00000A"/>
                <w:sz w:val="24"/>
                <w:szCs w:val="24"/>
                <w:vertAlign w:val="superscript"/>
                <w:lang w:eastAsia="en-GB"/>
              </w:rPr>
              <w:footnoteReference w:id="29"/>
            </w:r>
            <w:r w:rsidRPr="00953BB0">
              <w:rPr>
                <w:rFonts w:ascii="Times New Roman" w:eastAsia="Calibri" w:hAnsi="Times New Roman" w:cs="Times New Roman"/>
                <w:color w:val="00000A"/>
                <w:sz w:val="24"/>
                <w:szCs w:val="24"/>
                <w:lang w:eastAsia="en-GB"/>
              </w:rPr>
              <w:t xml:space="preserve">? </w:t>
            </w:r>
            <w:r w:rsidRPr="00953BB0">
              <w:rPr>
                <w:rFonts w:ascii="Times New Roman" w:eastAsia="Calibri" w:hAnsi="Times New Roman" w:cs="Times New Roman"/>
                <w:color w:val="00000A"/>
                <w:sz w:val="24"/>
                <w:szCs w:val="24"/>
                <w:lang w:eastAsia="en-GB"/>
              </w:rPr>
              <w:br/>
              <w:t>Jeżeli tak,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4DF411"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xml:space="preserve"> [……]</w:t>
            </w:r>
          </w:p>
        </w:tc>
      </w:tr>
      <w:tr w:rsidR="00953BB0" w:rsidRPr="00953BB0" w14:paraId="4C4C4735" w14:textId="77777777" w:rsidTr="00C01FCF">
        <w:trPr>
          <w:trHeight w:val="303"/>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A9270C"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94BCEE0"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czy wykonawca przedsięwziął środki w celu samooczyszczenia?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 [……]</w:t>
            </w:r>
          </w:p>
        </w:tc>
      </w:tr>
      <w:tr w:rsidR="00953BB0" w:rsidRPr="00953BB0" w14:paraId="42CB89E5" w14:textId="77777777" w:rsidTr="00C01FCF">
        <w:trPr>
          <w:trHeight w:val="515"/>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54A24F"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lastRenderedPageBreak/>
              <w:t>Czy Wykonawca</w:t>
            </w:r>
            <w:r w:rsidRPr="00953BB0">
              <w:rPr>
                <w:rFonts w:ascii="Times New Roman" w:eastAsia="Calibri" w:hAnsi="Times New Roman" w:cs="Times New Roman"/>
                <w:color w:val="00000A"/>
                <w:sz w:val="24"/>
                <w:szCs w:val="24"/>
                <w:lang w:eastAsia="en-GB"/>
              </w:rPr>
              <w:t xml:space="preserve"> zawarł z innymi wykonawcami </w:t>
            </w:r>
            <w:r w:rsidRPr="00953BB0">
              <w:rPr>
                <w:rFonts w:ascii="Times New Roman" w:eastAsia="Calibri" w:hAnsi="Times New Roman" w:cs="Times New Roman"/>
                <w:b/>
                <w:color w:val="00000A"/>
                <w:sz w:val="24"/>
                <w:szCs w:val="24"/>
                <w:lang w:eastAsia="en-GB"/>
              </w:rPr>
              <w:t>porozumienia mające na celu zakłócenie konkurencji</w:t>
            </w: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AE37350"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953BB0" w:rsidRPr="00953BB0" w14:paraId="405122F9" w14:textId="77777777" w:rsidTr="00C01FCF">
        <w:trPr>
          <w:trHeight w:val="514"/>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575FB1F"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2FA170"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czy wykonawca przedsięwziął środki w celu samooczyszczenia?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 [……]</w:t>
            </w:r>
          </w:p>
        </w:tc>
      </w:tr>
      <w:tr w:rsidR="00953BB0" w:rsidRPr="00953BB0" w14:paraId="605FBA90" w14:textId="77777777" w:rsidTr="00C01FCF">
        <w:trPr>
          <w:trHeight w:val="1316"/>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3B789C5"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Czy Wykonawca wie o jakimkolwiek konflikcie interesów</w:t>
            </w:r>
            <w:r w:rsidRPr="00953BB0">
              <w:rPr>
                <w:rFonts w:ascii="Times New Roman" w:eastAsia="Calibri" w:hAnsi="Times New Roman" w:cs="Times New Roman"/>
                <w:b/>
                <w:color w:val="00000A"/>
                <w:sz w:val="24"/>
                <w:szCs w:val="24"/>
                <w:vertAlign w:val="superscript"/>
                <w:lang w:eastAsia="en-GB"/>
              </w:rPr>
              <w:footnoteReference w:id="30"/>
            </w:r>
            <w:r w:rsidRPr="00953BB0">
              <w:rPr>
                <w:rFonts w:ascii="Times New Roman" w:eastAsia="Calibri" w:hAnsi="Times New Roman" w:cs="Times New Roman"/>
                <w:color w:val="00000A"/>
                <w:sz w:val="24"/>
                <w:szCs w:val="24"/>
                <w:lang w:eastAsia="en-GB"/>
              </w:rPr>
              <w:t xml:space="preserve"> spowodowanym jego udziałem w postępowaniu o udzielenie zamówienia?</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32CFFD7"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953BB0" w:rsidRPr="00953BB0" w14:paraId="703A5388" w14:textId="77777777" w:rsidTr="00C01FCF">
        <w:trPr>
          <w:trHeight w:val="154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3850FE3"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 xml:space="preserve">Czy Wykonawca lub </w:t>
            </w:r>
            <w:r w:rsidRPr="00953BB0">
              <w:rPr>
                <w:rFonts w:ascii="Times New Roman" w:eastAsia="Calibri" w:hAnsi="Times New Roman" w:cs="Times New Roman"/>
                <w:color w:val="00000A"/>
                <w:sz w:val="24"/>
                <w:szCs w:val="24"/>
                <w:lang w:eastAsia="en-GB"/>
              </w:rPr>
              <w:t xml:space="preserve">przedsiębiorstwo związane z wykonawcą </w:t>
            </w:r>
            <w:r w:rsidRPr="00953BB0">
              <w:rPr>
                <w:rFonts w:ascii="Times New Roman" w:eastAsia="Calibri" w:hAnsi="Times New Roman" w:cs="Times New Roman"/>
                <w:b/>
                <w:color w:val="00000A"/>
                <w:sz w:val="24"/>
                <w:szCs w:val="24"/>
                <w:lang w:eastAsia="en-GB"/>
              </w:rPr>
              <w:t>doradzał(-o)</w:t>
            </w:r>
            <w:r w:rsidRPr="00953BB0">
              <w:rPr>
                <w:rFonts w:ascii="Times New Roman" w:eastAsia="Calibri" w:hAnsi="Times New Roman" w:cs="Times New Roman"/>
                <w:color w:val="00000A"/>
                <w:sz w:val="24"/>
                <w:szCs w:val="24"/>
                <w:lang w:eastAsia="en-GB"/>
              </w:rPr>
              <w:t xml:space="preserve"> instytucji zamawiającej lub podmiotowi zamawiającemu bądź był(-o) w inny sposób </w:t>
            </w:r>
            <w:r w:rsidRPr="00953BB0">
              <w:rPr>
                <w:rFonts w:ascii="Times New Roman" w:eastAsia="Calibri" w:hAnsi="Times New Roman" w:cs="Times New Roman"/>
                <w:b/>
                <w:color w:val="00000A"/>
                <w:sz w:val="24"/>
                <w:szCs w:val="24"/>
                <w:lang w:eastAsia="en-GB"/>
              </w:rPr>
              <w:t>zaangażowany(-e) w przygotowanie</w:t>
            </w:r>
            <w:r w:rsidRPr="00953BB0">
              <w:rPr>
                <w:rFonts w:ascii="Times New Roman" w:eastAsia="Calibri" w:hAnsi="Times New Roman" w:cs="Times New Roman"/>
                <w:color w:val="00000A"/>
                <w:sz w:val="24"/>
                <w:szCs w:val="24"/>
                <w:lang w:eastAsia="en-GB"/>
              </w:rPr>
              <w:t xml:space="preserve"> postępowania o udzielenie zamówienia?</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BF4EAF"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953BB0" w:rsidRPr="00953BB0" w14:paraId="41045F34" w14:textId="77777777" w:rsidTr="00C01FCF">
        <w:trPr>
          <w:trHeight w:val="932"/>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8A37EF2"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Czy Wykonawca znajdował się w sytuacji, w której wcześniejsza umowa w sprawie zamówienia publicznego, wcześniejsza umowa z podmiotem zamawiającym lub wcześniejsza umowa w sprawie koncesji została </w:t>
            </w:r>
            <w:r w:rsidRPr="00953BB0">
              <w:rPr>
                <w:rFonts w:ascii="Times New Roman" w:eastAsia="Calibri" w:hAnsi="Times New Roman" w:cs="Times New Roman"/>
                <w:b/>
                <w:color w:val="00000A"/>
                <w:sz w:val="24"/>
                <w:szCs w:val="24"/>
                <w:lang w:eastAsia="en-GB"/>
              </w:rPr>
              <w:t>rozwiązana przed czasem</w:t>
            </w:r>
            <w:r w:rsidRPr="00953BB0">
              <w:rPr>
                <w:rFonts w:ascii="Times New Roman" w:eastAsia="Calibri" w:hAnsi="Times New Roman" w:cs="Times New Roman"/>
                <w:color w:val="00000A"/>
                <w:sz w:val="24"/>
                <w:szCs w:val="24"/>
                <w:lang w:eastAsia="en-GB"/>
              </w:rPr>
              <w:t>, lub w której nałożone zostało odszkodowanie bądź inne porównywalne sankcje w związku z tą wcześniejszą umową?</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349CB2E"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953BB0" w:rsidRPr="00953BB0" w14:paraId="00486D89" w14:textId="77777777" w:rsidTr="00C01FCF">
        <w:trPr>
          <w:trHeight w:val="931"/>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FC53046"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AD9CADE"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czy wykonawca przedsięwziął środki w celu samooczyszczenia?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 [……]</w:t>
            </w:r>
          </w:p>
        </w:tc>
      </w:tr>
      <w:tr w:rsidR="00953BB0" w:rsidRPr="00953BB0" w14:paraId="7C953120"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9ECDCC"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Czy Wykonawca może potwierdzić, że: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nie jest</w:t>
            </w:r>
            <w:r w:rsidRPr="00953BB0">
              <w:rPr>
                <w:rFonts w:ascii="Times New Roman" w:eastAsia="Calibri" w:hAnsi="Times New Roman" w:cs="Times New Roman"/>
                <w:color w:val="00000A"/>
                <w:sz w:val="24"/>
                <w:szCs w:val="24"/>
                <w:lang w:eastAsia="en-GB"/>
              </w:rPr>
              <w:t xml:space="preserve"> winny poważnego </w:t>
            </w:r>
            <w:r w:rsidRPr="00953BB0">
              <w:rPr>
                <w:rFonts w:ascii="Times New Roman" w:eastAsia="Calibri" w:hAnsi="Times New Roman" w:cs="Times New Roman"/>
                <w:b/>
                <w:color w:val="00000A"/>
                <w:sz w:val="24"/>
                <w:szCs w:val="24"/>
                <w:lang w:eastAsia="en-GB"/>
              </w:rPr>
              <w:t>wprowadzenia w błąd</w:t>
            </w:r>
            <w:r w:rsidRPr="00953BB0">
              <w:rPr>
                <w:rFonts w:ascii="Times New Roman" w:eastAsia="Calibri" w:hAnsi="Times New Roman" w:cs="Times New Roman"/>
                <w:color w:val="00000A"/>
                <w:sz w:val="24"/>
                <w:szCs w:val="24"/>
                <w:lang w:eastAsia="en-GB"/>
              </w:rPr>
              <w:t xml:space="preserve"> przy dostarczaniu informacji wymaganych do weryfikacji braku podstaw wykluczenia lub do weryfikacji spełnienia kryteriów kwalifikacji;</w:t>
            </w:r>
            <w:r w:rsidRPr="00953BB0">
              <w:rPr>
                <w:rFonts w:ascii="Times New Roman" w:eastAsia="Calibri" w:hAnsi="Times New Roman" w:cs="Times New Roman"/>
                <w:color w:val="00000A"/>
                <w:sz w:val="24"/>
                <w:szCs w:val="24"/>
                <w:lang w:eastAsia="en-GB"/>
              </w:rPr>
              <w:br/>
              <w:t xml:space="preserve">b) </w:t>
            </w:r>
            <w:r w:rsidRPr="00953BB0">
              <w:rPr>
                <w:rFonts w:ascii="Times New Roman" w:eastAsia="Calibri" w:hAnsi="Times New Roman" w:cs="Times New Roman"/>
                <w:b/>
                <w:color w:val="00000A"/>
                <w:sz w:val="24"/>
                <w:szCs w:val="24"/>
                <w:lang w:eastAsia="en-GB"/>
              </w:rPr>
              <w:t>nie zataił</w:t>
            </w:r>
            <w:r w:rsidRPr="00953BB0">
              <w:rPr>
                <w:rFonts w:ascii="Times New Roman" w:eastAsia="Calibri" w:hAnsi="Times New Roman" w:cs="Times New Roman"/>
                <w:color w:val="00000A"/>
                <w:sz w:val="24"/>
                <w:szCs w:val="24"/>
                <w:lang w:eastAsia="en-GB"/>
              </w:rPr>
              <w:t xml:space="preserve"> tych informacji;</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lastRenderedPageBreak/>
              <w:t>c) jest w stanie niezwłocznie przedstawić dokumenty potwierdzające wymagane przez instytucję zamawiającą lub podmiot zamawiający; oraz</w:t>
            </w:r>
            <w:r w:rsidRPr="00953BB0">
              <w:rPr>
                <w:rFonts w:ascii="Times New Roman" w:eastAsia="Calibri" w:hAnsi="Times New Roman" w:cs="Times New Roman"/>
                <w:color w:val="00000A"/>
                <w:sz w:val="24"/>
                <w:szCs w:val="24"/>
                <w:lang w:eastAsia="en-GB"/>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4A11AE"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 Tak [] Nie</w:t>
            </w:r>
          </w:p>
        </w:tc>
      </w:tr>
    </w:tbl>
    <w:p w14:paraId="028A8E91"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lastRenderedPageBreak/>
        <w:t>D: Inne podstawy wykluczenia, które mogą być przewidziane w przepisach krajowych państwa członkowskiego instytucji zamawiającej lub podmiotu zamawiającego</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29B9D6BF"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88C008F"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Podstawy wykluczenia o charakterze wyłącznie krajowym</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FE240D"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04E213DB"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97036E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mają zastosowanie </w:t>
            </w:r>
            <w:r w:rsidRPr="00953BB0">
              <w:rPr>
                <w:rFonts w:ascii="Times New Roman" w:hAnsi="Times New Roman" w:cs="Times New Roman"/>
                <w:b/>
                <w:color w:val="00000A"/>
                <w:sz w:val="24"/>
                <w:szCs w:val="24"/>
              </w:rPr>
              <w:t>podstawy wykluczenia o charakterze wyłącznie krajowym</w:t>
            </w:r>
            <w:r w:rsidRPr="00953BB0">
              <w:rPr>
                <w:rFonts w:ascii="Times New Roman" w:hAnsi="Times New Roman" w:cs="Times New Roman"/>
                <w:color w:val="00000A"/>
                <w:sz w:val="24"/>
                <w:szCs w:val="24"/>
              </w:rPr>
              <w:t xml:space="preserve"> określone w stosownym ogłoszeniu lub w dokumentach zamówienia?</w:t>
            </w:r>
            <w:r w:rsidRPr="00953BB0">
              <w:rPr>
                <w:rFonts w:ascii="Times New Roman" w:hAnsi="Times New Roman" w:cs="Times New Roman"/>
                <w:color w:val="00000A"/>
                <w:sz w:val="24"/>
                <w:szCs w:val="24"/>
              </w:rPr>
              <w:br/>
              <w:t>Jeżeli dokumentacja wymagana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F7FE42"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w:t>
            </w:r>
            <w:r w:rsidRPr="00953BB0">
              <w:rPr>
                <w:rFonts w:ascii="Times New Roman" w:hAnsi="Times New Roman" w:cs="Times New Roman"/>
                <w:color w:val="00000A"/>
                <w:sz w:val="24"/>
                <w:szCs w:val="24"/>
              </w:rPr>
              <w:br/>
              <w:t>[……][……][……]</w:t>
            </w:r>
            <w:r w:rsidRPr="00953BB0">
              <w:rPr>
                <w:rFonts w:ascii="Times New Roman" w:hAnsi="Times New Roman" w:cs="Times New Roman"/>
                <w:color w:val="00000A"/>
                <w:sz w:val="24"/>
                <w:szCs w:val="24"/>
                <w:vertAlign w:val="superscript"/>
              </w:rPr>
              <w:footnoteReference w:id="31"/>
            </w:r>
          </w:p>
        </w:tc>
      </w:tr>
      <w:tr w:rsidR="00953BB0" w:rsidRPr="00953BB0" w14:paraId="34A0A226"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205EEB"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eastAsia="Calibri" w:hAnsi="Times New Roman" w:cs="Times New Roman"/>
                <w:b/>
                <w:color w:val="00000A"/>
                <w:sz w:val="24"/>
                <w:szCs w:val="24"/>
                <w:lang w:eastAsia="en-GB"/>
              </w:rPr>
              <w:t>W przypadku gdy ma zastosowanie którakolwiek z podstaw wykluczenia o charakterze wyłącznie krajowym</w:t>
            </w:r>
            <w:r w:rsidRPr="00953BB0">
              <w:rPr>
                <w:rFonts w:ascii="Times New Roman" w:hAnsi="Times New Roman" w:cs="Times New Roman"/>
                <w:color w:val="00000A"/>
                <w:sz w:val="24"/>
                <w:szCs w:val="24"/>
              </w:rPr>
              <w:t xml:space="preserve">, czy Wykonawca przedsięwziął środki w celu samooczyszczenia? </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xml:space="preserve">, proszę opisać przedsięwzięte środki: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4E65D93"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bl>
    <w:p w14:paraId="11796C2A" w14:textId="77777777" w:rsidR="00953BB0" w:rsidRPr="00953BB0" w:rsidRDefault="00953BB0" w:rsidP="00953BB0">
      <w:pPr>
        <w:tabs>
          <w:tab w:val="left" w:pos="6243"/>
        </w:tabs>
        <w:jc w:val="center"/>
        <w:rPr>
          <w:rFonts w:ascii="Times New Roman" w:hAnsi="Times New Roman" w:cs="Times New Roman"/>
          <w:b/>
          <w:color w:val="00000A"/>
          <w:sz w:val="24"/>
          <w:szCs w:val="24"/>
        </w:rPr>
      </w:pPr>
      <w:r w:rsidRPr="00953BB0">
        <w:rPr>
          <w:rFonts w:ascii="Times New Roman" w:hAnsi="Times New Roman" w:cs="Times New Roman"/>
          <w:color w:val="00000A"/>
          <w:sz w:val="24"/>
          <w:szCs w:val="24"/>
        </w:rPr>
        <w:br w:type="page"/>
      </w:r>
      <w:r w:rsidRPr="00953BB0">
        <w:rPr>
          <w:rFonts w:ascii="Times New Roman" w:hAnsi="Times New Roman" w:cs="Times New Roman"/>
          <w:b/>
          <w:color w:val="00000A"/>
          <w:sz w:val="24"/>
          <w:szCs w:val="24"/>
        </w:rPr>
        <w:lastRenderedPageBreak/>
        <w:t>Część IV: Kryteria kwalifikacji</w:t>
      </w:r>
    </w:p>
    <w:p w14:paraId="7A37515C" w14:textId="77777777" w:rsidR="00953BB0" w:rsidRPr="00953BB0" w:rsidRDefault="00953BB0" w:rsidP="00953BB0">
      <w:pPr>
        <w:tabs>
          <w:tab w:val="left" w:pos="6243"/>
        </w:tabs>
        <w:jc w:val="center"/>
        <w:rPr>
          <w:rFonts w:ascii="Times New Roman" w:hAnsi="Times New Roman" w:cs="Times New Roman"/>
          <w:color w:val="00000A"/>
          <w:sz w:val="24"/>
          <w:szCs w:val="24"/>
        </w:rPr>
      </w:pPr>
    </w:p>
    <w:p w14:paraId="373928E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odniesieniu do kryteriów kwalifikacji (sekcja </w:t>
      </w:r>
      <w:r w:rsidRPr="00953BB0">
        <w:rPr>
          <w:rFonts w:ascii="Times New Roman" w:eastAsia="Symbol" w:hAnsi="Times New Roman" w:cs="Times New Roman"/>
          <w:color w:val="00000A"/>
          <w:sz w:val="24"/>
          <w:szCs w:val="24"/>
        </w:rPr>
        <w:t></w:t>
      </w:r>
      <w:r w:rsidRPr="00953BB0">
        <w:rPr>
          <w:rFonts w:ascii="Times New Roman" w:hAnsi="Times New Roman" w:cs="Times New Roman"/>
          <w:color w:val="00000A"/>
          <w:sz w:val="24"/>
          <w:szCs w:val="24"/>
        </w:rPr>
        <w:t xml:space="preserve"> lub sekcje A–D w niniejszej części) Wykonawca oświadcza, że:</w:t>
      </w:r>
    </w:p>
    <w:p w14:paraId="26E36177"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Symbol" w:hAnsi="Times New Roman" w:cs="Times New Roman"/>
          <w:smallCaps/>
          <w:color w:val="00000A"/>
          <w:sz w:val="24"/>
          <w:szCs w:val="24"/>
          <w:lang w:eastAsia="en-GB"/>
        </w:rPr>
        <w:t></w:t>
      </w:r>
      <w:r w:rsidRPr="00953BB0">
        <w:rPr>
          <w:rFonts w:ascii="Times New Roman" w:eastAsia="Calibri" w:hAnsi="Times New Roman" w:cs="Times New Roman"/>
          <w:smallCaps/>
          <w:color w:val="00000A"/>
          <w:sz w:val="24"/>
          <w:szCs w:val="24"/>
          <w:lang w:eastAsia="en-GB"/>
        </w:rPr>
        <w:t>: Ogólne oświadczenie dotyczące wszystkich kryteriów kwalifikacji</w:t>
      </w:r>
    </w:p>
    <w:p w14:paraId="7C1EDE81"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953BB0">
        <w:rPr>
          <w:rFonts w:ascii="Times New Roman" w:eastAsia="Symbol" w:hAnsi="Times New Roman" w:cs="Times New Roman"/>
          <w:b/>
          <w:color w:val="00000A"/>
          <w:sz w:val="24"/>
          <w:szCs w:val="24"/>
        </w:rPr>
        <w:t></w:t>
      </w:r>
      <w:r w:rsidRPr="00953BB0">
        <w:rPr>
          <w:rFonts w:ascii="Times New Roman" w:hAnsi="Times New Roman" w:cs="Times New Roman"/>
          <w:b/>
          <w:color w:val="00000A"/>
          <w:sz w:val="24"/>
          <w:szCs w:val="24"/>
        </w:rPr>
        <w:t xml:space="preserve"> w części IV i nie musi wypełniać żadnej z pozostałych sekcji w części IV:</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07"/>
        <w:gridCol w:w="4602"/>
      </w:tblGrid>
      <w:tr w:rsidR="00953BB0" w:rsidRPr="00953BB0" w14:paraId="011A1320" w14:textId="77777777" w:rsidTr="00C01FCF">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4AF79E"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Spełnienie wszystkich wymaganych kryteriów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20A52E0"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68F5BCE1" w14:textId="77777777" w:rsidTr="00C01FCF">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05C6B7E"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Spełnia wymagane kryteria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494BBCE"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tc>
      </w:tr>
    </w:tbl>
    <w:p w14:paraId="365BE4EC"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A: Kompetencje</w:t>
      </w:r>
    </w:p>
    <w:p w14:paraId="7E69FBC3"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5D90128F"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EC535D"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Kompetencje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46E36F"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4607E450"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24CDE4"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1) Figuruje w odpowiednim rejestrze zawodowym lub handlowym</w:t>
            </w:r>
            <w:r w:rsidRPr="00953BB0">
              <w:rPr>
                <w:rFonts w:ascii="Times New Roman" w:hAnsi="Times New Roman" w:cs="Times New Roman"/>
                <w:color w:val="00000A"/>
                <w:sz w:val="24"/>
                <w:szCs w:val="24"/>
              </w:rPr>
              <w:t xml:space="preserve"> prowadzonym w państwie członkowskim siedziby Wykonawcy</w:t>
            </w:r>
            <w:r w:rsidRPr="00953BB0">
              <w:rPr>
                <w:rFonts w:ascii="Times New Roman" w:hAnsi="Times New Roman" w:cs="Times New Roman"/>
                <w:color w:val="00000A"/>
                <w:sz w:val="24"/>
                <w:szCs w:val="24"/>
                <w:vertAlign w:val="superscript"/>
              </w:rPr>
              <w:footnoteReference w:id="32"/>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FB8AC7"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953BB0" w:rsidRPr="00953BB0" w14:paraId="1BA18E49"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7CE99BE"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2) W odniesieniu do zamówień publicznych na usługi:</w:t>
            </w:r>
            <w:r w:rsidRPr="00953BB0">
              <w:rPr>
                <w:rFonts w:ascii="Times New Roman" w:hAnsi="Times New Roman" w:cs="Times New Roman"/>
                <w:b/>
                <w:color w:val="00000A"/>
                <w:sz w:val="24"/>
                <w:szCs w:val="24"/>
              </w:rPr>
              <w:br/>
            </w:r>
            <w:r w:rsidRPr="00953BB0">
              <w:rPr>
                <w:rFonts w:ascii="Times New Roman" w:hAnsi="Times New Roman" w:cs="Times New Roman"/>
                <w:color w:val="00000A"/>
                <w:sz w:val="24"/>
                <w:szCs w:val="24"/>
              </w:rPr>
              <w:t xml:space="preserve">Czy konieczne jest </w:t>
            </w:r>
            <w:r w:rsidRPr="00953BB0">
              <w:rPr>
                <w:rFonts w:ascii="Times New Roman" w:hAnsi="Times New Roman" w:cs="Times New Roman"/>
                <w:b/>
                <w:color w:val="00000A"/>
                <w:sz w:val="24"/>
                <w:szCs w:val="24"/>
              </w:rPr>
              <w:t>posiadanie</w:t>
            </w:r>
            <w:r w:rsidRPr="00953BB0">
              <w:rPr>
                <w:rFonts w:ascii="Times New Roman" w:hAnsi="Times New Roman" w:cs="Times New Roman"/>
                <w:color w:val="00000A"/>
                <w:sz w:val="24"/>
                <w:szCs w:val="24"/>
              </w:rPr>
              <w:t xml:space="preserve"> określonego </w:t>
            </w:r>
            <w:r w:rsidRPr="00953BB0">
              <w:rPr>
                <w:rFonts w:ascii="Times New Roman" w:hAnsi="Times New Roman" w:cs="Times New Roman"/>
                <w:b/>
                <w:color w:val="00000A"/>
                <w:sz w:val="24"/>
                <w:szCs w:val="24"/>
              </w:rPr>
              <w:t>zezwolenia lub bycie członkiem</w:t>
            </w:r>
            <w:r w:rsidRPr="00953BB0">
              <w:rPr>
                <w:rFonts w:ascii="Times New Roman" w:hAnsi="Times New Roman" w:cs="Times New Roman"/>
                <w:color w:val="00000A"/>
                <w:sz w:val="24"/>
                <w:szCs w:val="24"/>
              </w:rPr>
              <w:t xml:space="preserve"> określonej organizacji, aby mieć możliwość świadczenia usługi, o której mowa, w państwie siedziby Wykonawcy?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BECEF35"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Jeżeli tak, proszę określić, o jakie zezwolenie lub status członkowski chodzi, i wskazać, czy wykonawca je posiada: [ …] []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bl>
    <w:p w14:paraId="1FDC4BAE"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lastRenderedPageBreak/>
        <w:t>B: Sytuacja ekonomiczna i finansowa</w:t>
      </w:r>
    </w:p>
    <w:p w14:paraId="61501EC9"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021BCBF8"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9B9F749"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Sytuacja ekonomiczna i finansowa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E50856F"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4C37B661"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6C97FF"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1a) Jego („ogólny”) </w:t>
            </w:r>
            <w:r w:rsidRPr="00953BB0">
              <w:rPr>
                <w:rFonts w:ascii="Times New Roman" w:hAnsi="Times New Roman" w:cs="Times New Roman"/>
                <w:b/>
                <w:color w:val="00000A"/>
                <w:sz w:val="24"/>
                <w:szCs w:val="24"/>
              </w:rPr>
              <w:t>roczny obrót</w:t>
            </w:r>
            <w:r w:rsidRPr="00953BB0">
              <w:rPr>
                <w:rFonts w:ascii="Times New Roman" w:hAnsi="Times New Roman" w:cs="Times New Roman"/>
                <w:color w:val="00000A"/>
                <w:sz w:val="24"/>
                <w:szCs w:val="24"/>
              </w:rPr>
              <w:t xml:space="preserve"> w ciągu określonej liczby lat obrotowych wymaganej w stosownym ogłoszeniu lub dokumentach zamówienia jest następujący</w:t>
            </w:r>
            <w:r w:rsidRPr="00953BB0">
              <w:rPr>
                <w:rFonts w:ascii="Times New Roman" w:hAnsi="Times New Roman" w:cs="Times New Roman"/>
                <w:b/>
                <w:color w:val="00000A"/>
                <w:sz w:val="24"/>
                <w:szCs w:val="24"/>
              </w:rPr>
              <w:t>:</w:t>
            </w:r>
            <w:r w:rsidRPr="00953BB0">
              <w:rPr>
                <w:rFonts w:ascii="Times New Roman" w:hAnsi="Times New Roman" w:cs="Times New Roman"/>
                <w:b/>
                <w:color w:val="00000A"/>
                <w:sz w:val="24"/>
                <w:szCs w:val="24"/>
              </w:rPr>
              <w:br/>
              <w:t>i/lub</w:t>
            </w:r>
            <w:r w:rsidRPr="00953BB0">
              <w:rPr>
                <w:rFonts w:ascii="Times New Roman" w:hAnsi="Times New Roman" w:cs="Times New Roman"/>
                <w:color w:val="00000A"/>
                <w:sz w:val="24"/>
                <w:szCs w:val="24"/>
              </w:rPr>
              <w:br/>
              <w:t xml:space="preserve">1b) Jego </w:t>
            </w:r>
            <w:r w:rsidRPr="00953BB0">
              <w:rPr>
                <w:rFonts w:ascii="Times New Roman" w:hAnsi="Times New Roman" w:cs="Times New Roman"/>
                <w:b/>
                <w:color w:val="00000A"/>
                <w:sz w:val="24"/>
                <w:szCs w:val="24"/>
              </w:rPr>
              <w:t>średni</w:t>
            </w:r>
            <w:r w:rsidRPr="00953BB0">
              <w:rPr>
                <w:rFonts w:ascii="Times New Roman" w:hAnsi="Times New Roman" w:cs="Times New Roman"/>
                <w:color w:val="00000A"/>
                <w:sz w:val="24"/>
                <w:szCs w:val="24"/>
              </w:rPr>
              <w:t xml:space="preserve"> roczny </w:t>
            </w:r>
            <w:r w:rsidRPr="00953BB0">
              <w:rPr>
                <w:rFonts w:ascii="Times New Roman" w:hAnsi="Times New Roman" w:cs="Times New Roman"/>
                <w:b/>
                <w:color w:val="00000A"/>
                <w:sz w:val="24"/>
                <w:szCs w:val="24"/>
              </w:rPr>
              <w:t>obrót w ciągu określonej liczby lat wymaganej w stosownym ogłoszeniu lub dokumentach zamówienia jest następujący</w:t>
            </w:r>
            <w:r w:rsidRPr="00953BB0">
              <w:rPr>
                <w:rFonts w:ascii="Times New Roman" w:hAnsi="Times New Roman" w:cs="Times New Roman"/>
                <w:b/>
                <w:color w:val="00000A"/>
                <w:sz w:val="24"/>
                <w:szCs w:val="24"/>
                <w:vertAlign w:val="superscript"/>
              </w:rPr>
              <w:footnoteReference w:id="33"/>
            </w:r>
            <w:r w:rsidRPr="00953BB0">
              <w:rPr>
                <w:rFonts w:ascii="Times New Roman" w:hAnsi="Times New Roman" w:cs="Times New Roman"/>
                <w:b/>
                <w:color w:val="00000A"/>
                <w:sz w:val="24"/>
                <w:szCs w:val="24"/>
              </w:rPr>
              <w:t xml:space="preserve"> (</w:t>
            </w:r>
            <w:r w:rsidRPr="00953BB0">
              <w:rPr>
                <w:rFonts w:ascii="Times New Roman" w:hAnsi="Times New Roman" w:cs="Times New Roman"/>
                <w:color w:val="00000A"/>
                <w:sz w:val="24"/>
                <w:szCs w:val="24"/>
              </w:rPr>
              <w:t>)</w:t>
            </w:r>
            <w:r w:rsidRPr="00953BB0">
              <w:rPr>
                <w:rFonts w:ascii="Times New Roman" w:hAnsi="Times New Roman" w:cs="Times New Roman"/>
                <w:b/>
                <w:color w:val="00000A"/>
                <w:sz w:val="24"/>
                <w:szCs w:val="24"/>
              </w:rPr>
              <w:t>:</w:t>
            </w:r>
            <w:r w:rsidRPr="00953BB0">
              <w:rPr>
                <w:rFonts w:ascii="Times New Roman" w:hAnsi="Times New Roman" w:cs="Times New Roman"/>
                <w:b/>
                <w:color w:val="00000A"/>
                <w:sz w:val="24"/>
                <w:szCs w:val="24"/>
              </w:rPr>
              <w:br/>
            </w:r>
            <w:r w:rsidRPr="00953BB0">
              <w:rPr>
                <w:rFonts w:ascii="Times New Roman" w:hAnsi="Times New Roman" w:cs="Times New Roman"/>
                <w:color w:val="00000A"/>
                <w:sz w:val="24"/>
                <w:szCs w:val="24"/>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10069B"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rok: [……] obrót: [……] […] waluta</w:t>
            </w:r>
            <w:r w:rsidRPr="00953BB0">
              <w:rPr>
                <w:rFonts w:ascii="Times New Roman" w:hAnsi="Times New Roman" w:cs="Times New Roman"/>
                <w:color w:val="00000A"/>
                <w:sz w:val="24"/>
                <w:szCs w:val="24"/>
              </w:rPr>
              <w:br/>
              <w:t>rok: [……] obrót: [……] […] waluta</w:t>
            </w:r>
            <w:r w:rsidRPr="00953BB0">
              <w:rPr>
                <w:rFonts w:ascii="Times New Roman" w:hAnsi="Times New Roman" w:cs="Times New Roman"/>
                <w:color w:val="00000A"/>
                <w:sz w:val="24"/>
                <w:szCs w:val="24"/>
              </w:rPr>
              <w:br/>
              <w:t>rok: [……] obrót: [……] […] waluta</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(liczba lat, średni obrót)</w:t>
            </w:r>
            <w:r w:rsidRPr="00953BB0">
              <w:rPr>
                <w:rFonts w:ascii="Times New Roman" w:hAnsi="Times New Roman" w:cs="Times New Roman"/>
                <w:b/>
                <w:color w:val="00000A"/>
                <w:sz w:val="24"/>
                <w:szCs w:val="24"/>
              </w:rPr>
              <w:t>:</w:t>
            </w:r>
            <w:r w:rsidRPr="00953BB0">
              <w:rPr>
                <w:rFonts w:ascii="Times New Roman" w:hAnsi="Times New Roman" w:cs="Times New Roman"/>
                <w:color w:val="00000A"/>
                <w:sz w:val="24"/>
                <w:szCs w:val="24"/>
              </w:rPr>
              <w:t xml:space="preserve"> [……], [……] […] waluta</w:t>
            </w:r>
            <w:r w:rsidRPr="00953BB0">
              <w:rPr>
                <w:rFonts w:ascii="Times New Roman" w:hAnsi="Times New Roman" w:cs="Times New Roman"/>
                <w:color w:val="00000A"/>
                <w:sz w:val="24"/>
                <w:szCs w:val="24"/>
              </w:rPr>
              <w:br/>
            </w:r>
          </w:p>
          <w:p w14:paraId="75DA212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internetowy, wydający urząd lub organ, dokładne dane referencyjne dokumentacji): [……][……][……]</w:t>
            </w:r>
          </w:p>
        </w:tc>
      </w:tr>
      <w:tr w:rsidR="00953BB0" w:rsidRPr="00953BB0" w14:paraId="07FC4326"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05C8AF9"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2a) Jego roczny („specyficzny”) </w:t>
            </w:r>
            <w:r w:rsidRPr="00953BB0">
              <w:rPr>
                <w:rFonts w:ascii="Times New Roman" w:hAnsi="Times New Roman" w:cs="Times New Roman"/>
                <w:b/>
                <w:color w:val="00000A"/>
                <w:sz w:val="24"/>
                <w:szCs w:val="24"/>
              </w:rPr>
              <w:t>obrót w obszarze działalności gospodarczej objętym zamówieniem</w:t>
            </w:r>
            <w:r w:rsidRPr="00953BB0">
              <w:rPr>
                <w:rFonts w:ascii="Times New Roman" w:hAnsi="Times New Roman" w:cs="Times New Roman"/>
                <w:color w:val="00000A"/>
                <w:sz w:val="24"/>
                <w:szCs w:val="24"/>
              </w:rPr>
              <w:t xml:space="preserve"> i określonym w stosownym ogłoszeniu lub dokumentach zamówienia w ciągu wymaganej liczby lat obrotowych jest następujący:</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i/lub</w:t>
            </w:r>
            <w:r w:rsidRPr="00953BB0">
              <w:rPr>
                <w:rFonts w:ascii="Times New Roman" w:hAnsi="Times New Roman" w:cs="Times New Roman"/>
                <w:b/>
                <w:color w:val="00000A"/>
                <w:sz w:val="24"/>
                <w:szCs w:val="24"/>
              </w:rPr>
              <w:br/>
            </w:r>
            <w:r w:rsidRPr="00953BB0">
              <w:rPr>
                <w:rFonts w:ascii="Times New Roman" w:hAnsi="Times New Roman" w:cs="Times New Roman"/>
                <w:color w:val="00000A"/>
                <w:sz w:val="24"/>
                <w:szCs w:val="24"/>
              </w:rPr>
              <w:t xml:space="preserve">2b) Jego </w:t>
            </w:r>
            <w:r w:rsidRPr="00953BB0">
              <w:rPr>
                <w:rFonts w:ascii="Times New Roman" w:hAnsi="Times New Roman" w:cs="Times New Roman"/>
                <w:b/>
                <w:color w:val="00000A"/>
                <w:sz w:val="24"/>
                <w:szCs w:val="24"/>
              </w:rPr>
              <w:t>średni</w:t>
            </w:r>
            <w:r w:rsidRPr="00953BB0">
              <w:rPr>
                <w:rFonts w:ascii="Times New Roman" w:hAnsi="Times New Roman" w:cs="Times New Roman"/>
                <w:color w:val="00000A"/>
                <w:sz w:val="24"/>
                <w:szCs w:val="24"/>
              </w:rPr>
              <w:t xml:space="preserve"> roczny </w:t>
            </w:r>
            <w:r w:rsidRPr="00953BB0">
              <w:rPr>
                <w:rFonts w:ascii="Times New Roman" w:hAnsi="Times New Roman" w:cs="Times New Roman"/>
                <w:b/>
                <w:color w:val="00000A"/>
                <w:sz w:val="24"/>
                <w:szCs w:val="24"/>
              </w:rPr>
              <w:t>obrót w przedmiotowym obszarze i w ciągu określonej liczby lat wymaganej w stosownym ogłoszeniu lub dokumentach zamówienia jest następujący</w:t>
            </w:r>
            <w:r w:rsidRPr="00953BB0">
              <w:rPr>
                <w:rFonts w:ascii="Times New Roman" w:hAnsi="Times New Roman" w:cs="Times New Roman"/>
                <w:b/>
                <w:color w:val="00000A"/>
                <w:sz w:val="24"/>
                <w:szCs w:val="24"/>
                <w:vertAlign w:val="superscript"/>
              </w:rPr>
              <w:footnoteReference w:id="34"/>
            </w:r>
            <w:r w:rsidRPr="00953BB0">
              <w:rPr>
                <w:rFonts w:ascii="Times New Roman" w:hAnsi="Times New Roman" w:cs="Times New Roman"/>
                <w:b/>
                <w:color w:val="00000A"/>
                <w:sz w:val="24"/>
                <w:szCs w:val="24"/>
              </w:rPr>
              <w:t>:</w:t>
            </w:r>
            <w:r w:rsidRPr="00953BB0">
              <w:rPr>
                <w:rFonts w:ascii="Times New Roman" w:hAnsi="Times New Roman" w:cs="Times New Roman"/>
                <w:b/>
                <w:color w:val="00000A"/>
                <w:sz w:val="24"/>
                <w:szCs w:val="24"/>
              </w:rPr>
              <w:br/>
            </w:r>
            <w:r w:rsidRPr="00953BB0">
              <w:rPr>
                <w:rFonts w:ascii="Times New Roman" w:hAnsi="Times New Roman" w:cs="Times New Roman"/>
                <w:color w:val="00000A"/>
                <w:sz w:val="24"/>
                <w:szCs w:val="24"/>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4C1CDE"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rok: [……] obrót: [……] […] waluta</w:t>
            </w:r>
            <w:r w:rsidRPr="00953BB0">
              <w:rPr>
                <w:rFonts w:ascii="Times New Roman" w:hAnsi="Times New Roman" w:cs="Times New Roman"/>
                <w:color w:val="00000A"/>
                <w:sz w:val="24"/>
                <w:szCs w:val="24"/>
              </w:rPr>
              <w:br/>
              <w:t>rok: [……] obrót: [……] […] waluta</w:t>
            </w:r>
            <w:r w:rsidRPr="00953BB0">
              <w:rPr>
                <w:rFonts w:ascii="Times New Roman" w:hAnsi="Times New Roman" w:cs="Times New Roman"/>
                <w:color w:val="00000A"/>
                <w:sz w:val="24"/>
                <w:szCs w:val="24"/>
              </w:rPr>
              <w:br/>
              <w:t>rok: [……] obrót: [……] […] waluta</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(liczba lat, średni obrót)</w:t>
            </w:r>
            <w:r w:rsidRPr="00953BB0">
              <w:rPr>
                <w:rFonts w:ascii="Times New Roman" w:hAnsi="Times New Roman" w:cs="Times New Roman"/>
                <w:b/>
                <w:color w:val="00000A"/>
                <w:sz w:val="24"/>
                <w:szCs w:val="24"/>
              </w:rPr>
              <w:t>:</w:t>
            </w:r>
            <w:r w:rsidRPr="00953BB0">
              <w:rPr>
                <w:rFonts w:ascii="Times New Roman" w:hAnsi="Times New Roman" w:cs="Times New Roman"/>
                <w:color w:val="00000A"/>
                <w:sz w:val="24"/>
                <w:szCs w:val="24"/>
              </w:rPr>
              <w:t xml:space="preserve"> [……], [……] […] waluta</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953BB0" w:rsidRPr="00953BB0" w14:paraId="161CA440"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3A8BBC1"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3) W przypadku gdy informacje dotyczące obrotu (ogólnego lub specyficznego) nie są dostępne za cały wymagany okres, proszę podać datę założenia przedsiębiorstwa wykonawcy lub rozpoczęcia działalności przez wykonawcę: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B37C8BC"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24479F85"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3D5D775"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4) W odniesieniu do </w:t>
            </w:r>
            <w:r w:rsidRPr="00953BB0">
              <w:rPr>
                <w:rFonts w:ascii="Times New Roman" w:hAnsi="Times New Roman" w:cs="Times New Roman"/>
                <w:b/>
                <w:color w:val="00000A"/>
                <w:sz w:val="24"/>
                <w:szCs w:val="24"/>
              </w:rPr>
              <w:t>wskaźników finansowych</w:t>
            </w:r>
            <w:r w:rsidRPr="00953BB0">
              <w:rPr>
                <w:rFonts w:ascii="Times New Roman" w:hAnsi="Times New Roman" w:cs="Times New Roman"/>
                <w:b/>
                <w:color w:val="00000A"/>
                <w:sz w:val="24"/>
                <w:szCs w:val="24"/>
                <w:vertAlign w:val="superscript"/>
              </w:rPr>
              <w:footnoteReference w:id="35"/>
            </w:r>
            <w:r w:rsidRPr="00953BB0">
              <w:rPr>
                <w:rFonts w:ascii="Times New Roman" w:hAnsi="Times New Roman" w:cs="Times New Roman"/>
                <w:color w:val="00000A"/>
                <w:sz w:val="24"/>
                <w:szCs w:val="24"/>
              </w:rPr>
              <w:t xml:space="preserve"> określonych w stosownym </w:t>
            </w:r>
            <w:r w:rsidRPr="00953BB0">
              <w:rPr>
                <w:rFonts w:ascii="Times New Roman" w:hAnsi="Times New Roman" w:cs="Times New Roman"/>
                <w:color w:val="00000A"/>
                <w:sz w:val="24"/>
                <w:szCs w:val="24"/>
              </w:rPr>
              <w:lastRenderedPageBreak/>
              <w:t>ogłoszeniu lub dokumentach zamówienia wykonawca oświadcza, że aktualna(-e) wartość(-ci) wymaganego(-ych) wskaźnika(-ów) jest (są) następująca(-e):</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B783C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(określenie wymaganego wskaźnika – stosunek X do Y</w:t>
            </w:r>
            <w:r w:rsidRPr="00953BB0">
              <w:rPr>
                <w:rFonts w:ascii="Times New Roman" w:hAnsi="Times New Roman" w:cs="Times New Roman"/>
                <w:color w:val="00000A"/>
                <w:sz w:val="24"/>
                <w:szCs w:val="24"/>
                <w:vertAlign w:val="superscript"/>
              </w:rPr>
              <w:footnoteReference w:id="36"/>
            </w:r>
            <w:r w:rsidRPr="00953BB0">
              <w:rPr>
                <w:rFonts w:ascii="Times New Roman" w:hAnsi="Times New Roman" w:cs="Times New Roman"/>
                <w:color w:val="00000A"/>
                <w:sz w:val="24"/>
                <w:szCs w:val="24"/>
              </w:rPr>
              <w:t xml:space="preserve"> – oraz wartość):</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lastRenderedPageBreak/>
              <w:t>[……], [……]</w:t>
            </w:r>
            <w:r w:rsidRPr="00953BB0">
              <w:rPr>
                <w:rFonts w:ascii="Times New Roman" w:hAnsi="Times New Roman" w:cs="Times New Roman"/>
                <w:color w:val="00000A"/>
                <w:sz w:val="24"/>
                <w:szCs w:val="24"/>
                <w:vertAlign w:val="superscript"/>
              </w:rPr>
              <w:footnoteReference w:id="37"/>
            </w:r>
            <w:r w:rsidRPr="00953BB0">
              <w:rPr>
                <w:rFonts w:ascii="Times New Roman" w:hAnsi="Times New Roman" w:cs="Times New Roman"/>
                <w:color w:val="00000A"/>
                <w:sz w:val="24"/>
                <w:szCs w:val="24"/>
              </w:rPr>
              <w:br/>
            </w:r>
            <w:r w:rsidRPr="00953BB0">
              <w:rPr>
                <w:rFonts w:ascii="Times New Roman" w:hAnsi="Times New Roman" w:cs="Times New Roman"/>
                <w:i/>
                <w:color w:val="00000A"/>
                <w:sz w:val="24"/>
                <w:szCs w:val="24"/>
              </w:rPr>
              <w:br/>
            </w:r>
            <w:r w:rsidRPr="00953BB0">
              <w:rPr>
                <w:rFonts w:ascii="Times New Roman" w:hAnsi="Times New Roman" w:cs="Times New Roman"/>
                <w:i/>
                <w:color w:val="00000A"/>
                <w:sz w:val="24"/>
                <w:szCs w:val="24"/>
              </w:rPr>
              <w:br/>
            </w:r>
            <w:r w:rsidRPr="00953BB0">
              <w:rPr>
                <w:rFonts w:ascii="Times New Roman" w:hAnsi="Times New Roman" w:cs="Times New Roman"/>
                <w:color w:val="00000A"/>
                <w:sz w:val="24"/>
                <w:szCs w:val="24"/>
              </w:rPr>
              <w:t>(adres internetowy, wydający urząd lub organ, dokładne dane referencyjne dokumentacji): [……][……][……]</w:t>
            </w:r>
          </w:p>
        </w:tc>
      </w:tr>
      <w:tr w:rsidR="00953BB0" w:rsidRPr="00953BB0" w14:paraId="07986547"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BF8190"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 xml:space="preserve">5) W ramach </w:t>
            </w:r>
            <w:r w:rsidRPr="00953BB0">
              <w:rPr>
                <w:rFonts w:ascii="Times New Roman" w:hAnsi="Times New Roman" w:cs="Times New Roman"/>
                <w:b/>
                <w:color w:val="00000A"/>
                <w:sz w:val="24"/>
                <w:szCs w:val="24"/>
              </w:rPr>
              <w:t>ubezpieczenia z tytułu ryzyka zawodowego</w:t>
            </w:r>
            <w:r w:rsidRPr="00953BB0">
              <w:rPr>
                <w:rFonts w:ascii="Times New Roman" w:hAnsi="Times New Roman" w:cs="Times New Roman"/>
                <w:color w:val="00000A"/>
                <w:sz w:val="24"/>
                <w:szCs w:val="24"/>
              </w:rPr>
              <w:t xml:space="preserve"> wykonawca jest ubezpieczony na następującą kwotę:</w:t>
            </w:r>
            <w:r w:rsidRPr="00953BB0">
              <w:rPr>
                <w:rFonts w:ascii="Times New Roman" w:hAnsi="Times New Roman" w:cs="Times New Roman"/>
                <w:color w:val="00000A"/>
                <w:sz w:val="24"/>
                <w:szCs w:val="24"/>
              </w:rPr>
              <w:br/>
            </w:r>
            <w:r w:rsidRPr="00953BB0">
              <w:rPr>
                <w:rFonts w:ascii="Times New Roman" w:eastAsia="Calibri" w:hAnsi="Times New Roman" w:cs="Times New Roman"/>
                <w:b/>
                <w:color w:val="00000A"/>
                <w:sz w:val="24"/>
                <w:szCs w:val="24"/>
                <w:lang w:eastAsia="en-GB"/>
              </w:rPr>
              <w:t>Jeżeli t</w:t>
            </w:r>
            <w:r w:rsidRPr="00953BB0">
              <w:rPr>
                <w:rFonts w:ascii="Times New Roman" w:hAnsi="Times New Roman" w:cs="Times New Roman"/>
                <w:color w:val="00000A"/>
                <w:sz w:val="24"/>
                <w:szCs w:val="24"/>
              </w:rPr>
              <w:t>e informacje są dostępne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DA5FC2"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 waluta</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953BB0" w:rsidRPr="00953BB0" w14:paraId="64EFB516"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C72196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6) W odniesieniu do </w:t>
            </w:r>
            <w:r w:rsidRPr="00953BB0">
              <w:rPr>
                <w:rFonts w:ascii="Times New Roman" w:hAnsi="Times New Roman" w:cs="Times New Roman"/>
                <w:b/>
                <w:color w:val="00000A"/>
                <w:sz w:val="24"/>
                <w:szCs w:val="24"/>
              </w:rPr>
              <w:t>innych ewentualnych wymogów ekonomicznych lub finansowych</w:t>
            </w:r>
            <w:r w:rsidRPr="00953BB0">
              <w:rPr>
                <w:rFonts w:ascii="Times New Roman" w:hAnsi="Times New Roman" w:cs="Times New Roman"/>
                <w:color w:val="00000A"/>
                <w:sz w:val="24"/>
                <w:szCs w:val="24"/>
              </w:rPr>
              <w:t>, które mogły zostać określone w stosownym ogłoszeniu lub dokumentach zamówienia, wykonawca oświadcza, że</w:t>
            </w:r>
            <w:r w:rsidRPr="00953BB0">
              <w:rPr>
                <w:rFonts w:ascii="Times New Roman" w:hAnsi="Times New Roman" w:cs="Times New Roman"/>
                <w:color w:val="00000A"/>
                <w:sz w:val="24"/>
                <w:szCs w:val="24"/>
              </w:rPr>
              <w:br/>
              <w:t xml:space="preserve">Jeżeli odnośna dokumentacja, która </w:t>
            </w:r>
            <w:r w:rsidRPr="00953BB0">
              <w:rPr>
                <w:rFonts w:ascii="Times New Roman" w:hAnsi="Times New Roman" w:cs="Times New Roman"/>
                <w:b/>
                <w:color w:val="00000A"/>
                <w:sz w:val="24"/>
                <w:szCs w:val="24"/>
              </w:rPr>
              <w:t>mogła</w:t>
            </w:r>
            <w:r w:rsidRPr="00953BB0">
              <w:rPr>
                <w:rFonts w:ascii="Times New Roman" w:hAnsi="Times New Roman" w:cs="Times New Roman"/>
                <w:color w:val="00000A"/>
                <w:sz w:val="24"/>
                <w:szCs w:val="24"/>
              </w:rPr>
              <w:t xml:space="preserve"> zostać określona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46531F"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bl>
    <w:p w14:paraId="5B02EB40"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C: Zdolność techniczna i zawodowa</w:t>
      </w:r>
    </w:p>
    <w:p w14:paraId="1A07E36C"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5CC4185D"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AC72A9" w14:textId="77777777" w:rsidR="00953BB0" w:rsidRPr="00953BB0" w:rsidRDefault="00953BB0" w:rsidP="00953BB0">
            <w:pPr>
              <w:tabs>
                <w:tab w:val="left" w:pos="6243"/>
              </w:tabs>
              <w:rPr>
                <w:rFonts w:ascii="Times New Roman" w:hAnsi="Times New Roman" w:cs="Times New Roman"/>
                <w:b/>
                <w:color w:val="00000A"/>
                <w:sz w:val="24"/>
                <w:szCs w:val="24"/>
              </w:rPr>
            </w:pPr>
            <w:bookmarkStart w:id="47" w:name="_DV_M4300"/>
            <w:bookmarkStart w:id="48" w:name="_DV_M4301"/>
            <w:bookmarkEnd w:id="47"/>
            <w:bookmarkEnd w:id="48"/>
            <w:r w:rsidRPr="00953BB0">
              <w:rPr>
                <w:rFonts w:ascii="Times New Roman" w:hAnsi="Times New Roman" w:cs="Times New Roman"/>
                <w:b/>
                <w:color w:val="00000A"/>
                <w:sz w:val="24"/>
                <w:szCs w:val="24"/>
              </w:rPr>
              <w:t>Zdolność techniczna i zawodowa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B7A1B9"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0A85B258"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E77FAC"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shd w:val="clear" w:color="auto" w:fill="FFFFFF"/>
              </w:rPr>
              <w:t xml:space="preserve">1a) Jedynie w odniesieniu do </w:t>
            </w:r>
            <w:r w:rsidRPr="00953BB0">
              <w:rPr>
                <w:rFonts w:ascii="Times New Roman" w:hAnsi="Times New Roman" w:cs="Times New Roman"/>
                <w:b/>
                <w:color w:val="00000A"/>
                <w:sz w:val="24"/>
                <w:szCs w:val="24"/>
                <w:shd w:val="clear" w:color="auto" w:fill="FFFFFF"/>
              </w:rPr>
              <w:t>zamówień publicznych na roboty budowlane</w:t>
            </w:r>
            <w:r w:rsidRPr="00953BB0">
              <w:rPr>
                <w:rFonts w:ascii="Times New Roman" w:hAnsi="Times New Roman" w:cs="Times New Roman"/>
                <w:color w:val="00000A"/>
                <w:sz w:val="24"/>
                <w:szCs w:val="24"/>
                <w:shd w:val="clear" w:color="auto" w:fill="FFFFFF"/>
              </w:rPr>
              <w:t>:</w:t>
            </w:r>
            <w:r w:rsidRPr="00953BB0">
              <w:rPr>
                <w:rFonts w:ascii="Times New Roman" w:hAnsi="Times New Roman" w:cs="Times New Roman"/>
                <w:color w:val="00000A"/>
                <w:sz w:val="24"/>
                <w:szCs w:val="24"/>
                <w:shd w:val="clear" w:color="auto" w:fill="BFBFBF"/>
              </w:rPr>
              <w:br/>
            </w:r>
            <w:r w:rsidRPr="00953BB0">
              <w:rPr>
                <w:rFonts w:ascii="Times New Roman" w:hAnsi="Times New Roman" w:cs="Times New Roman"/>
                <w:color w:val="00000A"/>
                <w:sz w:val="24"/>
                <w:szCs w:val="24"/>
              </w:rPr>
              <w:t>W okresie odniesienia</w:t>
            </w:r>
            <w:r w:rsidRPr="00953BB0">
              <w:rPr>
                <w:rFonts w:ascii="Times New Roman" w:hAnsi="Times New Roman" w:cs="Times New Roman"/>
                <w:color w:val="00000A"/>
                <w:sz w:val="24"/>
                <w:szCs w:val="24"/>
                <w:vertAlign w:val="superscript"/>
              </w:rPr>
              <w:footnoteReference w:id="38"/>
            </w:r>
            <w:r w:rsidRPr="00953BB0">
              <w:rPr>
                <w:rFonts w:ascii="Times New Roman" w:hAnsi="Times New Roman" w:cs="Times New Roman"/>
                <w:color w:val="00000A"/>
                <w:sz w:val="24"/>
                <w:szCs w:val="24"/>
              </w:rPr>
              <w:t xml:space="preserve"> Wykonawca </w:t>
            </w:r>
            <w:r w:rsidRPr="00953BB0">
              <w:rPr>
                <w:rFonts w:ascii="Times New Roman" w:hAnsi="Times New Roman" w:cs="Times New Roman"/>
                <w:b/>
                <w:color w:val="00000A"/>
                <w:sz w:val="24"/>
                <w:szCs w:val="24"/>
              </w:rPr>
              <w:t>wykonał następujące roboty budowlane określonego rodzaju</w:t>
            </w:r>
            <w:r w:rsidRPr="00953BB0">
              <w:rPr>
                <w:rFonts w:ascii="Times New Roman" w:hAnsi="Times New Roman" w:cs="Times New Roman"/>
                <w:color w:val="00000A"/>
                <w:sz w:val="24"/>
                <w:szCs w:val="24"/>
              </w:rPr>
              <w:t xml:space="preserve">: </w:t>
            </w:r>
            <w:r w:rsidRPr="00953BB0">
              <w:rPr>
                <w:rFonts w:ascii="Times New Roman" w:hAnsi="Times New Roman" w:cs="Times New Roman"/>
                <w:color w:val="00000A"/>
                <w:sz w:val="24"/>
                <w:szCs w:val="24"/>
              </w:rPr>
              <w:br/>
              <w:t>Jeżeli odnośna dokumentacja dotycząca zadowalającego wykonania i rezultatu w odniesieniu do najważniejszych robót budowlanych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119EC28"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Liczba lat (okres ten został wskazany w stosownym ogłoszeniu lub dokumentach zamówienia): […]</w:t>
            </w:r>
            <w:r w:rsidRPr="00953BB0">
              <w:rPr>
                <w:rFonts w:ascii="Times New Roman" w:hAnsi="Times New Roman" w:cs="Times New Roman"/>
                <w:color w:val="00000A"/>
                <w:sz w:val="24"/>
                <w:szCs w:val="24"/>
              </w:rPr>
              <w:br/>
              <w:t>Roboty budowlane: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953BB0" w:rsidRPr="00953BB0" w14:paraId="41DE6058"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179E87" w14:textId="77777777" w:rsidR="00953BB0" w:rsidRPr="00953BB0" w:rsidRDefault="00953BB0" w:rsidP="00953BB0">
            <w:pPr>
              <w:tabs>
                <w:tab w:val="left" w:pos="6243"/>
              </w:tabs>
              <w:rPr>
                <w:rFonts w:ascii="Times New Roman" w:hAnsi="Times New Roman" w:cs="Times New Roman"/>
                <w:color w:val="00000A"/>
                <w:sz w:val="24"/>
                <w:szCs w:val="24"/>
                <w:highlight w:val="lightGray"/>
              </w:rPr>
            </w:pPr>
            <w:r w:rsidRPr="00953BB0">
              <w:rPr>
                <w:rFonts w:ascii="Times New Roman" w:hAnsi="Times New Roman" w:cs="Times New Roman"/>
                <w:color w:val="00000A"/>
                <w:sz w:val="24"/>
                <w:szCs w:val="24"/>
                <w:shd w:val="clear" w:color="auto" w:fill="FFFFFF"/>
              </w:rPr>
              <w:t xml:space="preserve">1b) Jedynie w odniesieniu do </w:t>
            </w:r>
            <w:r w:rsidRPr="00953BB0">
              <w:rPr>
                <w:rFonts w:ascii="Times New Roman" w:hAnsi="Times New Roman" w:cs="Times New Roman"/>
                <w:b/>
                <w:color w:val="00000A"/>
                <w:sz w:val="24"/>
                <w:szCs w:val="24"/>
                <w:shd w:val="clear" w:color="auto" w:fill="FFFFFF"/>
              </w:rPr>
              <w:t xml:space="preserve">zamówień publicznych na dostawy i zamówień </w:t>
            </w:r>
            <w:r w:rsidRPr="00953BB0">
              <w:rPr>
                <w:rFonts w:ascii="Times New Roman" w:hAnsi="Times New Roman" w:cs="Times New Roman"/>
                <w:b/>
                <w:color w:val="00000A"/>
                <w:sz w:val="24"/>
                <w:szCs w:val="24"/>
                <w:shd w:val="clear" w:color="auto" w:fill="FFFFFF"/>
              </w:rPr>
              <w:lastRenderedPageBreak/>
              <w:t>publicznych na usługi</w:t>
            </w:r>
            <w:r w:rsidRPr="00953BB0">
              <w:rPr>
                <w:rFonts w:ascii="Times New Roman" w:hAnsi="Times New Roman" w:cs="Times New Roman"/>
                <w:color w:val="00000A"/>
                <w:sz w:val="24"/>
                <w:szCs w:val="24"/>
                <w:shd w:val="clear" w:color="auto" w:fill="FFFFFF"/>
              </w:rPr>
              <w:t>:</w:t>
            </w:r>
            <w:r w:rsidRPr="00953BB0">
              <w:rPr>
                <w:rFonts w:ascii="Times New Roman" w:hAnsi="Times New Roman" w:cs="Times New Roman"/>
                <w:color w:val="00000A"/>
                <w:sz w:val="24"/>
                <w:szCs w:val="24"/>
                <w:shd w:val="clear" w:color="auto" w:fill="BFBFBF"/>
              </w:rPr>
              <w:br/>
            </w:r>
            <w:r w:rsidRPr="00953BB0">
              <w:rPr>
                <w:rFonts w:ascii="Times New Roman" w:hAnsi="Times New Roman" w:cs="Times New Roman"/>
                <w:color w:val="00000A"/>
                <w:sz w:val="24"/>
                <w:szCs w:val="24"/>
              </w:rPr>
              <w:t>W okresie odniesienia</w:t>
            </w:r>
            <w:r w:rsidRPr="00953BB0">
              <w:rPr>
                <w:rFonts w:ascii="Times New Roman" w:hAnsi="Times New Roman" w:cs="Times New Roman"/>
                <w:color w:val="00000A"/>
                <w:sz w:val="24"/>
                <w:szCs w:val="24"/>
                <w:vertAlign w:val="superscript"/>
              </w:rPr>
              <w:footnoteReference w:id="39"/>
            </w:r>
            <w:r w:rsidRPr="00953BB0">
              <w:rPr>
                <w:rFonts w:ascii="Times New Roman" w:hAnsi="Times New Roman" w:cs="Times New Roman"/>
                <w:color w:val="00000A"/>
                <w:sz w:val="24"/>
                <w:szCs w:val="24"/>
              </w:rPr>
              <w:t xml:space="preserve"> Wykonawca </w:t>
            </w:r>
            <w:r w:rsidRPr="00953BB0">
              <w:rPr>
                <w:rFonts w:ascii="Times New Roman" w:hAnsi="Times New Roman" w:cs="Times New Roman"/>
                <w:b/>
                <w:color w:val="00000A"/>
                <w:sz w:val="24"/>
                <w:szCs w:val="24"/>
              </w:rPr>
              <w:t>zrealizował następujące główne dostawy określonego rodzaju lub wyświadczył następujące główne usługi określonego rodzaju</w:t>
            </w:r>
            <w:r w:rsidRPr="00953BB0">
              <w:rPr>
                <w:rFonts w:ascii="Times New Roman" w:hAnsi="Times New Roman" w:cs="Times New Roman"/>
                <w:color w:val="00000A"/>
                <w:sz w:val="24"/>
                <w:szCs w:val="24"/>
              </w:rPr>
              <w:t>:</w:t>
            </w:r>
            <w:r w:rsidRPr="00953BB0">
              <w:rPr>
                <w:rFonts w:ascii="Times New Roman" w:hAnsi="Times New Roman" w:cs="Times New Roman"/>
                <w:b/>
                <w:color w:val="00000A"/>
                <w:sz w:val="24"/>
                <w:szCs w:val="24"/>
              </w:rPr>
              <w:t xml:space="preserve"> </w:t>
            </w:r>
            <w:r w:rsidRPr="00953BB0">
              <w:rPr>
                <w:rFonts w:ascii="Times New Roman" w:hAnsi="Times New Roman" w:cs="Times New Roman"/>
                <w:color w:val="00000A"/>
                <w:sz w:val="24"/>
                <w:szCs w:val="24"/>
              </w:rPr>
              <w:t>Przy sporządzaniu wykazu proszę podać kwoty, daty i odbiorców, zarówno publicznych, jak i prywatnych</w:t>
            </w:r>
            <w:r w:rsidRPr="00953BB0">
              <w:rPr>
                <w:rFonts w:ascii="Times New Roman" w:hAnsi="Times New Roman" w:cs="Times New Roman"/>
                <w:color w:val="00000A"/>
                <w:sz w:val="24"/>
                <w:szCs w:val="24"/>
                <w:vertAlign w:val="superscript"/>
              </w:rPr>
              <w:footnoteReference w:id="40"/>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329829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br/>
              <w:t xml:space="preserve">Liczba lat (okres ten został wskazany w </w:t>
            </w:r>
            <w:r w:rsidRPr="00953BB0">
              <w:rPr>
                <w:rFonts w:ascii="Times New Roman" w:hAnsi="Times New Roman" w:cs="Times New Roman"/>
                <w:color w:val="00000A"/>
                <w:sz w:val="24"/>
                <w:szCs w:val="24"/>
              </w:rPr>
              <w:lastRenderedPageBreak/>
              <w:t>stosownym ogłoszeniu lub dokumentach zamówienia): […]</w:t>
            </w:r>
          </w:p>
          <w:tbl>
            <w:tblPr>
              <w:tblW w:w="41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1336"/>
              <w:gridCol w:w="936"/>
              <w:gridCol w:w="725"/>
              <w:gridCol w:w="1148"/>
            </w:tblGrid>
            <w:tr w:rsidR="00953BB0" w:rsidRPr="00953BB0" w14:paraId="19C47B78" w14:textId="77777777" w:rsidTr="00C01FCF">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A841474"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Opis</w:t>
                  </w: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8117D0E"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Kwoty</w:t>
                  </w: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51F776E6"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Daty</w:t>
                  </w: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1D99364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Odbiorcy</w:t>
                  </w:r>
                </w:p>
              </w:tc>
            </w:tr>
            <w:tr w:rsidR="00953BB0" w:rsidRPr="00953BB0" w14:paraId="5D38C751" w14:textId="77777777" w:rsidTr="00C01FCF">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21C1621E" w14:textId="77777777" w:rsidR="00953BB0" w:rsidRPr="00953BB0" w:rsidRDefault="00953BB0" w:rsidP="00953BB0">
                  <w:pPr>
                    <w:tabs>
                      <w:tab w:val="left" w:pos="6243"/>
                    </w:tabs>
                    <w:rPr>
                      <w:rFonts w:ascii="Times New Roman" w:hAnsi="Times New Roman" w:cs="Times New Roman"/>
                      <w:color w:val="00000A"/>
                      <w:sz w:val="24"/>
                      <w:szCs w:val="24"/>
                    </w:rPr>
                  </w:pP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12DDE33B" w14:textId="77777777" w:rsidR="00953BB0" w:rsidRPr="00953BB0" w:rsidRDefault="00953BB0" w:rsidP="00953BB0">
                  <w:pPr>
                    <w:tabs>
                      <w:tab w:val="left" w:pos="6243"/>
                    </w:tabs>
                    <w:rPr>
                      <w:rFonts w:ascii="Times New Roman" w:hAnsi="Times New Roman" w:cs="Times New Roman"/>
                      <w:color w:val="00000A"/>
                      <w:sz w:val="24"/>
                      <w:szCs w:val="24"/>
                    </w:rPr>
                  </w:pP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563091A" w14:textId="77777777" w:rsidR="00953BB0" w:rsidRPr="00953BB0" w:rsidRDefault="00953BB0" w:rsidP="00953BB0">
                  <w:pPr>
                    <w:tabs>
                      <w:tab w:val="left" w:pos="6243"/>
                    </w:tabs>
                    <w:rPr>
                      <w:rFonts w:ascii="Times New Roman" w:hAnsi="Times New Roman" w:cs="Times New Roman"/>
                      <w:color w:val="00000A"/>
                      <w:sz w:val="24"/>
                      <w:szCs w:val="24"/>
                    </w:rPr>
                  </w:pP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23610CE7" w14:textId="77777777" w:rsidR="00953BB0" w:rsidRPr="00953BB0" w:rsidRDefault="00953BB0" w:rsidP="00953BB0">
                  <w:pPr>
                    <w:tabs>
                      <w:tab w:val="left" w:pos="6243"/>
                    </w:tabs>
                    <w:rPr>
                      <w:rFonts w:ascii="Times New Roman" w:hAnsi="Times New Roman" w:cs="Times New Roman"/>
                      <w:color w:val="00000A"/>
                      <w:sz w:val="24"/>
                      <w:szCs w:val="24"/>
                    </w:rPr>
                  </w:pPr>
                </w:p>
              </w:tc>
            </w:tr>
          </w:tbl>
          <w:p w14:paraId="6643609D" w14:textId="77777777" w:rsidR="00953BB0" w:rsidRPr="00953BB0" w:rsidRDefault="00953BB0" w:rsidP="00953BB0">
            <w:pPr>
              <w:tabs>
                <w:tab w:val="left" w:pos="6243"/>
              </w:tabs>
              <w:rPr>
                <w:rFonts w:ascii="Times New Roman" w:hAnsi="Times New Roman" w:cs="Times New Roman"/>
                <w:color w:val="00000A"/>
                <w:sz w:val="24"/>
                <w:szCs w:val="24"/>
              </w:rPr>
            </w:pPr>
          </w:p>
        </w:tc>
      </w:tr>
      <w:tr w:rsidR="00953BB0" w:rsidRPr="00953BB0" w14:paraId="24071524"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B22ECBC" w14:textId="77777777" w:rsidR="00953BB0" w:rsidRPr="00953BB0" w:rsidRDefault="00953BB0" w:rsidP="00953BB0">
            <w:pPr>
              <w:tabs>
                <w:tab w:val="left" w:pos="6243"/>
              </w:tabs>
              <w:rPr>
                <w:rFonts w:ascii="Times New Roman" w:hAnsi="Times New Roman" w:cs="Times New Roman"/>
                <w:color w:val="00000A"/>
                <w:sz w:val="24"/>
                <w:szCs w:val="24"/>
                <w:highlight w:val="lightGray"/>
              </w:rPr>
            </w:pPr>
            <w:r w:rsidRPr="00953BB0">
              <w:rPr>
                <w:rFonts w:ascii="Times New Roman" w:hAnsi="Times New Roman" w:cs="Times New Roman"/>
                <w:color w:val="00000A"/>
                <w:sz w:val="24"/>
                <w:szCs w:val="24"/>
              </w:rPr>
              <w:lastRenderedPageBreak/>
              <w:t xml:space="preserve">2) Może skorzystać z usług następujących </w:t>
            </w:r>
            <w:r w:rsidRPr="00953BB0">
              <w:rPr>
                <w:rFonts w:ascii="Times New Roman" w:hAnsi="Times New Roman" w:cs="Times New Roman"/>
                <w:b/>
                <w:color w:val="00000A"/>
                <w:sz w:val="24"/>
                <w:szCs w:val="24"/>
              </w:rPr>
              <w:t>pracowników technicznych lub służb technicznych</w:t>
            </w:r>
            <w:r w:rsidRPr="00953BB0">
              <w:rPr>
                <w:rFonts w:ascii="Times New Roman" w:hAnsi="Times New Roman" w:cs="Times New Roman"/>
                <w:b/>
                <w:color w:val="00000A"/>
                <w:sz w:val="24"/>
                <w:szCs w:val="24"/>
                <w:vertAlign w:val="superscript"/>
              </w:rPr>
              <w:footnoteReference w:id="41"/>
            </w:r>
            <w:r w:rsidRPr="00953BB0">
              <w:rPr>
                <w:rFonts w:ascii="Times New Roman" w:hAnsi="Times New Roman" w:cs="Times New Roman"/>
                <w:color w:val="00000A"/>
                <w:sz w:val="24"/>
                <w:szCs w:val="24"/>
              </w:rPr>
              <w:t>, w szczególności tych odpowiedzialnych za kontrolę jakości:</w:t>
            </w:r>
            <w:r w:rsidRPr="00953BB0">
              <w:rPr>
                <w:rFonts w:ascii="Times New Roman" w:hAnsi="Times New Roman" w:cs="Times New Roman"/>
                <w:color w:val="00000A"/>
                <w:sz w:val="24"/>
                <w:szCs w:val="24"/>
              </w:rPr>
              <w:br/>
              <w:t>W przypadku zamówień publicznych na roboty budowlane wykonawca będzie mógł się zwrócić do następujących pracowników technicznych lub służb technicznych o wykonanie robót: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E096D4"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953BB0" w:rsidRPr="00953BB0" w14:paraId="51A89EFE"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C2BC8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3) Korzysta z następujących </w:t>
            </w:r>
            <w:r w:rsidRPr="00953BB0">
              <w:rPr>
                <w:rFonts w:ascii="Times New Roman" w:hAnsi="Times New Roman" w:cs="Times New Roman"/>
                <w:b/>
                <w:color w:val="00000A"/>
                <w:sz w:val="24"/>
                <w:szCs w:val="24"/>
              </w:rPr>
              <w:t>urządzeń technicznych oraz środków w celu zapewnienia jakości</w:t>
            </w:r>
            <w:r w:rsidRPr="00953BB0">
              <w:rPr>
                <w:rFonts w:ascii="Times New Roman" w:hAnsi="Times New Roman" w:cs="Times New Roman"/>
                <w:color w:val="00000A"/>
                <w:sz w:val="24"/>
                <w:szCs w:val="24"/>
              </w:rPr>
              <w:t xml:space="preserve">, a jego </w:t>
            </w:r>
            <w:r w:rsidRPr="00953BB0">
              <w:rPr>
                <w:rFonts w:ascii="Times New Roman" w:hAnsi="Times New Roman" w:cs="Times New Roman"/>
                <w:b/>
                <w:color w:val="00000A"/>
                <w:sz w:val="24"/>
                <w:szCs w:val="24"/>
              </w:rPr>
              <w:t>zaplecze naukowo-badawcze</w:t>
            </w:r>
            <w:r w:rsidRPr="00953BB0">
              <w:rPr>
                <w:rFonts w:ascii="Times New Roman" w:hAnsi="Times New Roman" w:cs="Times New Roman"/>
                <w:color w:val="00000A"/>
                <w:sz w:val="24"/>
                <w:szCs w:val="24"/>
              </w:rPr>
              <w:t xml:space="preserve"> jest następujące: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C84916"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746479B8"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E8537C"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4) Podczas realizacji zamówienia będzie mógł stosować następujące systemy </w:t>
            </w:r>
            <w:r w:rsidRPr="00953BB0">
              <w:rPr>
                <w:rFonts w:ascii="Times New Roman" w:hAnsi="Times New Roman" w:cs="Times New Roman"/>
                <w:b/>
                <w:color w:val="00000A"/>
                <w:sz w:val="24"/>
                <w:szCs w:val="24"/>
              </w:rPr>
              <w:t>zarządzania łańcuchem dostaw</w:t>
            </w:r>
            <w:r w:rsidRPr="00953BB0">
              <w:rPr>
                <w:rFonts w:ascii="Times New Roman" w:hAnsi="Times New Roman" w:cs="Times New Roman"/>
                <w:color w:val="00000A"/>
                <w:sz w:val="24"/>
                <w:szCs w:val="24"/>
              </w:rPr>
              <w:t xml:space="preserve"> i śledzenia łańcucha dostaw: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D79464"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35F60E84"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9E8D4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shd w:val="clear" w:color="auto" w:fill="FFFFFF"/>
              </w:rPr>
              <w:t>5)</w:t>
            </w:r>
            <w:r w:rsidRPr="00953BB0">
              <w:rPr>
                <w:rFonts w:ascii="Times New Roman" w:hAnsi="Times New Roman" w:cs="Times New Roman"/>
                <w:b/>
                <w:color w:val="00000A"/>
                <w:sz w:val="24"/>
                <w:szCs w:val="24"/>
                <w:shd w:val="clear" w:color="auto" w:fill="FFFFFF"/>
              </w:rPr>
              <w:t xml:space="preserve"> W odniesieniu do produktów lub usług o złożonym charakterze, które mają zostać dostarczone, lub – wyjątkowo – w odniesieniu do produktów lub usług o szczególnym przeznaczeniu:</w:t>
            </w:r>
            <w:r w:rsidRPr="00953BB0">
              <w:rPr>
                <w:rFonts w:ascii="Times New Roman" w:hAnsi="Times New Roman" w:cs="Times New Roman"/>
                <w:b/>
                <w:color w:val="00000A"/>
                <w:sz w:val="24"/>
                <w:szCs w:val="24"/>
                <w:shd w:val="clear" w:color="auto" w:fill="BFBFBF"/>
              </w:rPr>
              <w:br/>
            </w:r>
            <w:r w:rsidRPr="00953BB0">
              <w:rPr>
                <w:rFonts w:ascii="Times New Roman" w:hAnsi="Times New Roman" w:cs="Times New Roman"/>
                <w:color w:val="00000A"/>
                <w:sz w:val="24"/>
                <w:szCs w:val="24"/>
              </w:rPr>
              <w:t xml:space="preserve">Czy wykonawca </w:t>
            </w:r>
            <w:r w:rsidRPr="00953BB0">
              <w:rPr>
                <w:rFonts w:ascii="Times New Roman" w:hAnsi="Times New Roman" w:cs="Times New Roman"/>
                <w:b/>
                <w:color w:val="00000A"/>
                <w:sz w:val="24"/>
                <w:szCs w:val="24"/>
              </w:rPr>
              <w:t>zezwoli</w:t>
            </w:r>
            <w:r w:rsidRPr="00953BB0">
              <w:rPr>
                <w:rFonts w:ascii="Times New Roman" w:hAnsi="Times New Roman" w:cs="Times New Roman"/>
                <w:color w:val="00000A"/>
                <w:sz w:val="24"/>
                <w:szCs w:val="24"/>
              </w:rPr>
              <w:t xml:space="preserve"> na przeprowadzenie </w:t>
            </w:r>
            <w:r w:rsidRPr="00953BB0">
              <w:rPr>
                <w:rFonts w:ascii="Times New Roman" w:hAnsi="Times New Roman" w:cs="Times New Roman"/>
                <w:b/>
                <w:color w:val="00000A"/>
                <w:sz w:val="24"/>
                <w:szCs w:val="24"/>
              </w:rPr>
              <w:t>kontroli</w:t>
            </w:r>
            <w:r w:rsidRPr="00953BB0">
              <w:rPr>
                <w:rFonts w:ascii="Times New Roman" w:hAnsi="Times New Roman" w:cs="Times New Roman"/>
                <w:b/>
                <w:color w:val="00000A"/>
                <w:sz w:val="24"/>
                <w:szCs w:val="24"/>
                <w:vertAlign w:val="superscript"/>
              </w:rPr>
              <w:footnoteReference w:id="42"/>
            </w:r>
            <w:r w:rsidRPr="00953BB0">
              <w:rPr>
                <w:rFonts w:ascii="Times New Roman" w:hAnsi="Times New Roman" w:cs="Times New Roman"/>
                <w:color w:val="00000A"/>
                <w:sz w:val="24"/>
                <w:szCs w:val="24"/>
              </w:rPr>
              <w:t xml:space="preserve"> swoich </w:t>
            </w:r>
            <w:r w:rsidRPr="00953BB0">
              <w:rPr>
                <w:rFonts w:ascii="Times New Roman" w:hAnsi="Times New Roman" w:cs="Times New Roman"/>
                <w:b/>
                <w:color w:val="00000A"/>
                <w:sz w:val="24"/>
                <w:szCs w:val="24"/>
              </w:rPr>
              <w:t>zdolności produkcyjnych</w:t>
            </w:r>
            <w:r w:rsidRPr="00953BB0">
              <w:rPr>
                <w:rFonts w:ascii="Times New Roman" w:hAnsi="Times New Roman" w:cs="Times New Roman"/>
                <w:color w:val="00000A"/>
                <w:sz w:val="24"/>
                <w:szCs w:val="24"/>
              </w:rPr>
              <w:t xml:space="preserve"> lub </w:t>
            </w:r>
            <w:r w:rsidRPr="00953BB0">
              <w:rPr>
                <w:rFonts w:ascii="Times New Roman" w:hAnsi="Times New Roman" w:cs="Times New Roman"/>
                <w:b/>
                <w:color w:val="00000A"/>
                <w:sz w:val="24"/>
                <w:szCs w:val="24"/>
              </w:rPr>
              <w:t>zdolności technicznych</w:t>
            </w:r>
            <w:r w:rsidRPr="00953BB0">
              <w:rPr>
                <w:rFonts w:ascii="Times New Roman" w:hAnsi="Times New Roman" w:cs="Times New Roman"/>
                <w:color w:val="00000A"/>
                <w:sz w:val="24"/>
                <w:szCs w:val="24"/>
              </w:rPr>
              <w:t xml:space="preserve">, a w razie konieczności także dostępnych mu </w:t>
            </w:r>
            <w:r w:rsidRPr="00953BB0">
              <w:rPr>
                <w:rFonts w:ascii="Times New Roman" w:hAnsi="Times New Roman" w:cs="Times New Roman"/>
                <w:b/>
                <w:color w:val="00000A"/>
                <w:sz w:val="24"/>
                <w:szCs w:val="24"/>
              </w:rPr>
              <w:t>środków naukowych i badawczych</w:t>
            </w:r>
            <w:r w:rsidRPr="00953BB0">
              <w:rPr>
                <w:rFonts w:ascii="Times New Roman" w:hAnsi="Times New Roman" w:cs="Times New Roman"/>
                <w:color w:val="00000A"/>
                <w:sz w:val="24"/>
                <w:szCs w:val="24"/>
              </w:rPr>
              <w:t xml:space="preserve">, jak również </w:t>
            </w:r>
            <w:r w:rsidRPr="00953BB0">
              <w:rPr>
                <w:rFonts w:ascii="Times New Roman" w:hAnsi="Times New Roman" w:cs="Times New Roman"/>
                <w:b/>
                <w:color w:val="00000A"/>
                <w:sz w:val="24"/>
                <w:szCs w:val="24"/>
              </w:rPr>
              <w:t>środków kontroli jakości</w:t>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69F3D0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Tak [] Nie</w:t>
            </w:r>
          </w:p>
        </w:tc>
      </w:tr>
      <w:tr w:rsidR="00953BB0" w:rsidRPr="00953BB0" w14:paraId="7BC7DAEE"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979BEB" w14:textId="77777777" w:rsidR="00953BB0" w:rsidRPr="00953BB0" w:rsidRDefault="00953BB0" w:rsidP="00953BB0">
            <w:pPr>
              <w:tabs>
                <w:tab w:val="left" w:pos="6243"/>
              </w:tabs>
              <w:rPr>
                <w:rFonts w:ascii="Times New Roman" w:hAnsi="Times New Roman" w:cs="Times New Roman"/>
                <w:b/>
                <w:color w:val="00000A"/>
                <w:sz w:val="24"/>
                <w:szCs w:val="24"/>
                <w:highlight w:val="lightGray"/>
              </w:rPr>
            </w:pPr>
            <w:r w:rsidRPr="00953BB0">
              <w:rPr>
                <w:rFonts w:ascii="Times New Roman" w:hAnsi="Times New Roman" w:cs="Times New Roman"/>
                <w:color w:val="00000A"/>
                <w:sz w:val="24"/>
                <w:szCs w:val="24"/>
              </w:rPr>
              <w:lastRenderedPageBreak/>
              <w:t xml:space="preserve">6) Następującym </w:t>
            </w:r>
            <w:r w:rsidRPr="00953BB0">
              <w:rPr>
                <w:rFonts w:ascii="Times New Roman" w:hAnsi="Times New Roman" w:cs="Times New Roman"/>
                <w:b/>
                <w:color w:val="00000A"/>
                <w:sz w:val="24"/>
                <w:szCs w:val="24"/>
              </w:rPr>
              <w:t>wykształceniem i kwalifikacjami zawodowymi</w:t>
            </w:r>
            <w:r w:rsidRPr="00953BB0">
              <w:rPr>
                <w:rFonts w:ascii="Times New Roman" w:hAnsi="Times New Roman" w:cs="Times New Roman"/>
                <w:color w:val="00000A"/>
                <w:sz w:val="24"/>
                <w:szCs w:val="24"/>
              </w:rPr>
              <w:t xml:space="preserve"> legitymuje się:</w:t>
            </w:r>
            <w:r w:rsidRPr="00953BB0">
              <w:rPr>
                <w:rFonts w:ascii="Times New Roman" w:hAnsi="Times New Roman" w:cs="Times New Roman"/>
                <w:color w:val="00000A"/>
                <w:sz w:val="24"/>
                <w:szCs w:val="24"/>
              </w:rPr>
              <w:br/>
              <w:t>a) sam usługodawca lub wykonawca:</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lub</w:t>
            </w:r>
            <w:r w:rsidRPr="00953BB0">
              <w:rPr>
                <w:rFonts w:ascii="Times New Roman" w:hAnsi="Times New Roman" w:cs="Times New Roman"/>
                <w:color w:val="00000A"/>
                <w:sz w:val="24"/>
                <w:szCs w:val="24"/>
              </w:rPr>
              <w:t xml:space="preserve"> (w zależności od wymogów określonych w stosownym ogłoszeniu lub dokumentach zamówienia):</w:t>
            </w:r>
            <w:r w:rsidRPr="00953BB0">
              <w:rPr>
                <w:rFonts w:ascii="Times New Roman" w:hAnsi="Times New Roman" w:cs="Times New Roman"/>
                <w:color w:val="00000A"/>
                <w:sz w:val="24"/>
                <w:szCs w:val="24"/>
              </w:rPr>
              <w:br/>
              <w:t>b) jego kadra kierownicza: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456887"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b) [……]</w:t>
            </w:r>
          </w:p>
        </w:tc>
      </w:tr>
      <w:tr w:rsidR="00953BB0" w:rsidRPr="00953BB0" w14:paraId="362AF6BE"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D26DF23"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7) Podczas realizacji zamówienia Wykonawca będzie mógł stosować następujące </w:t>
            </w:r>
            <w:r w:rsidRPr="00953BB0">
              <w:rPr>
                <w:rFonts w:ascii="Times New Roman" w:hAnsi="Times New Roman" w:cs="Times New Roman"/>
                <w:b/>
                <w:color w:val="00000A"/>
                <w:sz w:val="24"/>
                <w:szCs w:val="24"/>
              </w:rPr>
              <w:t>środki zarządzania środowiskowego</w:t>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74B132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7F1DB64C"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48B19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8) Wielkość </w:t>
            </w:r>
            <w:r w:rsidRPr="00953BB0">
              <w:rPr>
                <w:rFonts w:ascii="Times New Roman" w:hAnsi="Times New Roman" w:cs="Times New Roman"/>
                <w:b/>
                <w:color w:val="00000A"/>
                <w:sz w:val="24"/>
                <w:szCs w:val="24"/>
              </w:rPr>
              <w:t>średniego rocznego zatrudnienia</w:t>
            </w:r>
            <w:r w:rsidRPr="00953BB0">
              <w:rPr>
                <w:rFonts w:ascii="Times New Roman" w:hAnsi="Times New Roman" w:cs="Times New Roman"/>
                <w:color w:val="00000A"/>
                <w:sz w:val="24"/>
                <w:szCs w:val="24"/>
              </w:rPr>
              <w:t xml:space="preserve"> u Wykonawcy oraz liczebność kadry kierowniczej w ostatnich trzech latach są następujące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4D29EA9"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Rok, średnie roczne zatrudnienie:</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Rok, liczebność kadry kierowniczej:</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 [……]</w:t>
            </w:r>
          </w:p>
        </w:tc>
      </w:tr>
      <w:tr w:rsidR="00953BB0" w:rsidRPr="00953BB0" w14:paraId="1EC45A69"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E779F2"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9) Będzie dysponował następującymi </w:t>
            </w:r>
            <w:r w:rsidRPr="00953BB0">
              <w:rPr>
                <w:rFonts w:ascii="Times New Roman" w:hAnsi="Times New Roman" w:cs="Times New Roman"/>
                <w:b/>
                <w:color w:val="00000A"/>
                <w:sz w:val="24"/>
                <w:szCs w:val="24"/>
              </w:rPr>
              <w:t>narzędziami, wyposażeniem zakładu i urządzeniami technicznymi</w:t>
            </w:r>
            <w:r w:rsidRPr="00953BB0">
              <w:rPr>
                <w:rFonts w:ascii="Times New Roman" w:hAnsi="Times New Roman" w:cs="Times New Roman"/>
                <w:color w:val="00000A"/>
                <w:sz w:val="24"/>
                <w:szCs w:val="24"/>
              </w:rPr>
              <w:t xml:space="preserve"> na potrzeby realizacji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83E07F7"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7AB42020"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DCD3327"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10) Wykonawca </w:t>
            </w:r>
            <w:r w:rsidRPr="00953BB0">
              <w:rPr>
                <w:rFonts w:ascii="Times New Roman" w:hAnsi="Times New Roman" w:cs="Times New Roman"/>
                <w:b/>
                <w:color w:val="00000A"/>
                <w:sz w:val="24"/>
                <w:szCs w:val="24"/>
              </w:rPr>
              <w:t>zamierza ewentualnie zlecić podwykonawcom</w:t>
            </w:r>
            <w:r w:rsidRPr="00953BB0">
              <w:rPr>
                <w:rFonts w:ascii="Times New Roman" w:hAnsi="Times New Roman" w:cs="Times New Roman"/>
                <w:b/>
                <w:color w:val="00000A"/>
                <w:sz w:val="24"/>
                <w:szCs w:val="24"/>
                <w:vertAlign w:val="superscript"/>
              </w:rPr>
              <w:footnoteReference w:id="43"/>
            </w:r>
            <w:r w:rsidRPr="00953BB0">
              <w:rPr>
                <w:rFonts w:ascii="Times New Roman" w:hAnsi="Times New Roman" w:cs="Times New Roman"/>
                <w:color w:val="00000A"/>
                <w:sz w:val="24"/>
                <w:szCs w:val="24"/>
              </w:rPr>
              <w:t xml:space="preserve"> następującą </w:t>
            </w:r>
            <w:r w:rsidRPr="00953BB0">
              <w:rPr>
                <w:rFonts w:ascii="Times New Roman" w:hAnsi="Times New Roman" w:cs="Times New Roman"/>
                <w:b/>
                <w:color w:val="00000A"/>
                <w:sz w:val="24"/>
                <w:szCs w:val="24"/>
              </w:rPr>
              <w:t>część (procentową)</w:t>
            </w:r>
            <w:r w:rsidRPr="00953BB0">
              <w:rPr>
                <w:rFonts w:ascii="Times New Roman" w:hAnsi="Times New Roman" w:cs="Times New Roman"/>
                <w:color w:val="00000A"/>
                <w:sz w:val="24"/>
                <w:szCs w:val="24"/>
              </w:rPr>
              <w:t xml:space="preserve">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430442B"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7DC94B25"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416B3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11) W odniesieniu do </w:t>
            </w:r>
            <w:r w:rsidRPr="00953BB0">
              <w:rPr>
                <w:rFonts w:ascii="Times New Roman" w:hAnsi="Times New Roman" w:cs="Times New Roman"/>
                <w:b/>
                <w:color w:val="00000A"/>
                <w:sz w:val="24"/>
                <w:szCs w:val="24"/>
              </w:rPr>
              <w:t>zamówień publicznych na dostawy</w:t>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t>Wykonawca dostarczy wymagane próbki, opisy lub fotografie produktów, które mają być dostarczone i którym nie musi towarzyszyć świadectwo autentyczności.</w:t>
            </w:r>
            <w:r w:rsidRPr="00953BB0">
              <w:rPr>
                <w:rFonts w:ascii="Times New Roman" w:hAnsi="Times New Roman" w:cs="Times New Roman"/>
                <w:color w:val="00000A"/>
                <w:sz w:val="24"/>
                <w:szCs w:val="24"/>
              </w:rPr>
              <w:br/>
              <w:t>Wykonawca oświadcza ponadto, że w stosownych przypadkach przedstawi wymagane świadectwa autentyczności.</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BB76CC"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w:t>
            </w:r>
            <w:r w:rsidRPr="00953BB0">
              <w:rPr>
                <w:rFonts w:ascii="Times New Roman" w:hAnsi="Times New Roman" w:cs="Times New Roman"/>
                <w:i/>
                <w:color w:val="00000A"/>
                <w:sz w:val="24"/>
                <w:szCs w:val="24"/>
              </w:rPr>
              <w:t xml:space="preserve"> </w:t>
            </w:r>
            <w:r w:rsidRPr="00953BB0">
              <w:rPr>
                <w:rFonts w:ascii="Times New Roman" w:hAnsi="Times New Roman" w:cs="Times New Roman"/>
                <w:color w:val="00000A"/>
                <w:sz w:val="24"/>
                <w:szCs w:val="24"/>
              </w:rPr>
              <w:t>dokładne dane referencyjne dokumentacji): [……][……][……]</w:t>
            </w:r>
          </w:p>
        </w:tc>
      </w:tr>
      <w:tr w:rsidR="00953BB0" w:rsidRPr="00953BB0" w14:paraId="18F54856"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E54BEE2" w14:textId="77777777" w:rsidR="00953BB0" w:rsidRPr="00953BB0" w:rsidRDefault="00953BB0" w:rsidP="00953BB0">
            <w:pPr>
              <w:tabs>
                <w:tab w:val="left" w:pos="6243"/>
              </w:tabs>
              <w:rPr>
                <w:rFonts w:ascii="Times New Roman" w:hAnsi="Times New Roman" w:cs="Times New Roman"/>
                <w:color w:val="00000A"/>
                <w:sz w:val="24"/>
                <w:szCs w:val="24"/>
                <w:highlight w:val="lightGray"/>
              </w:rPr>
            </w:pPr>
            <w:r w:rsidRPr="00953BB0">
              <w:rPr>
                <w:rFonts w:ascii="Times New Roman" w:hAnsi="Times New Roman" w:cs="Times New Roman"/>
                <w:color w:val="00000A"/>
                <w:sz w:val="24"/>
                <w:szCs w:val="24"/>
              </w:rPr>
              <w:t xml:space="preserve">12) W odniesieniu do </w:t>
            </w:r>
            <w:r w:rsidRPr="00953BB0">
              <w:rPr>
                <w:rFonts w:ascii="Times New Roman" w:hAnsi="Times New Roman" w:cs="Times New Roman"/>
                <w:b/>
                <w:color w:val="00000A"/>
                <w:sz w:val="24"/>
                <w:szCs w:val="24"/>
              </w:rPr>
              <w:t>zamówień publicznych na dostawy</w:t>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lastRenderedPageBreak/>
              <w:t xml:space="preserve">Czy Wykonawca może przedstawić wymagane </w:t>
            </w:r>
            <w:r w:rsidRPr="00953BB0">
              <w:rPr>
                <w:rFonts w:ascii="Times New Roman" w:hAnsi="Times New Roman" w:cs="Times New Roman"/>
                <w:b/>
                <w:color w:val="00000A"/>
                <w:sz w:val="24"/>
                <w:szCs w:val="24"/>
              </w:rPr>
              <w:t>zaświadczenia</w:t>
            </w:r>
            <w:r w:rsidRPr="00953BB0">
              <w:rPr>
                <w:rFonts w:ascii="Times New Roman" w:hAnsi="Times New Roman" w:cs="Times New Roman"/>
                <w:color w:val="00000A"/>
                <w:sz w:val="24"/>
                <w:szCs w:val="24"/>
              </w:rPr>
              <w:t xml:space="preserve"> sporządzone przez urzędowe </w:t>
            </w:r>
            <w:r w:rsidRPr="00953BB0">
              <w:rPr>
                <w:rFonts w:ascii="Times New Roman" w:hAnsi="Times New Roman" w:cs="Times New Roman"/>
                <w:b/>
                <w:color w:val="00000A"/>
                <w:sz w:val="24"/>
                <w:szCs w:val="24"/>
              </w:rPr>
              <w:t>instytuty</w:t>
            </w:r>
            <w:r w:rsidRPr="00953BB0">
              <w:rPr>
                <w:rFonts w:ascii="Times New Roman" w:hAnsi="Times New Roman" w:cs="Times New Roman"/>
                <w:color w:val="00000A"/>
                <w:sz w:val="24"/>
                <w:szCs w:val="24"/>
              </w:rPr>
              <w:t xml:space="preserve"> lub agencje </w:t>
            </w:r>
            <w:r w:rsidRPr="00953BB0">
              <w:rPr>
                <w:rFonts w:ascii="Times New Roman" w:hAnsi="Times New Roman" w:cs="Times New Roman"/>
                <w:b/>
                <w:color w:val="00000A"/>
                <w:sz w:val="24"/>
                <w:szCs w:val="24"/>
              </w:rPr>
              <w:t>kontroli jakości</w:t>
            </w:r>
            <w:r w:rsidRPr="00953BB0">
              <w:rPr>
                <w:rFonts w:ascii="Times New Roman" w:hAnsi="Times New Roman" w:cs="Times New Roman"/>
                <w:color w:val="00000A"/>
                <w:sz w:val="24"/>
                <w:szCs w:val="24"/>
              </w:rPr>
              <w:t xml:space="preserve"> o uznanych kompetencjach, potwierdzające zgodność produktów poprzez wyraźne odniesienie do specyfikacji technicznych lub norm, które zostały określone w stosownym ogłoszeniu lub dokumentach zamówienia?</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nie</w:t>
            </w:r>
            <w:r w:rsidRPr="00953BB0">
              <w:rPr>
                <w:rFonts w:ascii="Times New Roman" w:hAnsi="Times New Roman" w:cs="Times New Roman"/>
                <w:color w:val="00000A"/>
                <w:sz w:val="24"/>
                <w:szCs w:val="24"/>
              </w:rPr>
              <w:t>, proszę wyjaśnić dlaczego, i wskazać, jakie inne środki dowodowe mogą zostać przedstawione:</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2BA212"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b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lastRenderedPageBreak/>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bl>
    <w:p w14:paraId="14E4BCC6"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bookmarkStart w:id="49" w:name="_DV_M4307"/>
      <w:bookmarkStart w:id="50" w:name="_DV_M4308"/>
      <w:bookmarkStart w:id="51" w:name="_DV_M4309"/>
      <w:bookmarkStart w:id="52" w:name="_DV_M4310"/>
      <w:bookmarkStart w:id="53" w:name="_DV_M4311"/>
      <w:bookmarkStart w:id="54" w:name="_DV_M4312"/>
      <w:bookmarkEnd w:id="49"/>
      <w:bookmarkEnd w:id="50"/>
      <w:bookmarkEnd w:id="51"/>
      <w:bookmarkEnd w:id="52"/>
      <w:bookmarkEnd w:id="53"/>
      <w:bookmarkEnd w:id="54"/>
      <w:r w:rsidRPr="00953BB0">
        <w:rPr>
          <w:rFonts w:ascii="Times New Roman" w:eastAsia="Calibri" w:hAnsi="Times New Roman" w:cs="Times New Roman"/>
          <w:smallCaps/>
          <w:color w:val="00000A"/>
          <w:sz w:val="24"/>
          <w:szCs w:val="24"/>
          <w:lang w:eastAsia="en-GB"/>
        </w:rPr>
        <w:lastRenderedPageBreak/>
        <w:t>D: Systemy zapewniania jakości i normy zarządzania środowiskowego</w:t>
      </w:r>
    </w:p>
    <w:p w14:paraId="262AADE1"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7E7A2B52"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E5D622F"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Systemy zapewniania jakości i normy zarządzania środowiskowego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F8C8FEB"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4A405443"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FDCD9DB"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będzie w stanie przedstawić </w:t>
            </w:r>
            <w:r w:rsidRPr="00953BB0">
              <w:rPr>
                <w:rFonts w:ascii="Times New Roman" w:hAnsi="Times New Roman" w:cs="Times New Roman"/>
                <w:b/>
                <w:color w:val="00000A"/>
                <w:sz w:val="24"/>
                <w:szCs w:val="24"/>
              </w:rPr>
              <w:t>zaświadczenia</w:t>
            </w:r>
            <w:r w:rsidRPr="00953BB0">
              <w:rPr>
                <w:rFonts w:ascii="Times New Roman" w:hAnsi="Times New Roman" w:cs="Times New Roman"/>
                <w:color w:val="00000A"/>
                <w:sz w:val="24"/>
                <w:szCs w:val="24"/>
              </w:rPr>
              <w:t xml:space="preserve"> sporządzone przez niezależne jednostki, poświadczające spełnienie przez wykonawcę wymaganych </w:t>
            </w:r>
            <w:r w:rsidRPr="00953BB0">
              <w:rPr>
                <w:rFonts w:ascii="Times New Roman" w:hAnsi="Times New Roman" w:cs="Times New Roman"/>
                <w:b/>
                <w:color w:val="00000A"/>
                <w:sz w:val="24"/>
                <w:szCs w:val="24"/>
              </w:rPr>
              <w:t>norm zapewniania jakości</w:t>
            </w:r>
            <w:r w:rsidRPr="00953BB0">
              <w:rPr>
                <w:rFonts w:ascii="Times New Roman" w:hAnsi="Times New Roman" w:cs="Times New Roman"/>
                <w:color w:val="00000A"/>
                <w:sz w:val="24"/>
                <w:szCs w:val="24"/>
              </w:rPr>
              <w:t>, w tym w zakresie dostępności dla osób niepełnosprawnych?</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nie</w:t>
            </w:r>
            <w:r w:rsidRPr="00953BB0">
              <w:rPr>
                <w:rFonts w:ascii="Times New Roman" w:hAnsi="Times New Roman" w:cs="Times New Roman"/>
                <w:color w:val="00000A"/>
                <w:sz w:val="24"/>
                <w:szCs w:val="24"/>
              </w:rPr>
              <w:t>, proszę wyjaśnić dlaczego, i określić, jakie inne środki dowodowe dotyczące systemu zapewniania jakości mogą zostać przedstawione:</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9E8425"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953BB0" w:rsidRPr="00953BB0" w14:paraId="288E3C6C"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0ED597F"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będzie w stanie przedstawić </w:t>
            </w:r>
            <w:r w:rsidRPr="00953BB0">
              <w:rPr>
                <w:rFonts w:ascii="Times New Roman" w:hAnsi="Times New Roman" w:cs="Times New Roman"/>
                <w:b/>
                <w:color w:val="00000A"/>
                <w:sz w:val="24"/>
                <w:szCs w:val="24"/>
              </w:rPr>
              <w:t>zaświadczenia</w:t>
            </w:r>
            <w:r w:rsidRPr="00953BB0">
              <w:rPr>
                <w:rFonts w:ascii="Times New Roman" w:hAnsi="Times New Roman" w:cs="Times New Roman"/>
                <w:color w:val="00000A"/>
                <w:sz w:val="24"/>
                <w:szCs w:val="24"/>
              </w:rPr>
              <w:t xml:space="preserve"> sporządzone przez niezależne jednostki, poświadczające spełnienie przez Wykonawcę wymogów określonych </w:t>
            </w:r>
            <w:r w:rsidRPr="00953BB0">
              <w:rPr>
                <w:rFonts w:ascii="Times New Roman" w:hAnsi="Times New Roman" w:cs="Times New Roman"/>
                <w:b/>
                <w:color w:val="00000A"/>
                <w:sz w:val="24"/>
                <w:szCs w:val="24"/>
              </w:rPr>
              <w:t>systemów lub norm zarządzania środowiskowego</w:t>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nie</w:t>
            </w:r>
            <w:r w:rsidRPr="00953BB0">
              <w:rPr>
                <w:rFonts w:ascii="Times New Roman" w:hAnsi="Times New Roman" w:cs="Times New Roman"/>
                <w:color w:val="00000A"/>
                <w:sz w:val="24"/>
                <w:szCs w:val="24"/>
              </w:rPr>
              <w:t xml:space="preserve">, proszę wyjaśnić dlaczego, i określić, jakie inne środki dowodowe dotyczące </w:t>
            </w:r>
            <w:r w:rsidRPr="00953BB0">
              <w:rPr>
                <w:rFonts w:ascii="Times New Roman" w:hAnsi="Times New Roman" w:cs="Times New Roman"/>
                <w:b/>
                <w:color w:val="00000A"/>
                <w:sz w:val="24"/>
                <w:szCs w:val="24"/>
              </w:rPr>
              <w:t xml:space="preserve">systemów lub norm zarządzania </w:t>
            </w:r>
            <w:r w:rsidRPr="00953BB0">
              <w:rPr>
                <w:rFonts w:ascii="Times New Roman" w:hAnsi="Times New Roman" w:cs="Times New Roman"/>
                <w:b/>
                <w:color w:val="00000A"/>
                <w:sz w:val="24"/>
                <w:szCs w:val="24"/>
              </w:rPr>
              <w:lastRenderedPageBreak/>
              <w:t>środowiskowego</w:t>
            </w:r>
            <w:r w:rsidRPr="00953BB0">
              <w:rPr>
                <w:rFonts w:ascii="Times New Roman" w:hAnsi="Times New Roman" w:cs="Times New Roman"/>
                <w:color w:val="00000A"/>
                <w:sz w:val="24"/>
                <w:szCs w:val="24"/>
              </w:rPr>
              <w:t xml:space="preserve"> mogą zostać przedstawione:</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8F17BB"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xml:space="preserve">(adres internetowy, wydający urząd lub </w:t>
            </w:r>
            <w:r w:rsidRPr="00953BB0">
              <w:rPr>
                <w:rFonts w:ascii="Times New Roman" w:hAnsi="Times New Roman" w:cs="Times New Roman"/>
                <w:color w:val="00000A"/>
                <w:sz w:val="24"/>
                <w:szCs w:val="24"/>
              </w:rPr>
              <w:lastRenderedPageBreak/>
              <w:t>organ, dokładne dane referencyjne dokumentacji): [……][……][……]</w:t>
            </w:r>
          </w:p>
        </w:tc>
      </w:tr>
    </w:tbl>
    <w:p w14:paraId="73B0CCC1" w14:textId="77777777" w:rsidR="00953BB0" w:rsidRPr="00953BB0" w:rsidRDefault="00953BB0" w:rsidP="00953BB0">
      <w:pPr>
        <w:tabs>
          <w:tab w:val="left" w:pos="6243"/>
        </w:tabs>
        <w:jc w:val="center"/>
        <w:rPr>
          <w:rFonts w:ascii="Times New Roman" w:hAnsi="Times New Roman" w:cs="Times New Roman"/>
          <w:b/>
          <w:color w:val="00000A"/>
          <w:sz w:val="24"/>
          <w:szCs w:val="24"/>
        </w:rPr>
      </w:pPr>
    </w:p>
    <w:p w14:paraId="60ABF9ED" w14:textId="77777777" w:rsidR="00953BB0" w:rsidRPr="00953BB0" w:rsidRDefault="00953BB0" w:rsidP="00953BB0">
      <w:pPr>
        <w:tabs>
          <w:tab w:val="left" w:pos="6243"/>
        </w:tabs>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Część V: Ograniczanie liczby kwalifikujących się kandydatów</w:t>
      </w:r>
    </w:p>
    <w:p w14:paraId="409FF601" w14:textId="77777777" w:rsidR="00953BB0" w:rsidRPr="00953BB0" w:rsidRDefault="00953BB0" w:rsidP="00953BB0">
      <w:pPr>
        <w:tabs>
          <w:tab w:val="left" w:pos="6243"/>
        </w:tabs>
        <w:rPr>
          <w:rFonts w:ascii="Times New Roman" w:hAnsi="Times New Roman" w:cs="Times New Roman"/>
          <w:color w:val="00000A"/>
          <w:sz w:val="24"/>
          <w:szCs w:val="24"/>
        </w:rPr>
      </w:pPr>
    </w:p>
    <w:p w14:paraId="53AD5655"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953BB0">
        <w:rPr>
          <w:rFonts w:ascii="Times New Roman" w:hAnsi="Times New Roman" w:cs="Times New Roman"/>
          <w:b/>
          <w:color w:val="00000A"/>
          <w:sz w:val="24"/>
          <w:szCs w:val="24"/>
        </w:rPr>
        <w:br/>
        <w:t>Dotyczy jedynie procedury ograniczonej, procedury konkurencyjnej z negocjacjami, dialogu konkurencyjnego i partnerstwa innowacyjnego:</w:t>
      </w:r>
    </w:p>
    <w:p w14:paraId="3BD5F024"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oświadcza, że:</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3A4CCD68"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96A792F"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Ograniczanie liczby kandydatów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4B7CD54"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5BCD06BF" w14:textId="77777777" w:rsidTr="00C01FCF">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F70E9F8"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color w:val="00000A"/>
                <w:sz w:val="24"/>
                <w:szCs w:val="24"/>
              </w:rPr>
              <w:t xml:space="preserve">W następujący sposób </w:t>
            </w:r>
            <w:r w:rsidRPr="00953BB0">
              <w:rPr>
                <w:rFonts w:ascii="Times New Roman" w:hAnsi="Times New Roman" w:cs="Times New Roman"/>
                <w:b/>
                <w:color w:val="00000A"/>
                <w:sz w:val="24"/>
                <w:szCs w:val="24"/>
              </w:rPr>
              <w:t>spełnia</w:t>
            </w:r>
            <w:r w:rsidRPr="00953BB0">
              <w:rPr>
                <w:rFonts w:ascii="Times New Roman" w:hAnsi="Times New Roman" w:cs="Times New Roman"/>
                <w:color w:val="00000A"/>
                <w:sz w:val="24"/>
                <w:szCs w:val="24"/>
              </w:rPr>
              <w:t xml:space="preserve"> obiektywne i niedyskryminacyjne kryteria lub zasady, które mają być stosowane w celu ograniczenia liczby kandydatów:</w:t>
            </w:r>
            <w:r w:rsidRPr="00953BB0">
              <w:rPr>
                <w:rFonts w:ascii="Times New Roman" w:hAnsi="Times New Roman" w:cs="Times New Roman"/>
                <w:color w:val="00000A"/>
                <w:sz w:val="24"/>
                <w:szCs w:val="24"/>
              </w:rPr>
              <w:br/>
              <w:t xml:space="preserve">W przypadku gdy wymagane są określone zaświadczenia lub inne rodzaje dowodów w formie dokumentów, proszę wskazać dla </w:t>
            </w:r>
            <w:r w:rsidRPr="00953BB0">
              <w:rPr>
                <w:rFonts w:ascii="Times New Roman" w:hAnsi="Times New Roman" w:cs="Times New Roman"/>
                <w:b/>
                <w:color w:val="00000A"/>
                <w:sz w:val="24"/>
                <w:szCs w:val="24"/>
              </w:rPr>
              <w:t>każdego</w:t>
            </w:r>
            <w:r w:rsidRPr="00953BB0">
              <w:rPr>
                <w:rFonts w:ascii="Times New Roman" w:hAnsi="Times New Roman" w:cs="Times New Roman"/>
                <w:color w:val="00000A"/>
                <w:sz w:val="24"/>
                <w:szCs w:val="24"/>
              </w:rPr>
              <w:t xml:space="preserve"> z nich, czy Wykonawca posiada wymagane dokumenty:</w:t>
            </w:r>
            <w:r w:rsidRPr="00953BB0">
              <w:rPr>
                <w:rFonts w:ascii="Times New Roman" w:hAnsi="Times New Roman" w:cs="Times New Roman"/>
                <w:color w:val="00000A"/>
                <w:sz w:val="24"/>
                <w:szCs w:val="24"/>
              </w:rPr>
              <w:br/>
              <w:t>Jeżeli niektóre z tych zaświadczeń lub rodzajów dowodów w formie dokumentów są dostępne w postaci elektronicznej</w:t>
            </w:r>
            <w:r w:rsidRPr="00953BB0">
              <w:rPr>
                <w:rFonts w:ascii="Times New Roman" w:hAnsi="Times New Roman" w:cs="Times New Roman"/>
                <w:color w:val="00000A"/>
                <w:sz w:val="24"/>
                <w:szCs w:val="24"/>
                <w:vertAlign w:val="superscript"/>
              </w:rPr>
              <w:footnoteReference w:id="44"/>
            </w:r>
            <w:r w:rsidRPr="00953BB0">
              <w:rPr>
                <w:rFonts w:ascii="Times New Roman" w:hAnsi="Times New Roman" w:cs="Times New Roman"/>
                <w:color w:val="00000A"/>
                <w:sz w:val="24"/>
                <w:szCs w:val="24"/>
              </w:rPr>
              <w:t xml:space="preserve">, proszę wskazać dla </w:t>
            </w:r>
            <w:r w:rsidRPr="00953BB0">
              <w:rPr>
                <w:rFonts w:ascii="Times New Roman" w:hAnsi="Times New Roman" w:cs="Times New Roman"/>
                <w:b/>
                <w:color w:val="00000A"/>
                <w:sz w:val="24"/>
                <w:szCs w:val="24"/>
              </w:rPr>
              <w:t>każdego</w:t>
            </w:r>
            <w:r w:rsidRPr="00953BB0">
              <w:rPr>
                <w:rFonts w:ascii="Times New Roman" w:hAnsi="Times New Roman" w:cs="Times New Roman"/>
                <w:color w:val="00000A"/>
                <w:sz w:val="24"/>
                <w:szCs w:val="24"/>
              </w:rPr>
              <w:t xml:space="preserve"> z nich: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9CCAB1C"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vertAlign w:val="superscript"/>
              </w:rPr>
              <w:footnoteReference w:id="45"/>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r w:rsidRPr="00953BB0">
              <w:rPr>
                <w:rFonts w:ascii="Times New Roman" w:hAnsi="Times New Roman" w:cs="Times New Roman"/>
                <w:color w:val="00000A"/>
                <w:sz w:val="24"/>
                <w:szCs w:val="24"/>
                <w:vertAlign w:val="superscript"/>
              </w:rPr>
              <w:footnoteReference w:id="46"/>
            </w:r>
          </w:p>
        </w:tc>
      </w:tr>
    </w:tbl>
    <w:p w14:paraId="6388A25B" w14:textId="77777777" w:rsidR="00953BB0" w:rsidRPr="00953BB0" w:rsidRDefault="00953BB0" w:rsidP="00953BB0">
      <w:pPr>
        <w:tabs>
          <w:tab w:val="left" w:pos="6243"/>
        </w:tabs>
        <w:jc w:val="center"/>
        <w:rPr>
          <w:rFonts w:ascii="Times New Roman" w:hAnsi="Times New Roman" w:cs="Times New Roman"/>
          <w:b/>
          <w:color w:val="00000A"/>
          <w:sz w:val="24"/>
          <w:szCs w:val="24"/>
        </w:rPr>
      </w:pPr>
    </w:p>
    <w:p w14:paraId="0BC95627" w14:textId="77777777" w:rsidR="00953BB0" w:rsidRPr="00953BB0" w:rsidRDefault="00953BB0" w:rsidP="00953BB0">
      <w:pPr>
        <w:tabs>
          <w:tab w:val="left" w:pos="6243"/>
        </w:tabs>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Część VI: Oświadczenia końcowe</w:t>
      </w:r>
    </w:p>
    <w:p w14:paraId="45FAC885" w14:textId="77777777" w:rsidR="00953BB0" w:rsidRPr="00953BB0" w:rsidRDefault="00953BB0" w:rsidP="00953BB0">
      <w:pPr>
        <w:tabs>
          <w:tab w:val="left" w:pos="6243"/>
        </w:tabs>
        <w:jc w:val="center"/>
        <w:rPr>
          <w:rFonts w:ascii="Times New Roman" w:hAnsi="Times New Roman" w:cs="Times New Roman"/>
          <w:color w:val="00000A"/>
          <w:sz w:val="24"/>
          <w:szCs w:val="24"/>
        </w:rPr>
      </w:pPr>
    </w:p>
    <w:p w14:paraId="40EB728E" w14:textId="77777777" w:rsidR="00953BB0" w:rsidRPr="00953BB0" w:rsidRDefault="00953BB0" w:rsidP="00953BB0">
      <w:pPr>
        <w:tabs>
          <w:tab w:val="left" w:pos="6243"/>
        </w:tabs>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Niżej podpisany(-a)(-i) oficjalnie oświadcza(-ją), że informacje podane powyżej w częściach II–V są dokładne i prawidłowe oraz że zostały przedstawione z pełną świadomością konsekwencji poważnego wprowadzenia w błąd.</w:t>
      </w:r>
    </w:p>
    <w:p w14:paraId="23967C11" w14:textId="77777777" w:rsidR="00953BB0" w:rsidRPr="00953BB0" w:rsidRDefault="00953BB0" w:rsidP="00953BB0">
      <w:pPr>
        <w:tabs>
          <w:tab w:val="left" w:pos="6243"/>
        </w:tabs>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lastRenderedPageBreak/>
        <w:t>Niżej podpisany(-a)(-i) oficjalnie oświadcza(-ją), że jest (są) w stanie, na żądanie i bez zwłoki, przedstawić zaświadczenia i inne rodzaje dowodów w formie dokumentów, z wyjątkiem przypadków, w których:</w:t>
      </w:r>
    </w:p>
    <w:p w14:paraId="5F2260C8" w14:textId="77777777" w:rsidR="00953BB0" w:rsidRPr="00953BB0" w:rsidRDefault="00953BB0" w:rsidP="00953BB0">
      <w:pPr>
        <w:tabs>
          <w:tab w:val="left" w:pos="6243"/>
        </w:tabs>
        <w:ind w:left="284" w:hanging="284"/>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a) instytucja zamawiająca lub podmiot zamawiający ma możliwość uzyskania odpowiednich dokumentów potwierdzających bezpośrednio za pomocą bezpłatnej krajowej bazy danych w dowolnym państwie członkowskim</w:t>
      </w:r>
      <w:r w:rsidRPr="00953BB0">
        <w:rPr>
          <w:rFonts w:ascii="Times New Roman" w:hAnsi="Times New Roman" w:cs="Times New Roman"/>
          <w:i/>
          <w:color w:val="00000A"/>
          <w:sz w:val="24"/>
          <w:szCs w:val="24"/>
          <w:vertAlign w:val="superscript"/>
        </w:rPr>
        <w:footnoteReference w:id="47"/>
      </w:r>
      <w:r w:rsidRPr="00953BB0">
        <w:rPr>
          <w:rFonts w:ascii="Times New Roman" w:hAnsi="Times New Roman" w:cs="Times New Roman"/>
          <w:i/>
          <w:color w:val="00000A"/>
          <w:sz w:val="24"/>
          <w:szCs w:val="24"/>
        </w:rPr>
        <w:t xml:space="preserve">, lub </w:t>
      </w:r>
    </w:p>
    <w:p w14:paraId="44E7B2DF" w14:textId="77777777" w:rsidR="00953BB0" w:rsidRPr="00953BB0" w:rsidRDefault="00953BB0" w:rsidP="00953BB0">
      <w:pPr>
        <w:tabs>
          <w:tab w:val="left" w:pos="6243"/>
        </w:tabs>
        <w:ind w:left="284" w:hanging="284"/>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b) najpóźniej od dnia 18 kwietnia 2018 r.</w:t>
      </w:r>
      <w:r w:rsidRPr="00953BB0">
        <w:rPr>
          <w:rFonts w:ascii="Times New Roman" w:hAnsi="Times New Roman" w:cs="Times New Roman"/>
          <w:i/>
          <w:color w:val="00000A"/>
          <w:sz w:val="24"/>
          <w:szCs w:val="24"/>
          <w:vertAlign w:val="superscript"/>
        </w:rPr>
        <w:footnoteReference w:id="48"/>
      </w:r>
      <w:r w:rsidRPr="00953BB0">
        <w:rPr>
          <w:rFonts w:ascii="Times New Roman" w:hAnsi="Times New Roman" w:cs="Times New Roman"/>
          <w:i/>
          <w:color w:val="00000A"/>
          <w:sz w:val="24"/>
          <w:szCs w:val="24"/>
        </w:rPr>
        <w:t>, instytucja zamawiająca lub podmiot zamawiający już posiada odpowiednią dokumentacj</w:t>
      </w:r>
      <w:bookmarkStart w:id="55" w:name="_Hlk6484587"/>
      <w:bookmarkEnd w:id="55"/>
      <w:r w:rsidRPr="00953BB0">
        <w:rPr>
          <w:rFonts w:ascii="Times New Roman" w:hAnsi="Times New Roman" w:cs="Times New Roman"/>
          <w:i/>
          <w:color w:val="00000A"/>
          <w:sz w:val="24"/>
          <w:szCs w:val="24"/>
        </w:rPr>
        <w:t>ę</w:t>
      </w:r>
      <w:r w:rsidRPr="00953BB0">
        <w:rPr>
          <w:rFonts w:ascii="Times New Roman" w:hAnsi="Times New Roman" w:cs="Times New Roman"/>
          <w:color w:val="00000A"/>
          <w:sz w:val="24"/>
          <w:szCs w:val="24"/>
        </w:rPr>
        <w:t>.</w:t>
      </w:r>
    </w:p>
    <w:p w14:paraId="07C5E32A" w14:textId="77777777" w:rsidR="00953BB0" w:rsidRPr="00953BB0" w:rsidRDefault="00953BB0" w:rsidP="00953BB0">
      <w:pPr>
        <w:tabs>
          <w:tab w:val="left" w:pos="6243"/>
        </w:tabs>
        <w:rPr>
          <w:rFonts w:ascii="Times New Roman" w:hAnsi="Times New Roman" w:cs="Times New Roman"/>
          <w:i/>
          <w:color w:val="00000A"/>
          <w:sz w:val="24"/>
          <w:szCs w:val="24"/>
        </w:rPr>
      </w:pPr>
    </w:p>
    <w:p w14:paraId="4DA8870B" w14:textId="77777777" w:rsidR="00953BB0" w:rsidRPr="00953BB0" w:rsidRDefault="00953BB0" w:rsidP="00953BB0">
      <w:pPr>
        <w:tabs>
          <w:tab w:val="left" w:pos="6243"/>
        </w:tabs>
        <w:jc w:val="both"/>
        <w:rPr>
          <w:rFonts w:ascii="Times New Roman" w:hAnsi="Times New Roman" w:cs="Times New Roman"/>
          <w:i/>
          <w:vanish/>
          <w:color w:val="00000A"/>
          <w:sz w:val="24"/>
          <w:szCs w:val="24"/>
        </w:rPr>
      </w:pPr>
      <w:r w:rsidRPr="00953BB0">
        <w:rPr>
          <w:rFonts w:ascii="Times New Roman" w:hAnsi="Times New Roman" w:cs="Times New Roman"/>
          <w:i/>
          <w:color w:val="00000A"/>
          <w:sz w:val="24"/>
          <w:szCs w:val="24"/>
        </w:rPr>
        <w:t xml:space="preserve">Niżej podpisany(-a)(-i) oficjalnie wyraża(-ją) zgodę na to, aby PKP Szybka Kolej Miejska w Trójmieście sp. z o. o. uzyskał(-a)(-o) dostęp do dokumentów potwierdzających informacje, które zostały przedstawione w [wskazać część/sekcję/punkt(-y), których to dotyczy] niniejszego jednolitego europejskiego dokumentu zamówienia, na potrzeby </w:t>
      </w:r>
      <w:r w:rsidRPr="00953BB0">
        <w:rPr>
          <w:rFonts w:ascii="Times New Roman" w:hAnsi="Times New Roman" w:cs="Times New Roman"/>
          <w:color w:val="00000A"/>
          <w:sz w:val="24"/>
          <w:szCs w:val="24"/>
        </w:rPr>
        <w:t xml:space="preserve">[określić postępowanie o udzielenie zamówienia: (skrócony opis, adres publikacyjny w </w:t>
      </w:r>
      <w:r w:rsidRPr="00953BB0">
        <w:rPr>
          <w:rFonts w:ascii="Times New Roman" w:hAnsi="Times New Roman" w:cs="Times New Roman"/>
          <w:i/>
          <w:color w:val="00000A"/>
          <w:sz w:val="24"/>
          <w:szCs w:val="24"/>
        </w:rPr>
        <w:t>Dzienniku Urzędowym Unii Europejskiej</w:t>
      </w:r>
      <w:r w:rsidRPr="00953BB0">
        <w:rPr>
          <w:rFonts w:ascii="Times New Roman" w:hAnsi="Times New Roman" w:cs="Times New Roman"/>
          <w:color w:val="00000A"/>
          <w:sz w:val="24"/>
          <w:szCs w:val="24"/>
        </w:rPr>
        <w:t>, numer referencyjny)].</w:t>
      </w:r>
    </w:p>
    <w:p w14:paraId="55518118" w14:textId="77777777" w:rsidR="00953BB0" w:rsidRPr="00953BB0" w:rsidRDefault="00953BB0" w:rsidP="00953BB0">
      <w:pPr>
        <w:tabs>
          <w:tab w:val="left" w:pos="6243"/>
        </w:tabs>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 xml:space="preserve"> </w:t>
      </w:r>
    </w:p>
    <w:p w14:paraId="32D2563A" w14:textId="77777777" w:rsidR="00953BB0" w:rsidRPr="00953BB0" w:rsidRDefault="00953BB0" w:rsidP="00953BB0">
      <w:pPr>
        <w:tabs>
          <w:tab w:val="left" w:pos="6243"/>
        </w:tabs>
        <w:spacing w:before="240"/>
        <w:rPr>
          <w:rFonts w:ascii="Times New Roman" w:hAnsi="Times New Roman" w:cs="Times New Roman"/>
          <w:color w:val="00000A"/>
          <w:sz w:val="24"/>
          <w:szCs w:val="24"/>
        </w:rPr>
      </w:pPr>
    </w:p>
    <w:p w14:paraId="4A42C71C" w14:textId="77777777" w:rsidR="00953BB0" w:rsidRPr="00953BB0" w:rsidRDefault="00953BB0" w:rsidP="00953BB0">
      <w:pPr>
        <w:tabs>
          <w:tab w:val="left" w:pos="6243"/>
        </w:tabs>
        <w:spacing w:before="240"/>
        <w:rPr>
          <w:rFonts w:ascii="Times New Roman" w:hAnsi="Times New Roman" w:cs="Times New Roman"/>
          <w:color w:val="00000A"/>
          <w:sz w:val="24"/>
          <w:szCs w:val="24"/>
        </w:rPr>
      </w:pPr>
    </w:p>
    <w:p w14:paraId="7EDD676B" w14:textId="77777777" w:rsidR="00953BB0" w:rsidRPr="00953BB0" w:rsidRDefault="00953BB0" w:rsidP="00953BB0">
      <w:pPr>
        <w:tabs>
          <w:tab w:val="left" w:pos="6243"/>
        </w:tabs>
        <w:spacing w:before="240"/>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               …………………………………………… Data, miejscowość </w:t>
      </w:r>
      <w:r w:rsidRPr="00953BB0">
        <w:rPr>
          <w:rFonts w:ascii="Times New Roman" w:hAnsi="Times New Roman" w:cs="Times New Roman"/>
          <w:color w:val="00000A"/>
          <w:sz w:val="24"/>
          <w:szCs w:val="24"/>
        </w:rPr>
        <w:tab/>
      </w:r>
      <w:r w:rsidRPr="00953BB0">
        <w:rPr>
          <w:rFonts w:ascii="Times New Roman" w:hAnsi="Times New Roman" w:cs="Times New Roman"/>
          <w:color w:val="00000A"/>
          <w:sz w:val="24"/>
          <w:szCs w:val="24"/>
        </w:rPr>
        <w:tab/>
      </w:r>
      <w:r w:rsidRPr="00953BB0">
        <w:rPr>
          <w:rFonts w:ascii="Times New Roman" w:hAnsi="Times New Roman" w:cs="Times New Roman"/>
          <w:color w:val="00000A"/>
          <w:sz w:val="24"/>
          <w:szCs w:val="24"/>
        </w:rPr>
        <w:tab/>
        <w:t xml:space="preserve">  podpis(-y): [……]</w:t>
      </w:r>
    </w:p>
    <w:p w14:paraId="0ED56371" w14:textId="77777777" w:rsidR="00953BB0" w:rsidRPr="00953BB0" w:rsidRDefault="00953BB0" w:rsidP="00953BB0">
      <w:pPr>
        <w:widowControl w:val="0"/>
        <w:tabs>
          <w:tab w:val="left" w:pos="6243"/>
        </w:tabs>
        <w:spacing w:after="0" w:line="240" w:lineRule="auto"/>
        <w:outlineLvl w:val="0"/>
        <w:rPr>
          <w:rFonts w:ascii="Times New Roman" w:eastAsia="Times New Roman" w:hAnsi="Times New Roman" w:cs="Times New Roman"/>
          <w:color w:val="00000A"/>
          <w:sz w:val="24"/>
          <w:szCs w:val="24"/>
          <w:lang w:eastAsia="ar-SA"/>
        </w:rPr>
      </w:pPr>
      <w:r w:rsidRPr="00953BB0">
        <w:rPr>
          <w:rFonts w:ascii="Times New Roman" w:hAnsi="Times New Roman" w:cs="Times New Roman"/>
          <w:color w:val="00000A"/>
          <w:sz w:val="24"/>
          <w:szCs w:val="24"/>
        </w:rPr>
        <w:br w:type="page"/>
      </w:r>
    </w:p>
    <w:p w14:paraId="2B54AB5C" w14:textId="77777777" w:rsidR="00953BB0" w:rsidRPr="00953BB0" w:rsidRDefault="00953BB0" w:rsidP="00953BB0">
      <w:pPr>
        <w:spacing w:after="200" w:line="276" w:lineRule="auto"/>
        <w:rPr>
          <w:rFonts w:ascii="Times New Roman" w:hAnsi="Times New Roman" w:cs="Times New Roman"/>
          <w:b/>
          <w:bCs/>
          <w:sz w:val="24"/>
          <w:szCs w:val="24"/>
          <w:u w:val="single"/>
        </w:rPr>
      </w:pPr>
    </w:p>
    <w:p w14:paraId="6A3EC2EF" w14:textId="77777777" w:rsidR="00953BB0" w:rsidRPr="00953BB0" w:rsidRDefault="00953BB0" w:rsidP="00953BB0">
      <w:pPr>
        <w:spacing w:line="276" w:lineRule="auto"/>
        <w:outlineLvl w:val="0"/>
        <w:rPr>
          <w:rFonts w:ascii="Times New Roman" w:hAnsi="Times New Roman" w:cs="Times New Roman"/>
          <w:b/>
          <w:i/>
          <w:sz w:val="24"/>
          <w:szCs w:val="24"/>
          <w:u w:val="single"/>
        </w:rPr>
      </w:pPr>
      <w:bookmarkStart w:id="56" w:name="_Hlk64508924"/>
      <w:r w:rsidRPr="00953BB0">
        <w:rPr>
          <w:rFonts w:ascii="Times New Roman" w:hAnsi="Times New Roman" w:cs="Times New Roman"/>
          <w:b/>
          <w:bCs/>
          <w:sz w:val="24"/>
          <w:szCs w:val="24"/>
          <w:u w:val="single"/>
        </w:rPr>
        <w:t>SKMMU.086.23.21</w:t>
      </w:r>
    </w:p>
    <w:p w14:paraId="04C934DA" w14:textId="77777777" w:rsidR="00953BB0" w:rsidRPr="00953BB0" w:rsidRDefault="00953BB0" w:rsidP="00953BB0">
      <w:pPr>
        <w:spacing w:after="0" w:line="276" w:lineRule="auto"/>
        <w:jc w:val="center"/>
        <w:outlineLvl w:val="0"/>
        <w:rPr>
          <w:rFonts w:ascii="Times New Roman" w:eastAsia="Times New Roman" w:hAnsi="Times New Roman" w:cs="Times New Roman"/>
          <w:b/>
          <w:bCs/>
          <w:sz w:val="24"/>
          <w:szCs w:val="24"/>
          <w:lang w:eastAsia="ar-SA"/>
        </w:rPr>
      </w:pPr>
    </w:p>
    <w:p w14:paraId="35FD437F" w14:textId="77777777" w:rsidR="00953BB0" w:rsidRPr="00953BB0" w:rsidRDefault="00953BB0" w:rsidP="00953BB0">
      <w:pPr>
        <w:spacing w:after="0" w:line="276" w:lineRule="auto"/>
        <w:jc w:val="right"/>
        <w:outlineLvl w:val="0"/>
        <w:rPr>
          <w:rFonts w:ascii="Times New Roman" w:eastAsia="Times New Roman" w:hAnsi="Times New Roman" w:cs="Times New Roman"/>
          <w:b/>
          <w:bCs/>
          <w:sz w:val="24"/>
          <w:szCs w:val="24"/>
          <w:lang w:eastAsia="ar-SA"/>
        </w:rPr>
      </w:pPr>
      <w:r w:rsidRPr="00953BB0">
        <w:rPr>
          <w:rFonts w:ascii="Times New Roman" w:eastAsia="Times New Roman" w:hAnsi="Times New Roman" w:cs="Times New Roman"/>
          <w:b/>
          <w:bCs/>
          <w:sz w:val="24"/>
          <w:szCs w:val="24"/>
          <w:lang w:eastAsia="ar-SA"/>
        </w:rPr>
        <w:t>Załącznik nr 2 do SWZ</w:t>
      </w:r>
    </w:p>
    <w:p w14:paraId="501330BC" w14:textId="77777777" w:rsidR="00953BB0" w:rsidRPr="00953BB0" w:rsidRDefault="00953BB0" w:rsidP="00953BB0">
      <w:pPr>
        <w:spacing w:after="0" w:line="276" w:lineRule="auto"/>
        <w:jc w:val="center"/>
        <w:outlineLvl w:val="0"/>
        <w:rPr>
          <w:rFonts w:ascii="Times New Roman" w:eastAsia="Times New Roman" w:hAnsi="Times New Roman" w:cs="Times New Roman"/>
          <w:b/>
          <w:bCs/>
          <w:sz w:val="24"/>
          <w:szCs w:val="24"/>
          <w:lang w:eastAsia="ar-SA"/>
        </w:rPr>
      </w:pPr>
    </w:p>
    <w:p w14:paraId="0B416EB9" w14:textId="77777777" w:rsidR="00953BB0" w:rsidRPr="00953BB0" w:rsidRDefault="00953BB0" w:rsidP="00953BB0">
      <w:pPr>
        <w:spacing w:after="0" w:line="276" w:lineRule="auto"/>
        <w:jc w:val="center"/>
        <w:outlineLvl w:val="0"/>
        <w:rPr>
          <w:rFonts w:ascii="Times New Roman" w:eastAsia="Times New Roman" w:hAnsi="Times New Roman" w:cs="Times New Roman"/>
          <w:b/>
          <w:bCs/>
          <w:sz w:val="24"/>
          <w:szCs w:val="24"/>
          <w:lang w:eastAsia="ar-SA"/>
        </w:rPr>
      </w:pPr>
      <w:r w:rsidRPr="00953BB0">
        <w:rPr>
          <w:rFonts w:ascii="Times New Roman" w:eastAsia="Times New Roman" w:hAnsi="Times New Roman" w:cs="Times New Roman"/>
          <w:b/>
          <w:bCs/>
          <w:sz w:val="24"/>
          <w:szCs w:val="24"/>
          <w:lang w:eastAsia="ar-SA"/>
        </w:rPr>
        <w:t>FORMULARZ OFERTOWY</w:t>
      </w:r>
    </w:p>
    <w:p w14:paraId="68415B30" w14:textId="77777777" w:rsidR="00953BB0" w:rsidRPr="00953BB0" w:rsidRDefault="00953BB0" w:rsidP="00953BB0">
      <w:pPr>
        <w:spacing w:after="0" w:line="276" w:lineRule="auto"/>
        <w:jc w:val="both"/>
        <w:rPr>
          <w:rFonts w:ascii="Times New Roman" w:eastAsia="Times New Roman" w:hAnsi="Times New Roman" w:cs="Times New Roman"/>
          <w:sz w:val="24"/>
          <w:szCs w:val="24"/>
          <w:lang w:eastAsia="ar-SA"/>
        </w:rPr>
      </w:pPr>
    </w:p>
    <w:p w14:paraId="2E54322E"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Nazwa Wykonawcy (-ów): ……………………………………………………………………………………………………..</w:t>
      </w:r>
    </w:p>
    <w:p w14:paraId="6F15DE35"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br/>
        <w:t>............................................................................................................................................</w:t>
      </w:r>
    </w:p>
    <w:p w14:paraId="34FA8CBE"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p>
    <w:p w14:paraId="0AF627AC"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t>
      </w:r>
    </w:p>
    <w:p w14:paraId="205CB260" w14:textId="77777777" w:rsidR="00953BB0" w:rsidRPr="00953BB0" w:rsidRDefault="00953BB0" w:rsidP="00953BB0">
      <w:pPr>
        <w:spacing w:after="0" w:line="276" w:lineRule="auto"/>
        <w:jc w:val="both"/>
        <w:rPr>
          <w:rFonts w:ascii="Times New Roman" w:eastAsia="Times New Roman" w:hAnsi="Times New Roman" w:cs="Times New Roman"/>
          <w:sz w:val="24"/>
          <w:szCs w:val="24"/>
          <w:lang w:eastAsia="ar-SA"/>
        </w:rPr>
      </w:pPr>
    </w:p>
    <w:p w14:paraId="1F33CBE4" w14:textId="77777777" w:rsidR="00953BB0" w:rsidRPr="00953BB0" w:rsidRDefault="00953BB0" w:rsidP="00953BB0">
      <w:pPr>
        <w:spacing w:after="0" w:line="276" w:lineRule="auto"/>
        <w:jc w:val="both"/>
        <w:outlineLvl w:val="0"/>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NIP: ……………………………………..</w:t>
      </w:r>
    </w:p>
    <w:p w14:paraId="2121BA74" w14:textId="77777777" w:rsidR="00953BB0" w:rsidRPr="00953BB0" w:rsidRDefault="00953BB0" w:rsidP="00953BB0">
      <w:pPr>
        <w:spacing w:after="0" w:line="276" w:lineRule="auto"/>
        <w:jc w:val="both"/>
        <w:rPr>
          <w:rFonts w:ascii="Times New Roman" w:eastAsia="Times New Roman" w:hAnsi="Times New Roman" w:cs="Times New Roman"/>
          <w:sz w:val="24"/>
          <w:szCs w:val="24"/>
          <w:lang w:eastAsia="ar-SA"/>
        </w:rPr>
      </w:pPr>
    </w:p>
    <w:p w14:paraId="25FAB8B4" w14:textId="77777777" w:rsidR="00953BB0" w:rsidRPr="00953BB0" w:rsidRDefault="00953BB0" w:rsidP="00953BB0">
      <w:pPr>
        <w:spacing w:after="0" w:line="276" w:lineRule="auto"/>
        <w:outlineLvl w:val="0"/>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Siedziba Wykonawcy (-ów) ……………………………..………………………..………………………..</w:t>
      </w:r>
    </w:p>
    <w:p w14:paraId="1E8C8C96"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p>
    <w:p w14:paraId="10FA1D01"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t>
      </w:r>
    </w:p>
    <w:p w14:paraId="66375FEA"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p>
    <w:p w14:paraId="756788D1" w14:textId="77777777" w:rsidR="00953BB0" w:rsidRPr="00953BB0" w:rsidRDefault="00953BB0" w:rsidP="00953BB0">
      <w:pPr>
        <w:spacing w:after="0" w:line="276" w:lineRule="auto"/>
        <w:jc w:val="both"/>
        <w:rPr>
          <w:rFonts w:ascii="Times New Roman" w:eastAsia="Times New Roman" w:hAnsi="Times New Roman" w:cs="Times New Roman"/>
          <w:sz w:val="24"/>
          <w:szCs w:val="24"/>
          <w:lang w:eastAsia="ar-SA"/>
        </w:rPr>
      </w:pPr>
    </w:p>
    <w:p w14:paraId="1FF8C0F3" w14:textId="77777777" w:rsidR="00953BB0" w:rsidRPr="00953BB0" w:rsidRDefault="00953BB0" w:rsidP="00953BB0">
      <w:pPr>
        <w:spacing w:after="0" w:line="276" w:lineRule="auto"/>
        <w:outlineLvl w:val="0"/>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Adres Wykonawcy  ……………………………………………………………………………..</w:t>
      </w:r>
    </w:p>
    <w:p w14:paraId="250EEA0B"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p>
    <w:p w14:paraId="48357193"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t>
      </w:r>
    </w:p>
    <w:p w14:paraId="4552FC7A" w14:textId="77777777" w:rsidR="00953BB0" w:rsidRPr="00953BB0" w:rsidRDefault="00953BB0" w:rsidP="00953BB0">
      <w:pPr>
        <w:spacing w:after="0" w:line="276" w:lineRule="auto"/>
        <w:jc w:val="both"/>
        <w:rPr>
          <w:rFonts w:ascii="Times New Roman" w:eastAsia="Times New Roman" w:hAnsi="Times New Roman" w:cs="Times New Roman"/>
          <w:sz w:val="24"/>
          <w:szCs w:val="24"/>
          <w:lang w:eastAsia="ar-SA"/>
        </w:rPr>
      </w:pPr>
    </w:p>
    <w:p w14:paraId="1BACB9A0"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nr tel……………………............. nr faksu ………………………………………………………</w:t>
      </w:r>
    </w:p>
    <w:p w14:paraId="4C59F8C7"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p>
    <w:p w14:paraId="32A9D956"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adres e-mail ......................................................................................................................</w:t>
      </w:r>
    </w:p>
    <w:p w14:paraId="3903996D"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p>
    <w:p w14:paraId="5A21B4A0"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adres skrzynki ePUAP…………………………………………………………………………..</w:t>
      </w:r>
    </w:p>
    <w:p w14:paraId="5A1B49A5" w14:textId="77777777" w:rsidR="00953BB0" w:rsidRPr="00953BB0" w:rsidRDefault="00953BB0" w:rsidP="00953BB0">
      <w:pPr>
        <w:spacing w:line="276" w:lineRule="auto"/>
        <w:ind w:right="-1"/>
        <w:rPr>
          <w:rFonts w:ascii="Times New Roman" w:hAnsi="Times New Roman" w:cs="Times New Roman"/>
          <w:sz w:val="24"/>
          <w:szCs w:val="24"/>
          <w:lang w:eastAsia="ar-SA"/>
        </w:rPr>
      </w:pPr>
    </w:p>
    <w:p w14:paraId="63E531E1" w14:textId="77777777" w:rsidR="00953BB0" w:rsidRPr="00953BB0" w:rsidRDefault="00953BB0" w:rsidP="00953BB0">
      <w:pPr>
        <w:tabs>
          <w:tab w:val="left" w:pos="960"/>
        </w:tabs>
        <w:spacing w:line="276" w:lineRule="auto"/>
        <w:ind w:right="-1"/>
        <w:jc w:val="center"/>
        <w:rPr>
          <w:rFonts w:ascii="Times New Roman" w:hAnsi="Times New Roman" w:cs="Times New Roman"/>
          <w:sz w:val="24"/>
          <w:szCs w:val="24"/>
          <w:lang w:eastAsia="ar-SA"/>
        </w:rPr>
      </w:pPr>
      <w:bookmarkStart w:id="57" w:name="_Hlk64508455"/>
      <w:r w:rsidRPr="00953BB0">
        <w:rPr>
          <w:rFonts w:ascii="Times New Roman" w:hAnsi="Times New Roman" w:cs="Times New Roman"/>
          <w:sz w:val="24"/>
          <w:szCs w:val="24"/>
          <w:lang w:eastAsia="ar-SA"/>
        </w:rPr>
        <w:t>Adresat:</w:t>
      </w:r>
    </w:p>
    <w:p w14:paraId="6AB77700" w14:textId="77777777" w:rsidR="00953BB0" w:rsidRPr="00953BB0" w:rsidRDefault="00953BB0" w:rsidP="00953BB0">
      <w:pPr>
        <w:spacing w:line="276" w:lineRule="auto"/>
        <w:ind w:right="-1"/>
        <w:jc w:val="center"/>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PKP Szybka Kolej Miejska w Trójmieście Sp. z o.o.</w:t>
      </w:r>
    </w:p>
    <w:p w14:paraId="1B5D3B48" w14:textId="77777777" w:rsidR="00953BB0" w:rsidRPr="00953BB0" w:rsidRDefault="00953BB0" w:rsidP="00953BB0">
      <w:pPr>
        <w:spacing w:line="276" w:lineRule="auto"/>
        <w:jc w:val="center"/>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ul. Morska 350A 81-002 Gdynia</w:t>
      </w:r>
    </w:p>
    <w:bookmarkEnd w:id="57"/>
    <w:p w14:paraId="62B7EB6E" w14:textId="77777777" w:rsidR="00953BB0" w:rsidRPr="00953BB0" w:rsidRDefault="00953BB0" w:rsidP="00953BB0">
      <w:pPr>
        <w:widowControl w:val="0"/>
        <w:suppressAutoHyphens/>
        <w:spacing w:after="0" w:line="276" w:lineRule="auto"/>
        <w:ind w:left="283"/>
        <w:rPr>
          <w:rFonts w:ascii="Times New Roman" w:eastAsia="Times New Roman" w:hAnsi="Times New Roman" w:cs="Times New Roman"/>
          <w:sz w:val="24"/>
          <w:szCs w:val="24"/>
          <w:lang w:eastAsia="ar-SA"/>
        </w:rPr>
      </w:pPr>
    </w:p>
    <w:bookmarkEnd w:id="56"/>
    <w:p w14:paraId="44CFD698"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p>
    <w:p w14:paraId="746853D1"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p>
    <w:p w14:paraId="61646785" w14:textId="77777777" w:rsidR="00953BB0" w:rsidRPr="00953BB0" w:rsidRDefault="00953BB0" w:rsidP="00953BB0">
      <w:pPr>
        <w:autoSpaceDE w:val="0"/>
        <w:autoSpaceDN w:val="0"/>
        <w:adjustRightInd w:val="0"/>
        <w:spacing w:after="0" w:line="360" w:lineRule="auto"/>
        <w:jc w:val="both"/>
        <w:rPr>
          <w:rFonts w:ascii="Times New Roman" w:hAnsi="Times New Roman" w:cs="Times New Roman"/>
          <w:sz w:val="24"/>
          <w:szCs w:val="24"/>
          <w:lang w:eastAsia="ar-SA"/>
        </w:rPr>
      </w:pPr>
      <w:r w:rsidRPr="00953BB0">
        <w:rPr>
          <w:rFonts w:ascii="Times New Roman" w:hAnsi="Times New Roman" w:cs="Times New Roman"/>
          <w:sz w:val="24"/>
          <w:szCs w:val="24"/>
          <w:lang w:eastAsia="ar-SA"/>
        </w:rPr>
        <w:lastRenderedPageBreak/>
        <w:t xml:space="preserve">Nawiązując do ogłoszenia o przetargu nieograniczonym na </w:t>
      </w:r>
      <w:r w:rsidRPr="00953BB0">
        <w:rPr>
          <w:rFonts w:ascii="Times New Roman" w:hAnsi="Times New Roman" w:cs="Times New Roman"/>
          <w:b/>
          <w:sz w:val="24"/>
          <w:szCs w:val="24"/>
        </w:rPr>
        <w:t xml:space="preserve">„Wykonanie robót budowlanych dla zadania inwestycyjnego pt. Modernizacja przystanku osobowego SKM Gdynia Leszczynki” </w:t>
      </w:r>
      <w:r w:rsidRPr="00953BB0">
        <w:rPr>
          <w:rFonts w:ascii="Times New Roman" w:hAnsi="Times New Roman" w:cs="Times New Roman"/>
          <w:bCs/>
          <w:sz w:val="24"/>
          <w:szCs w:val="24"/>
          <w:lang w:eastAsia="pl-PL"/>
        </w:rPr>
        <w:t xml:space="preserve">w ramach projektu „Budowa zintegrowanego systemu monitorowania bezpieczeństwa oraz zarządzania informacją na linii kolejowej nr 250 wraz z modernizacją Budynku Dworca Podmiejskiego w Gdyni Głównej oraz peronów na linii kolejowej nr 250” </w:t>
      </w:r>
      <w:r w:rsidRPr="00953BB0">
        <w:rPr>
          <w:rFonts w:ascii="Times New Roman" w:hAnsi="Times New Roman" w:cs="Times New Roman"/>
          <w:b/>
          <w:bCs/>
          <w:sz w:val="24"/>
          <w:szCs w:val="24"/>
          <w:lang w:eastAsia="pl-PL"/>
        </w:rPr>
        <w:t>numer sprawy – SKMMU.086.23.21</w:t>
      </w:r>
      <w:r w:rsidRPr="00953BB0">
        <w:rPr>
          <w:rFonts w:ascii="Times New Roman" w:hAnsi="Times New Roman" w:cs="Times New Roman"/>
          <w:bCs/>
          <w:sz w:val="24"/>
          <w:szCs w:val="24"/>
          <w:lang w:eastAsia="pl-PL"/>
        </w:rPr>
        <w:t xml:space="preserve"> </w:t>
      </w:r>
      <w:r w:rsidRPr="00953BB0">
        <w:rPr>
          <w:rFonts w:ascii="Times New Roman" w:hAnsi="Times New Roman" w:cs="Times New Roman"/>
          <w:sz w:val="24"/>
          <w:szCs w:val="24"/>
          <w:lang w:eastAsia="ar-SA"/>
        </w:rPr>
        <w:t>oświadczam, iż reprezentowany przeze mnie Wykonawca oferuje wykonanie przedmiotu zamówienia:</w:t>
      </w:r>
    </w:p>
    <w:p w14:paraId="63E4370D"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za cenę brutto:.................................zł</w:t>
      </w:r>
    </w:p>
    <w:p w14:paraId="4520D07A"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słownie................................................................................................................zł</w:t>
      </w:r>
    </w:p>
    <w:p w14:paraId="16EAC199"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 tym kwota netto:...........................................zł</w:t>
      </w:r>
    </w:p>
    <w:p w14:paraId="4711C5ED"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słownie................................................................................................................zł</w:t>
      </w:r>
    </w:p>
    <w:p w14:paraId="0FE2E98C"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wysokość podatku VAT .................................% tj. ...............................................................zł</w:t>
      </w:r>
    </w:p>
    <w:p w14:paraId="0F26482D"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słownie.................................................................................................................zł</w:t>
      </w:r>
    </w:p>
    <w:p w14:paraId="4AAB8F2F"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Udzielam …………… (słownie: ……………) lat  gwarancji jakości i rękojmi za wady.</w:t>
      </w:r>
    </w:p>
    <w:p w14:paraId="32A0D7B1"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Wykonawca oświadcza, że:</w:t>
      </w:r>
    </w:p>
    <w:p w14:paraId="5F7F5E11" w14:textId="77777777" w:rsidR="00953BB0" w:rsidRPr="00953BB0" w:rsidRDefault="00953BB0" w:rsidP="00953BB0">
      <w:pPr>
        <w:widowControl w:val="0"/>
        <w:numPr>
          <w:ilvl w:val="0"/>
          <w:numId w:val="6"/>
        </w:numPr>
        <w:suppressAutoHyphens/>
        <w:spacing w:after="0" w:line="360" w:lineRule="auto"/>
        <w:ind w:left="36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 cenie oferty zostały uwzględnione wszystkie koszty związane z wykonaniem zamówienia.</w:t>
      </w:r>
    </w:p>
    <w:p w14:paraId="344897EE" w14:textId="77777777" w:rsidR="00953BB0" w:rsidRPr="00953BB0" w:rsidRDefault="00953BB0" w:rsidP="00953BB0">
      <w:pPr>
        <w:widowControl w:val="0"/>
        <w:numPr>
          <w:ilvl w:val="0"/>
          <w:numId w:val="6"/>
        </w:numPr>
        <w:suppressAutoHyphens/>
        <w:spacing w:after="0" w:line="360" w:lineRule="auto"/>
        <w:ind w:left="36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Zapoznał się z treścią Specyfikacji  Warunków Zamówienia i nie wnosi do niej zastrzeżeń oraz przyjmuje warunki w niej zawarte.</w:t>
      </w:r>
    </w:p>
    <w:p w14:paraId="5FF9528F" w14:textId="77777777" w:rsidR="00953BB0" w:rsidRPr="00953BB0" w:rsidRDefault="00953BB0" w:rsidP="00953BB0">
      <w:pPr>
        <w:numPr>
          <w:ilvl w:val="0"/>
          <w:numId w:val="6"/>
        </w:numPr>
        <w:spacing w:line="360" w:lineRule="auto"/>
        <w:ind w:left="284" w:hanging="284"/>
        <w:contextualSpacing/>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Wykonam przedmiot zamówienia w terminie 11 (słownie: jedenastu) miesięcy od dnia zawarcia umowy (termin nie dłuższy niż 11 miesięcy od dnia zawarcia umowy).</w:t>
      </w:r>
    </w:p>
    <w:p w14:paraId="7AE134A0" w14:textId="77777777" w:rsidR="00953BB0" w:rsidRPr="00953BB0" w:rsidRDefault="00953BB0" w:rsidP="00953BB0">
      <w:pPr>
        <w:widowControl w:val="0"/>
        <w:suppressAutoHyphens/>
        <w:spacing w:after="0" w:line="360"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4. Akceptuje bez zastrzeżeń Projekt umowy stanowiący załącznik Nr 3 do SWZ</w:t>
      </w:r>
    </w:p>
    <w:p w14:paraId="2CACE7EB" w14:textId="77777777" w:rsidR="00953BB0" w:rsidRPr="00953BB0" w:rsidRDefault="00953BB0" w:rsidP="00953BB0">
      <w:pPr>
        <w:widowControl w:val="0"/>
        <w:suppressAutoHyphens/>
        <w:spacing w:after="0" w:line="360"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5.Uważa się za związanego niniejszą ofertą na czas wskazany w Specyfikacji  Warunków  </w:t>
      </w:r>
    </w:p>
    <w:p w14:paraId="0049FDB7" w14:textId="77777777" w:rsidR="00953BB0" w:rsidRPr="00953BB0" w:rsidRDefault="00953BB0" w:rsidP="00953BB0">
      <w:pPr>
        <w:widowControl w:val="0"/>
        <w:suppressAutoHyphens/>
        <w:spacing w:after="0" w:line="360"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    Zamówienia.</w:t>
      </w:r>
    </w:p>
    <w:p w14:paraId="3196F2B4" w14:textId="77777777" w:rsidR="00953BB0" w:rsidRPr="00953BB0" w:rsidRDefault="00953BB0" w:rsidP="00953BB0">
      <w:pPr>
        <w:widowControl w:val="0"/>
        <w:numPr>
          <w:ilvl w:val="0"/>
          <w:numId w:val="3"/>
        </w:numPr>
        <w:suppressAutoHyphens/>
        <w:spacing w:after="0" w:line="360" w:lineRule="auto"/>
        <w:ind w:left="36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Całość zamówienia zamierza wykonać samodzielnie *</w:t>
      </w:r>
    </w:p>
    <w:p w14:paraId="06E9B717" w14:textId="77777777" w:rsidR="00953BB0" w:rsidRPr="00953BB0" w:rsidRDefault="00953BB0" w:rsidP="00953BB0">
      <w:pPr>
        <w:widowControl w:val="0"/>
        <w:tabs>
          <w:tab w:val="left" w:pos="360"/>
        </w:tabs>
        <w:suppressAutoHyphens/>
        <w:spacing w:after="0" w:line="360"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          Następujące części zamówienia zamierzam zlecić podwykonawcom *</w:t>
      </w: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953BB0" w:rsidRPr="00953BB0" w14:paraId="4FD5EBF8" w14:textId="77777777" w:rsidTr="00C01FCF">
        <w:trPr>
          <w:trHeight w:val="447"/>
        </w:trPr>
        <w:tc>
          <w:tcPr>
            <w:tcW w:w="3118" w:type="dxa"/>
          </w:tcPr>
          <w:p w14:paraId="4F21AB19" w14:textId="77777777" w:rsidR="00953BB0" w:rsidRPr="00953BB0" w:rsidRDefault="00953BB0" w:rsidP="00953BB0">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p>
          <w:p w14:paraId="59ADAB55" w14:textId="77777777" w:rsidR="00953BB0" w:rsidRPr="00953BB0" w:rsidRDefault="00953BB0" w:rsidP="00953BB0">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r w:rsidRPr="00953BB0">
              <w:rPr>
                <w:rFonts w:ascii="Times New Roman" w:eastAsia="Times New Roman" w:hAnsi="Times New Roman" w:cs="Times New Roman"/>
                <w:b/>
                <w:sz w:val="24"/>
                <w:szCs w:val="24"/>
                <w:lang w:eastAsia="ar-SA"/>
              </w:rPr>
              <w:t>Wskazanie części zamówienia, które Wykonawca zamierza zlecić podwykonawcy</w:t>
            </w:r>
          </w:p>
        </w:tc>
        <w:tc>
          <w:tcPr>
            <w:tcW w:w="6197" w:type="dxa"/>
          </w:tcPr>
          <w:p w14:paraId="7692C021" w14:textId="77777777" w:rsidR="00953BB0" w:rsidRPr="00953BB0" w:rsidRDefault="00953BB0" w:rsidP="00953BB0">
            <w:pPr>
              <w:spacing w:line="276" w:lineRule="auto"/>
              <w:jc w:val="center"/>
              <w:rPr>
                <w:rFonts w:ascii="Times New Roman" w:hAnsi="Times New Roman" w:cs="Times New Roman"/>
                <w:b/>
                <w:sz w:val="24"/>
                <w:szCs w:val="24"/>
                <w:lang w:eastAsia="ar-SA"/>
              </w:rPr>
            </w:pPr>
          </w:p>
          <w:p w14:paraId="76E1B389" w14:textId="77777777" w:rsidR="00953BB0" w:rsidRPr="00953BB0" w:rsidRDefault="00953BB0" w:rsidP="00953BB0">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r w:rsidRPr="00953BB0">
              <w:rPr>
                <w:rFonts w:ascii="Times New Roman" w:eastAsia="Times New Roman" w:hAnsi="Times New Roman" w:cs="Times New Roman"/>
                <w:b/>
                <w:sz w:val="24"/>
                <w:szCs w:val="24"/>
                <w:lang w:eastAsia="ar-SA"/>
              </w:rPr>
              <w:t xml:space="preserve">Nazwa </w:t>
            </w:r>
          </w:p>
          <w:p w14:paraId="4BB19138" w14:textId="77777777" w:rsidR="00953BB0" w:rsidRPr="00953BB0" w:rsidRDefault="00953BB0" w:rsidP="00953BB0">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r w:rsidRPr="00953BB0">
              <w:rPr>
                <w:rFonts w:ascii="Times New Roman" w:eastAsia="Times New Roman" w:hAnsi="Times New Roman" w:cs="Times New Roman"/>
                <w:b/>
                <w:sz w:val="24"/>
                <w:szCs w:val="24"/>
                <w:lang w:eastAsia="ar-SA"/>
              </w:rPr>
              <w:t>podwykonawcy</w:t>
            </w:r>
          </w:p>
          <w:p w14:paraId="761CF452" w14:textId="77777777" w:rsidR="00953BB0" w:rsidRPr="00953BB0" w:rsidRDefault="00953BB0" w:rsidP="00953BB0">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p>
        </w:tc>
      </w:tr>
      <w:tr w:rsidR="00953BB0" w:rsidRPr="00953BB0" w14:paraId="3E96DC16" w14:textId="77777777" w:rsidTr="00C01FCF">
        <w:trPr>
          <w:trHeight w:val="660"/>
        </w:trPr>
        <w:tc>
          <w:tcPr>
            <w:tcW w:w="3118" w:type="dxa"/>
            <w:tcBorders>
              <w:top w:val="single" w:sz="4" w:space="0" w:color="auto"/>
            </w:tcBorders>
          </w:tcPr>
          <w:p w14:paraId="5CCA5E70" w14:textId="77777777" w:rsidR="00953BB0" w:rsidRPr="00953BB0" w:rsidRDefault="00953BB0" w:rsidP="00953BB0">
            <w:pPr>
              <w:widowControl w:val="0"/>
              <w:tabs>
                <w:tab w:val="left" w:pos="360"/>
              </w:tabs>
              <w:suppressAutoHyphens/>
              <w:spacing w:after="0" w:line="276" w:lineRule="auto"/>
              <w:jc w:val="both"/>
              <w:rPr>
                <w:rFonts w:ascii="Times New Roman" w:eastAsia="Lucida Sans Unicode" w:hAnsi="Times New Roman" w:cs="Times New Roman"/>
                <w:b/>
                <w:sz w:val="24"/>
                <w:szCs w:val="24"/>
                <w:highlight w:val="yellow"/>
                <w:lang w:eastAsia="ar-SA"/>
              </w:rPr>
            </w:pPr>
          </w:p>
        </w:tc>
        <w:tc>
          <w:tcPr>
            <w:tcW w:w="6197" w:type="dxa"/>
            <w:tcBorders>
              <w:top w:val="single" w:sz="4" w:space="0" w:color="auto"/>
            </w:tcBorders>
          </w:tcPr>
          <w:p w14:paraId="5A95C441" w14:textId="77777777" w:rsidR="00953BB0" w:rsidRPr="00953BB0" w:rsidRDefault="00953BB0" w:rsidP="00953BB0">
            <w:pPr>
              <w:widowControl w:val="0"/>
              <w:tabs>
                <w:tab w:val="left" w:pos="360"/>
              </w:tabs>
              <w:suppressAutoHyphens/>
              <w:spacing w:after="0" w:line="276" w:lineRule="auto"/>
              <w:jc w:val="both"/>
              <w:rPr>
                <w:rFonts w:ascii="Times New Roman" w:eastAsia="Lucida Sans Unicode" w:hAnsi="Times New Roman" w:cs="Times New Roman"/>
                <w:b/>
                <w:sz w:val="24"/>
                <w:szCs w:val="24"/>
                <w:highlight w:val="yellow"/>
                <w:lang w:eastAsia="ar-SA"/>
              </w:rPr>
            </w:pPr>
          </w:p>
        </w:tc>
      </w:tr>
      <w:tr w:rsidR="00953BB0" w:rsidRPr="00953BB0" w14:paraId="5ADB61E1" w14:textId="77777777" w:rsidTr="00C01FCF">
        <w:trPr>
          <w:trHeight w:val="777"/>
        </w:trPr>
        <w:tc>
          <w:tcPr>
            <w:tcW w:w="3118" w:type="dxa"/>
          </w:tcPr>
          <w:p w14:paraId="3C86161A" w14:textId="77777777" w:rsidR="00953BB0" w:rsidRPr="00953BB0" w:rsidRDefault="00953BB0" w:rsidP="00953BB0">
            <w:pPr>
              <w:widowControl w:val="0"/>
              <w:tabs>
                <w:tab w:val="left" w:pos="360"/>
              </w:tabs>
              <w:suppressAutoHyphens/>
              <w:spacing w:after="0" w:line="276" w:lineRule="auto"/>
              <w:jc w:val="both"/>
              <w:rPr>
                <w:rFonts w:ascii="Times New Roman" w:eastAsia="Times New Roman" w:hAnsi="Times New Roman" w:cs="Times New Roman"/>
                <w:sz w:val="24"/>
                <w:szCs w:val="24"/>
                <w:highlight w:val="yellow"/>
                <w:lang w:eastAsia="ar-SA"/>
              </w:rPr>
            </w:pPr>
          </w:p>
        </w:tc>
        <w:tc>
          <w:tcPr>
            <w:tcW w:w="6197" w:type="dxa"/>
          </w:tcPr>
          <w:p w14:paraId="7F0AC2AD" w14:textId="77777777" w:rsidR="00953BB0" w:rsidRPr="00953BB0" w:rsidRDefault="00953BB0" w:rsidP="00953BB0">
            <w:pPr>
              <w:widowControl w:val="0"/>
              <w:tabs>
                <w:tab w:val="left" w:pos="360"/>
              </w:tabs>
              <w:suppressAutoHyphens/>
              <w:spacing w:after="0" w:line="276" w:lineRule="auto"/>
              <w:jc w:val="both"/>
              <w:rPr>
                <w:rFonts w:ascii="Times New Roman" w:eastAsia="Lucida Sans Unicode" w:hAnsi="Times New Roman" w:cs="Times New Roman"/>
                <w:sz w:val="24"/>
                <w:szCs w:val="24"/>
                <w:highlight w:val="yellow"/>
                <w:lang w:eastAsia="ar-SA"/>
              </w:rPr>
            </w:pPr>
          </w:p>
        </w:tc>
      </w:tr>
    </w:tbl>
    <w:p w14:paraId="2D46D878" w14:textId="77777777" w:rsidR="00953BB0" w:rsidRPr="00953BB0" w:rsidRDefault="00953BB0" w:rsidP="00953BB0">
      <w:pPr>
        <w:widowControl w:val="0"/>
        <w:suppressAutoHyphens/>
        <w:spacing w:after="0" w:line="276" w:lineRule="auto"/>
        <w:jc w:val="both"/>
        <w:rPr>
          <w:rFonts w:ascii="Times New Roman" w:eastAsia="Times New Roman" w:hAnsi="Times New Roman" w:cs="Times New Roman"/>
          <w:sz w:val="24"/>
          <w:szCs w:val="24"/>
          <w:lang w:eastAsia="ar-SA"/>
        </w:rPr>
      </w:pPr>
    </w:p>
    <w:p w14:paraId="11EB445F" w14:textId="77777777" w:rsidR="00953BB0" w:rsidRPr="00953BB0" w:rsidRDefault="00953BB0" w:rsidP="00953BB0">
      <w:pPr>
        <w:widowControl w:val="0"/>
        <w:numPr>
          <w:ilvl w:val="0"/>
          <w:numId w:val="3"/>
        </w:numPr>
        <w:suppressAutoHyphens/>
        <w:spacing w:after="0" w:line="276" w:lineRule="auto"/>
        <w:ind w:hanging="72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 przypadku przyznania zamówienia, zobowiązuje się do zawarcia umowy w miejscu i terminie wskazanym przez Zamawiającego oraz uprzedniego wniesienia zabezpieczenia należytego wykonania umowy zgodnie z SWZ.</w:t>
      </w:r>
    </w:p>
    <w:p w14:paraId="09AA9CA6" w14:textId="721BBF73" w:rsidR="00953BB0" w:rsidRPr="00953BB0" w:rsidRDefault="00953BB0" w:rsidP="00953BB0">
      <w:pPr>
        <w:widowControl w:val="0"/>
        <w:numPr>
          <w:ilvl w:val="0"/>
          <w:numId w:val="4"/>
        </w:numPr>
        <w:suppressAutoHyphens/>
        <w:spacing w:after="0" w:line="276" w:lineRule="auto"/>
        <w:jc w:val="both"/>
        <w:rPr>
          <w:rFonts w:ascii="Times New Roman" w:eastAsia="Times New Roman" w:hAnsi="Times New Roman" w:cs="Times New Roman"/>
          <w:sz w:val="24"/>
          <w:szCs w:val="24"/>
          <w:lang w:eastAsia="ar-SA"/>
        </w:rPr>
      </w:pPr>
      <w:r w:rsidRPr="00953BB0">
        <w:rPr>
          <w:rFonts w:ascii="Times New Roman" w:eastAsia="Lucida Sans Unicode" w:hAnsi="Times New Roman" w:cs="Times New Roman"/>
          <w:sz w:val="24"/>
          <w:szCs w:val="24"/>
          <w:lang w:eastAsia="pl-PL"/>
        </w:rPr>
        <w:t xml:space="preserve">Na podstawie art. 225 ustawy z dnia 11 września 2019 r. - Prawo zamówień publicznych (Dz. U. z 2021.1129 t.j z </w:t>
      </w:r>
      <w:r w:rsidR="006B5E4B">
        <w:rPr>
          <w:rFonts w:ascii="Times New Roman" w:eastAsia="Lucida Sans Unicode" w:hAnsi="Times New Roman" w:cs="Times New Roman"/>
          <w:sz w:val="24"/>
          <w:szCs w:val="24"/>
          <w:lang w:eastAsia="pl-PL"/>
        </w:rPr>
        <w:t>18.05</w:t>
      </w:r>
      <w:r w:rsidRPr="00953BB0">
        <w:rPr>
          <w:rFonts w:ascii="Times New Roman" w:eastAsia="Lucida Sans Unicode" w:hAnsi="Times New Roman" w:cs="Times New Roman"/>
          <w:sz w:val="24"/>
          <w:szCs w:val="24"/>
          <w:lang w:eastAsia="pl-PL"/>
        </w:rPr>
        <w:t>.2021 r.) oświadcza, że wybór niniejszej oferty:</w:t>
      </w:r>
    </w:p>
    <w:p w14:paraId="71483F41" w14:textId="77777777" w:rsidR="00953BB0" w:rsidRPr="00953BB0" w:rsidRDefault="00953BB0" w:rsidP="00953BB0">
      <w:pPr>
        <w:widowControl w:val="0"/>
        <w:suppressAutoHyphens/>
        <w:spacing w:after="0" w:line="276" w:lineRule="auto"/>
        <w:ind w:left="283"/>
        <w:jc w:val="both"/>
        <w:rPr>
          <w:rFonts w:ascii="Times New Roman" w:eastAsia="Lucida Sans Unicode" w:hAnsi="Times New Roman" w:cs="Times New Roman"/>
          <w:sz w:val="24"/>
          <w:szCs w:val="24"/>
          <w:lang w:eastAsia="pl-PL"/>
        </w:rPr>
      </w:pPr>
      <w:r w:rsidRPr="00953BB0">
        <w:rPr>
          <w:rFonts w:ascii="Times New Roman" w:eastAsia="Times New Roman" w:hAnsi="Times New Roman" w:cs="Times New Roman"/>
          <w:sz w:val="24"/>
          <w:szCs w:val="24"/>
          <w:lang w:eastAsia="ar-SA"/>
        </w:rPr>
        <w:t xml:space="preserve">1) </w:t>
      </w:r>
      <w:r w:rsidRPr="00953BB0">
        <w:rPr>
          <w:rFonts w:ascii="Times New Roman" w:eastAsia="Lucida Sans Unicode" w:hAnsi="Times New Roman" w:cs="Times New Roman"/>
          <w:sz w:val="24"/>
          <w:szCs w:val="24"/>
          <w:u w:val="single"/>
          <w:lang w:eastAsia="pl-PL"/>
        </w:rPr>
        <w:t>nie prowadzi</w:t>
      </w:r>
      <w:r w:rsidRPr="00953BB0">
        <w:rPr>
          <w:rFonts w:ascii="Times New Roman" w:eastAsia="Lucida Sans Unicode" w:hAnsi="Times New Roman" w:cs="Times New Roman"/>
          <w:sz w:val="24"/>
          <w:szCs w:val="24"/>
          <w:lang w:eastAsia="pl-PL"/>
        </w:rPr>
        <w:t xml:space="preserve"> do powstania u Zamawiającego obowiązku podatkowego *</w:t>
      </w:r>
    </w:p>
    <w:p w14:paraId="7BAF8E3B" w14:textId="77777777" w:rsidR="00953BB0" w:rsidRPr="00953BB0" w:rsidRDefault="00953BB0" w:rsidP="00953BB0">
      <w:pPr>
        <w:widowControl w:val="0"/>
        <w:suppressAutoHyphens/>
        <w:spacing w:after="0" w:line="276" w:lineRule="auto"/>
        <w:ind w:left="283"/>
        <w:jc w:val="both"/>
        <w:rPr>
          <w:rFonts w:ascii="Times New Roman" w:eastAsia="Lucida Sans Unicode" w:hAnsi="Times New Roman" w:cs="Times New Roman"/>
          <w:sz w:val="24"/>
          <w:szCs w:val="24"/>
          <w:lang w:eastAsia="pl-PL"/>
        </w:rPr>
      </w:pPr>
      <w:r w:rsidRPr="00953BB0">
        <w:rPr>
          <w:rFonts w:ascii="Times New Roman" w:eastAsia="Lucida Sans Unicode" w:hAnsi="Times New Roman" w:cs="Times New Roman"/>
          <w:sz w:val="24"/>
          <w:szCs w:val="24"/>
          <w:lang w:eastAsia="pl-PL"/>
        </w:rPr>
        <w:t xml:space="preserve">2) </w:t>
      </w:r>
      <w:r w:rsidRPr="00953BB0">
        <w:rPr>
          <w:rFonts w:ascii="Times New Roman" w:eastAsia="Lucida Sans Unicode" w:hAnsi="Times New Roman" w:cs="Times New Roman"/>
          <w:sz w:val="24"/>
          <w:szCs w:val="24"/>
          <w:u w:val="single"/>
          <w:lang w:eastAsia="pl-PL"/>
        </w:rPr>
        <w:t>prowadzi</w:t>
      </w:r>
      <w:r w:rsidRPr="00953BB0">
        <w:rPr>
          <w:rFonts w:ascii="Times New Roman" w:eastAsia="Lucida Sans Unicode" w:hAnsi="Times New Roman" w:cs="Times New Roman"/>
          <w:sz w:val="24"/>
          <w:szCs w:val="24"/>
          <w:lang w:eastAsia="pl-PL"/>
        </w:rPr>
        <w:t xml:space="preserve"> do powstania u Zamawiającego obowiązku podatkowego*</w:t>
      </w:r>
    </w:p>
    <w:p w14:paraId="18F063C0" w14:textId="77777777" w:rsidR="00953BB0" w:rsidRPr="00953BB0" w:rsidRDefault="00953BB0" w:rsidP="00953BB0">
      <w:pPr>
        <w:spacing w:line="276" w:lineRule="auto"/>
        <w:ind w:left="284"/>
        <w:jc w:val="both"/>
        <w:rPr>
          <w:rFonts w:ascii="Times New Roman" w:hAnsi="Times New Roman" w:cs="Times New Roman"/>
          <w:sz w:val="24"/>
          <w:szCs w:val="24"/>
        </w:rPr>
      </w:pPr>
      <w:r w:rsidRPr="00953BB0">
        <w:rPr>
          <w:rFonts w:ascii="Times New Roman" w:hAnsi="Times New Roman" w:cs="Times New Roman"/>
          <w:sz w:val="24"/>
          <w:szCs w:val="24"/>
        </w:rPr>
        <w:t>Nazwa (rodzaj) robót budowlanych, których wykonanie będzie prowadzić do jego powstania:</w:t>
      </w:r>
    </w:p>
    <w:p w14:paraId="592F6908" w14:textId="77777777" w:rsidR="00953BB0" w:rsidRPr="00953BB0" w:rsidRDefault="00953BB0" w:rsidP="00953BB0">
      <w:pPr>
        <w:spacing w:line="276" w:lineRule="auto"/>
        <w:ind w:left="284"/>
        <w:jc w:val="both"/>
        <w:rPr>
          <w:rFonts w:ascii="Times New Roman" w:hAnsi="Times New Roman" w:cs="Times New Roman"/>
          <w:sz w:val="24"/>
          <w:szCs w:val="24"/>
        </w:rPr>
      </w:pPr>
      <w:r w:rsidRPr="00953BB0">
        <w:rPr>
          <w:rFonts w:ascii="Times New Roman" w:hAnsi="Times New Roman" w:cs="Times New Roman"/>
          <w:sz w:val="24"/>
          <w:szCs w:val="24"/>
        </w:rPr>
        <w:t>…………………………………………………………………………………………………………………………………………………………………………………………………….</w:t>
      </w:r>
    </w:p>
    <w:p w14:paraId="0ADD3F29" w14:textId="77777777" w:rsidR="00953BB0" w:rsidRPr="00953BB0" w:rsidRDefault="00953BB0" w:rsidP="00953BB0">
      <w:pPr>
        <w:spacing w:line="276" w:lineRule="auto"/>
        <w:ind w:left="284"/>
        <w:jc w:val="both"/>
        <w:rPr>
          <w:rFonts w:ascii="Times New Roman" w:hAnsi="Times New Roman" w:cs="Times New Roman"/>
          <w:sz w:val="24"/>
          <w:szCs w:val="24"/>
        </w:rPr>
      </w:pPr>
      <w:r w:rsidRPr="00953BB0">
        <w:rPr>
          <w:rFonts w:ascii="Times New Roman" w:hAnsi="Times New Roman" w:cs="Times New Roman"/>
          <w:sz w:val="24"/>
          <w:szCs w:val="24"/>
        </w:rPr>
        <w:t>Wartość towaru lub usługi bez kwoty podatku: …………………………………………….. zł</w:t>
      </w:r>
    </w:p>
    <w:p w14:paraId="64CCC6E8" w14:textId="77777777" w:rsidR="00953BB0" w:rsidRPr="00953BB0" w:rsidRDefault="00953BB0" w:rsidP="00953BB0">
      <w:pPr>
        <w:spacing w:line="276" w:lineRule="auto"/>
        <w:ind w:left="284"/>
        <w:jc w:val="both"/>
        <w:rPr>
          <w:rFonts w:ascii="Times New Roman" w:hAnsi="Times New Roman" w:cs="Times New Roman"/>
          <w:sz w:val="24"/>
          <w:szCs w:val="24"/>
        </w:rPr>
      </w:pPr>
      <w:r w:rsidRPr="00953BB0">
        <w:rPr>
          <w:rFonts w:ascii="Times New Roman" w:hAnsi="Times New Roman" w:cs="Times New Roman"/>
          <w:sz w:val="24"/>
          <w:szCs w:val="24"/>
        </w:rPr>
        <w:t>Stawka podatku od towarów i usług, która zgodnie z wiedzą Wykonawcy, będzie miała zastosowanie: ……………………………………………………………………………</w:t>
      </w:r>
    </w:p>
    <w:p w14:paraId="1EF7A945" w14:textId="77777777" w:rsidR="00953BB0" w:rsidRPr="00953BB0" w:rsidRDefault="00953BB0" w:rsidP="00953BB0">
      <w:pPr>
        <w:spacing w:line="276" w:lineRule="auto"/>
        <w:jc w:val="both"/>
        <w:rPr>
          <w:rFonts w:ascii="Times New Roman" w:hAnsi="Times New Roman" w:cs="Times New Roman"/>
          <w:i/>
          <w:sz w:val="24"/>
          <w:szCs w:val="24"/>
        </w:rPr>
      </w:pPr>
      <w:r w:rsidRPr="00953BB0">
        <w:rPr>
          <w:rFonts w:ascii="Times New Roman" w:hAnsi="Times New Roman" w:cs="Times New Roman"/>
          <w:i/>
          <w:sz w:val="24"/>
          <w:szCs w:val="24"/>
        </w:rPr>
        <w:t xml:space="preserve">    *niepotrzebne skreślić</w:t>
      </w:r>
    </w:p>
    <w:p w14:paraId="1E2580A1" w14:textId="77777777" w:rsidR="00953BB0" w:rsidRPr="00953BB0" w:rsidRDefault="00953BB0" w:rsidP="00953BB0">
      <w:pPr>
        <w:widowControl w:val="0"/>
        <w:suppressAutoHyphens/>
        <w:spacing w:after="0" w:line="276" w:lineRule="auto"/>
        <w:ind w:left="360" w:hanging="360"/>
        <w:jc w:val="both"/>
        <w:rPr>
          <w:rFonts w:ascii="Times New Roman" w:eastAsia="Times New Roman" w:hAnsi="Times New Roman" w:cs="Times New Roman"/>
          <w:sz w:val="24"/>
          <w:szCs w:val="24"/>
          <w:lang w:eastAsia="ar-SA"/>
        </w:rPr>
      </w:pPr>
    </w:p>
    <w:p w14:paraId="1FC45BAF" w14:textId="77777777" w:rsidR="00953BB0" w:rsidRPr="00953BB0" w:rsidRDefault="00953BB0" w:rsidP="00953BB0">
      <w:pPr>
        <w:widowControl w:val="0"/>
        <w:suppressAutoHyphens/>
        <w:spacing w:after="0" w:line="276" w:lineRule="auto"/>
        <w:ind w:left="72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 </w:t>
      </w:r>
    </w:p>
    <w:p w14:paraId="4AFE0F15" w14:textId="77777777" w:rsidR="00953BB0" w:rsidRPr="00953BB0" w:rsidRDefault="00953BB0" w:rsidP="00953BB0">
      <w:pPr>
        <w:widowControl w:val="0"/>
        <w:numPr>
          <w:ilvl w:val="0"/>
          <w:numId w:val="5"/>
        </w:numPr>
        <w:suppressAutoHyphens/>
        <w:spacing w:after="0" w:line="276" w:lineRule="auto"/>
        <w:ind w:hanging="720"/>
        <w:jc w:val="both"/>
        <w:rPr>
          <w:rFonts w:ascii="Times New Roman" w:eastAsia="Lucida Sans Unicode" w:hAnsi="Times New Roman" w:cs="Times New Roman"/>
          <w:sz w:val="24"/>
          <w:szCs w:val="24"/>
          <w:lang w:eastAsia="pl-PL"/>
        </w:rPr>
      </w:pPr>
      <w:r w:rsidRPr="00953BB0">
        <w:rPr>
          <w:rFonts w:ascii="Times New Roman" w:eastAsia="Lucida Sans Unicode" w:hAnsi="Times New Roman" w:cs="Times New Roman"/>
          <w:sz w:val="24"/>
          <w:szCs w:val="24"/>
          <w:lang w:eastAsia="pl-PL"/>
        </w:rPr>
        <w:t xml:space="preserve">W przypadku wpłaty wadium w pieniądzu, podajemy nr konta bankowego, na które Zamawiający ma zwrócić kwotę wadium: </w:t>
      </w:r>
    </w:p>
    <w:p w14:paraId="0F956F8D" w14:textId="77777777" w:rsidR="00953BB0" w:rsidRPr="00953BB0" w:rsidRDefault="00953BB0" w:rsidP="00953BB0">
      <w:pPr>
        <w:spacing w:line="276" w:lineRule="auto"/>
        <w:ind w:left="360"/>
        <w:jc w:val="both"/>
        <w:rPr>
          <w:rFonts w:ascii="Times New Roman" w:hAnsi="Times New Roman" w:cs="Times New Roman"/>
          <w:sz w:val="24"/>
          <w:szCs w:val="24"/>
        </w:rPr>
      </w:pPr>
      <w:r w:rsidRPr="00953BB0">
        <w:rPr>
          <w:rFonts w:ascii="Times New Roman" w:hAnsi="Times New Roman" w:cs="Times New Roman"/>
          <w:sz w:val="24"/>
          <w:szCs w:val="24"/>
        </w:rPr>
        <w:t>konto bankowe nr ………………………………………………</w:t>
      </w:r>
    </w:p>
    <w:p w14:paraId="72E51C4E" w14:textId="77777777" w:rsidR="00953BB0" w:rsidRPr="00953BB0" w:rsidRDefault="00953BB0" w:rsidP="00953BB0">
      <w:pPr>
        <w:spacing w:line="276" w:lineRule="auto"/>
        <w:ind w:left="360"/>
        <w:jc w:val="both"/>
        <w:rPr>
          <w:rFonts w:ascii="Times New Roman" w:hAnsi="Times New Roman" w:cs="Times New Roman"/>
          <w:sz w:val="24"/>
          <w:szCs w:val="24"/>
        </w:rPr>
      </w:pPr>
    </w:p>
    <w:p w14:paraId="5A7BE35B" w14:textId="77777777" w:rsidR="00953BB0" w:rsidRPr="00953BB0" w:rsidRDefault="00953BB0" w:rsidP="00953BB0">
      <w:pPr>
        <w:numPr>
          <w:ilvl w:val="0"/>
          <w:numId w:val="5"/>
        </w:numPr>
        <w:autoSpaceDE w:val="0"/>
        <w:autoSpaceDN w:val="0"/>
        <w:adjustRightInd w:val="0"/>
        <w:spacing w:after="0" w:line="276" w:lineRule="auto"/>
        <w:ind w:hanging="720"/>
        <w:jc w:val="both"/>
        <w:rPr>
          <w:rFonts w:ascii="Times New Roman" w:hAnsi="Times New Roman" w:cs="Times New Roman"/>
          <w:sz w:val="24"/>
          <w:szCs w:val="24"/>
        </w:rPr>
      </w:pPr>
      <w:r w:rsidRPr="00953BB0">
        <w:rPr>
          <w:rFonts w:ascii="Times New Roman" w:hAnsi="Times New Roman" w:cs="Times New Roman"/>
          <w:sz w:val="24"/>
          <w:szCs w:val="24"/>
        </w:rPr>
        <w:t>W przypadku wyboru jego oferty wpłaci zabezpieczenie umowy w wysokości …………………………………………………………………………………………. zł.</w:t>
      </w:r>
    </w:p>
    <w:p w14:paraId="5DCE002F" w14:textId="77777777" w:rsidR="00953BB0" w:rsidRPr="00953BB0" w:rsidRDefault="00953BB0" w:rsidP="00953BB0">
      <w:pPr>
        <w:numPr>
          <w:ilvl w:val="0"/>
          <w:numId w:val="5"/>
        </w:numPr>
        <w:autoSpaceDE w:val="0"/>
        <w:autoSpaceDN w:val="0"/>
        <w:adjustRightInd w:val="0"/>
        <w:spacing w:after="0" w:line="276" w:lineRule="auto"/>
        <w:ind w:hanging="720"/>
        <w:jc w:val="both"/>
        <w:rPr>
          <w:rFonts w:ascii="Times New Roman" w:hAnsi="Times New Roman" w:cs="Times New Roman"/>
          <w:sz w:val="24"/>
          <w:szCs w:val="24"/>
        </w:rPr>
      </w:pPr>
      <w:r w:rsidRPr="00953BB0">
        <w:rPr>
          <w:rFonts w:ascii="Times New Roman" w:hAnsi="Times New Roman" w:cs="Times New Roman"/>
          <w:sz w:val="24"/>
          <w:szCs w:val="24"/>
          <w:lang w:eastAsia="ar-SA"/>
        </w:rPr>
        <w:t>Załącznikami do niniejszej oferty są:</w:t>
      </w:r>
    </w:p>
    <w:p w14:paraId="42E9FB04" w14:textId="77777777" w:rsidR="00953BB0" w:rsidRPr="00953BB0" w:rsidRDefault="00953BB0" w:rsidP="00953BB0">
      <w:pPr>
        <w:spacing w:line="276" w:lineRule="auto"/>
        <w:ind w:left="-142" w:right="-1" w:firstLine="502"/>
        <w:jc w:val="both"/>
        <w:rPr>
          <w:rFonts w:ascii="Times New Roman" w:hAnsi="Times New Roman" w:cs="Times New Roman"/>
          <w:sz w:val="24"/>
          <w:szCs w:val="24"/>
          <w:lang w:eastAsia="ar-SA"/>
        </w:rPr>
      </w:pPr>
      <w:r w:rsidRPr="00953BB0">
        <w:rPr>
          <w:rFonts w:ascii="Times New Roman" w:hAnsi="Times New Roman" w:cs="Times New Roman"/>
          <w:sz w:val="24"/>
          <w:szCs w:val="24"/>
          <w:lang w:eastAsia="ar-SA"/>
        </w:rPr>
        <w:t>1) .................................................................................</w:t>
      </w:r>
    </w:p>
    <w:p w14:paraId="254FB088" w14:textId="77777777" w:rsidR="00953BB0" w:rsidRPr="00953BB0" w:rsidRDefault="00953BB0" w:rsidP="00953BB0">
      <w:pPr>
        <w:spacing w:line="276" w:lineRule="auto"/>
        <w:ind w:left="-142" w:right="-1" w:firstLine="502"/>
        <w:jc w:val="both"/>
        <w:rPr>
          <w:rFonts w:ascii="Times New Roman" w:hAnsi="Times New Roman" w:cs="Times New Roman"/>
          <w:sz w:val="24"/>
          <w:szCs w:val="24"/>
          <w:lang w:eastAsia="ar-SA"/>
        </w:rPr>
      </w:pPr>
      <w:r w:rsidRPr="00953BB0">
        <w:rPr>
          <w:rFonts w:ascii="Times New Roman" w:hAnsi="Times New Roman" w:cs="Times New Roman"/>
          <w:sz w:val="24"/>
          <w:szCs w:val="24"/>
          <w:lang w:eastAsia="ar-SA"/>
        </w:rPr>
        <w:t>2) .................................................................................</w:t>
      </w:r>
    </w:p>
    <w:p w14:paraId="7D341058" w14:textId="77777777" w:rsidR="00953BB0" w:rsidRPr="00953BB0" w:rsidRDefault="00953BB0" w:rsidP="00953BB0">
      <w:pPr>
        <w:widowControl w:val="0"/>
        <w:suppressAutoHyphens/>
        <w:spacing w:after="0" w:line="276" w:lineRule="auto"/>
        <w:ind w:left="283"/>
        <w:jc w:val="center"/>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ab/>
      </w:r>
      <w:r w:rsidRPr="00953BB0">
        <w:rPr>
          <w:rFonts w:ascii="Times New Roman" w:eastAsia="Times New Roman" w:hAnsi="Times New Roman" w:cs="Times New Roman"/>
          <w:sz w:val="24"/>
          <w:szCs w:val="24"/>
          <w:lang w:eastAsia="ar-SA"/>
        </w:rPr>
        <w:tab/>
      </w:r>
      <w:r w:rsidRPr="00953BB0">
        <w:rPr>
          <w:rFonts w:ascii="Times New Roman" w:eastAsia="Times New Roman" w:hAnsi="Times New Roman" w:cs="Times New Roman"/>
          <w:sz w:val="24"/>
          <w:szCs w:val="24"/>
          <w:lang w:eastAsia="ar-SA"/>
        </w:rPr>
        <w:tab/>
      </w:r>
      <w:r w:rsidRPr="00953BB0">
        <w:rPr>
          <w:rFonts w:ascii="Times New Roman" w:eastAsia="Times New Roman" w:hAnsi="Times New Roman" w:cs="Times New Roman"/>
          <w:sz w:val="24"/>
          <w:szCs w:val="24"/>
          <w:lang w:eastAsia="ar-SA"/>
        </w:rPr>
        <w:tab/>
        <w:t xml:space="preserve">   </w:t>
      </w:r>
    </w:p>
    <w:p w14:paraId="5163EFFC" w14:textId="77777777" w:rsidR="00953BB0" w:rsidRPr="00953BB0" w:rsidRDefault="00953BB0" w:rsidP="00953BB0">
      <w:pPr>
        <w:widowControl w:val="0"/>
        <w:suppressAutoHyphens/>
        <w:spacing w:after="0" w:line="276" w:lineRule="auto"/>
        <w:ind w:left="283"/>
        <w:rPr>
          <w:rFonts w:ascii="Times New Roman" w:eastAsia="Times New Roman" w:hAnsi="Times New Roman" w:cs="Times New Roman"/>
          <w:sz w:val="24"/>
          <w:szCs w:val="24"/>
          <w:lang w:eastAsia="ar-SA"/>
        </w:rPr>
      </w:pPr>
    </w:p>
    <w:p w14:paraId="01FA85AB" w14:textId="77777777" w:rsidR="00953BB0" w:rsidRPr="00953BB0" w:rsidRDefault="00953BB0" w:rsidP="00953BB0">
      <w:pPr>
        <w:widowControl w:val="0"/>
        <w:suppressAutoHyphens/>
        <w:spacing w:after="0" w:line="276" w:lineRule="auto"/>
        <w:ind w:left="283"/>
        <w:rPr>
          <w:rFonts w:ascii="Times New Roman" w:eastAsia="Lucida Sans Unicode" w:hAnsi="Times New Roman" w:cs="Times New Roman"/>
          <w:b/>
          <w:sz w:val="24"/>
          <w:szCs w:val="24"/>
          <w:lang w:eastAsia="ar-SA"/>
        </w:rPr>
      </w:pPr>
      <w:r w:rsidRPr="00953BB0">
        <w:rPr>
          <w:rFonts w:ascii="Times New Roman" w:eastAsia="Lucida Sans Unicode" w:hAnsi="Times New Roman" w:cs="Times New Roman"/>
          <w:sz w:val="24"/>
          <w:szCs w:val="24"/>
          <w:lang w:eastAsia="ar-SA"/>
        </w:rPr>
        <w:t>*/ niepotrzebne skreślić</w:t>
      </w:r>
    </w:p>
    <w:p w14:paraId="02E6B2EA"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676A5A8E"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7620D61D"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64C31B9B" w14:textId="77777777" w:rsidR="00953BB0" w:rsidRPr="00953BB0" w:rsidRDefault="00953BB0" w:rsidP="00953BB0">
      <w:pPr>
        <w:jc w:val="center"/>
        <w:rPr>
          <w:rFonts w:ascii="Times New Roman" w:hAnsi="Times New Roman" w:cs="Times New Roman"/>
          <w:b/>
          <w:sz w:val="24"/>
          <w:szCs w:val="24"/>
        </w:rPr>
      </w:pPr>
    </w:p>
    <w:p w14:paraId="2C06F9ED" w14:textId="77777777" w:rsidR="00953BB0" w:rsidRPr="00953BB0" w:rsidRDefault="00953BB0" w:rsidP="00953BB0">
      <w:pPr>
        <w:rPr>
          <w:rFonts w:ascii="Times New Roman" w:hAnsi="Times New Roman" w:cs="Times New Roman"/>
          <w:b/>
          <w:sz w:val="24"/>
          <w:szCs w:val="24"/>
        </w:rPr>
      </w:pPr>
    </w:p>
    <w:p w14:paraId="22AED32A"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UMOWA  NR   SKM- ……. / 21</w:t>
      </w:r>
    </w:p>
    <w:p w14:paraId="27E7B279"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ZAWARTA W WYNIKU PRZEPROWADZENIA POSTĘPOWANIA O UDZIELENIE ZAMÓWIENIA PUBLICZNEGO PROWADZONEGO W TRYBIE PRZETARGU NIEOGRANICZONEGO - ZNAK: SKMMU.086.23.21</w:t>
      </w:r>
    </w:p>
    <w:p w14:paraId="7EB698FB" w14:textId="77777777" w:rsidR="00953BB0" w:rsidRPr="00953BB0" w:rsidRDefault="00953BB0" w:rsidP="00953BB0">
      <w:pPr>
        <w:jc w:val="center"/>
        <w:rPr>
          <w:rFonts w:ascii="Times New Roman" w:hAnsi="Times New Roman" w:cs="Times New Roman"/>
          <w:b/>
          <w:sz w:val="24"/>
          <w:szCs w:val="24"/>
        </w:rPr>
      </w:pPr>
    </w:p>
    <w:p w14:paraId="3E17CAE5" w14:textId="77777777" w:rsidR="00953BB0" w:rsidRPr="00953BB0" w:rsidRDefault="00953BB0" w:rsidP="00953BB0">
      <w:pPr>
        <w:jc w:val="center"/>
        <w:rPr>
          <w:rFonts w:ascii="Times New Roman" w:hAnsi="Times New Roman" w:cs="Times New Roman"/>
          <w:b/>
          <w:sz w:val="24"/>
          <w:szCs w:val="24"/>
        </w:rPr>
      </w:pPr>
    </w:p>
    <w:p w14:paraId="31CF9AD2" w14:textId="77777777" w:rsidR="00953BB0" w:rsidRPr="00953BB0" w:rsidRDefault="00953BB0" w:rsidP="00953BB0">
      <w:pPr>
        <w:rPr>
          <w:rFonts w:ascii="Times New Roman" w:hAnsi="Times New Roman" w:cs="Times New Roman"/>
          <w:sz w:val="24"/>
          <w:szCs w:val="24"/>
        </w:rPr>
      </w:pPr>
      <w:r w:rsidRPr="00953BB0">
        <w:rPr>
          <w:rFonts w:ascii="Times New Roman" w:hAnsi="Times New Roman" w:cs="Times New Roman"/>
          <w:sz w:val="24"/>
          <w:szCs w:val="24"/>
        </w:rPr>
        <w:t xml:space="preserve">w dniu ...................................... 2021 roku w Gdyni pomiędzy : </w:t>
      </w:r>
    </w:p>
    <w:p w14:paraId="047325C9" w14:textId="77777777" w:rsidR="00953BB0" w:rsidRPr="00953BB0" w:rsidRDefault="00953BB0" w:rsidP="00953BB0">
      <w:pPr>
        <w:jc w:val="both"/>
        <w:rPr>
          <w:rFonts w:ascii="Times New Roman" w:hAnsi="Times New Roman" w:cs="Times New Roman"/>
          <w:sz w:val="24"/>
          <w:szCs w:val="24"/>
        </w:rPr>
      </w:pPr>
    </w:p>
    <w:p w14:paraId="507D4C09" w14:textId="77777777" w:rsidR="00953BB0" w:rsidRPr="00953BB0" w:rsidRDefault="00953BB0" w:rsidP="00953BB0">
      <w:pPr>
        <w:jc w:val="both"/>
        <w:rPr>
          <w:rFonts w:ascii="Times New Roman" w:hAnsi="Times New Roman" w:cs="Times New Roman"/>
          <w:sz w:val="24"/>
          <w:szCs w:val="24"/>
        </w:rPr>
      </w:pPr>
      <w:r w:rsidRPr="00953BB0">
        <w:rPr>
          <w:rFonts w:ascii="Times New Roman" w:hAnsi="Times New Roman" w:cs="Times New Roman"/>
          <w:b/>
          <w:bCs/>
          <w:color w:val="00000A"/>
          <w:sz w:val="24"/>
          <w:szCs w:val="24"/>
        </w:rPr>
        <w:t>PKP SZYBKA KOLEJ MIEJSKA W TRÓJMIEŚCIE Sp. z o.o.</w:t>
      </w:r>
      <w:r w:rsidRPr="00953BB0">
        <w:rPr>
          <w:rFonts w:ascii="Times New Roman" w:hAnsi="Times New Roman" w:cs="Times New Roman"/>
          <w:color w:val="00000A"/>
          <w:sz w:val="24"/>
          <w:szCs w:val="24"/>
        </w:rPr>
        <w:t xml:space="preserve"> z siedzibą w Gdyni, ul. Morska 350 A, 81-002 Gdynia, zarejestrowaną w rejestrze przedsiębiorców prowadzonym przez Sąd Rejonowy dla miasta Gdańska, VIII Wydział Gospodarczy Krajowego Rejestru Sądowego pod numerem KRS 0000076705, NIP 958-13-70-512, Regon </w:t>
      </w:r>
      <w:r w:rsidRPr="00953BB0">
        <w:rPr>
          <w:rFonts w:ascii="Times New Roman" w:hAnsi="Times New Roman" w:cs="Times New Roman"/>
          <w:color w:val="00000A"/>
          <w:sz w:val="24"/>
          <w:szCs w:val="24"/>
        </w:rPr>
        <w:tab/>
        <w:t xml:space="preserve">192488478, Kapitał </w:t>
      </w:r>
      <w:r w:rsidRPr="00953BB0">
        <w:rPr>
          <w:rFonts w:ascii="Times New Roman" w:hAnsi="Times New Roman" w:cs="Times New Roman"/>
          <w:sz w:val="24"/>
          <w:szCs w:val="24"/>
        </w:rPr>
        <w:t>Zakładowy 168 389 000,00 zł, nr BDO 000124414 reprezentowaną przez:</w:t>
      </w:r>
    </w:p>
    <w:p w14:paraId="71DAE210" w14:textId="77777777" w:rsidR="00953BB0" w:rsidRPr="00953BB0" w:rsidRDefault="00953BB0" w:rsidP="00953BB0">
      <w:pPr>
        <w:jc w:val="both"/>
        <w:rPr>
          <w:rFonts w:ascii="Times New Roman" w:hAnsi="Times New Roman" w:cs="Times New Roman"/>
          <w:sz w:val="24"/>
          <w:szCs w:val="24"/>
        </w:rPr>
      </w:pPr>
    </w:p>
    <w:p w14:paraId="751F761F" w14:textId="77777777" w:rsidR="00953BB0" w:rsidRPr="00953BB0" w:rsidRDefault="00953BB0" w:rsidP="00953BB0">
      <w:pPr>
        <w:rPr>
          <w:rFonts w:ascii="Times New Roman" w:hAnsi="Times New Roman" w:cs="Times New Roman"/>
          <w:sz w:val="24"/>
          <w:szCs w:val="24"/>
        </w:rPr>
      </w:pPr>
      <w:r w:rsidRPr="00953BB0">
        <w:rPr>
          <w:rFonts w:ascii="Times New Roman" w:hAnsi="Times New Roman" w:cs="Times New Roman"/>
          <w:sz w:val="24"/>
          <w:szCs w:val="24"/>
        </w:rPr>
        <w:t xml:space="preserve">..................................................... – .............................................. </w:t>
      </w:r>
    </w:p>
    <w:p w14:paraId="53037C45" w14:textId="77777777" w:rsidR="00953BB0" w:rsidRPr="00953BB0" w:rsidRDefault="00953BB0" w:rsidP="00953BB0">
      <w:pPr>
        <w:rPr>
          <w:rFonts w:ascii="Times New Roman" w:hAnsi="Times New Roman" w:cs="Times New Roman"/>
          <w:sz w:val="24"/>
          <w:szCs w:val="24"/>
        </w:rPr>
      </w:pPr>
    </w:p>
    <w:p w14:paraId="47C34A64" w14:textId="77777777" w:rsidR="00953BB0" w:rsidRPr="00953BB0" w:rsidRDefault="00953BB0" w:rsidP="00953BB0">
      <w:pPr>
        <w:rPr>
          <w:rFonts w:ascii="Times New Roman" w:hAnsi="Times New Roman" w:cs="Times New Roman"/>
          <w:sz w:val="24"/>
          <w:szCs w:val="24"/>
        </w:rPr>
      </w:pPr>
      <w:r w:rsidRPr="00953BB0">
        <w:rPr>
          <w:rFonts w:ascii="Times New Roman" w:hAnsi="Times New Roman" w:cs="Times New Roman"/>
          <w:sz w:val="24"/>
          <w:szCs w:val="24"/>
        </w:rPr>
        <w:t>..................................................... – ..............................................</w:t>
      </w:r>
    </w:p>
    <w:p w14:paraId="2A09CAAD" w14:textId="77777777" w:rsidR="00953BB0" w:rsidRPr="00953BB0" w:rsidRDefault="00953BB0" w:rsidP="00953BB0">
      <w:pPr>
        <w:jc w:val="both"/>
        <w:rPr>
          <w:rFonts w:ascii="Times New Roman" w:hAnsi="Times New Roman" w:cs="Times New Roman"/>
          <w:sz w:val="24"/>
          <w:szCs w:val="24"/>
        </w:rPr>
      </w:pPr>
      <w:r w:rsidRPr="00953BB0">
        <w:rPr>
          <w:rFonts w:ascii="Times New Roman" w:hAnsi="Times New Roman" w:cs="Times New Roman"/>
          <w:sz w:val="24"/>
          <w:szCs w:val="24"/>
        </w:rPr>
        <w:t xml:space="preserve">zwaną dalej ZAMAWIAJĄCYM, </w:t>
      </w:r>
    </w:p>
    <w:p w14:paraId="54B11B59" w14:textId="77777777" w:rsidR="00953BB0" w:rsidRPr="00953BB0" w:rsidRDefault="00953BB0" w:rsidP="00953BB0">
      <w:pPr>
        <w:jc w:val="both"/>
        <w:rPr>
          <w:rFonts w:ascii="Times New Roman" w:hAnsi="Times New Roman" w:cs="Times New Roman"/>
          <w:sz w:val="24"/>
          <w:szCs w:val="24"/>
        </w:rPr>
      </w:pPr>
      <w:r w:rsidRPr="00953BB0">
        <w:rPr>
          <w:rFonts w:ascii="Times New Roman" w:hAnsi="Times New Roman" w:cs="Times New Roman"/>
          <w:sz w:val="24"/>
          <w:szCs w:val="24"/>
        </w:rPr>
        <w:t>a:</w:t>
      </w:r>
    </w:p>
    <w:p w14:paraId="297310A2" w14:textId="77777777" w:rsidR="00953BB0" w:rsidRPr="00953BB0" w:rsidRDefault="00953BB0" w:rsidP="00953BB0">
      <w:pPr>
        <w:jc w:val="both"/>
        <w:rPr>
          <w:rFonts w:ascii="Times New Roman" w:hAnsi="Times New Roman" w:cs="Times New Roman"/>
          <w:sz w:val="24"/>
          <w:szCs w:val="24"/>
        </w:rPr>
      </w:pPr>
    </w:p>
    <w:p w14:paraId="3E51CE86" w14:textId="77777777" w:rsidR="00953BB0" w:rsidRPr="00953BB0" w:rsidRDefault="00953BB0" w:rsidP="00953BB0">
      <w:pPr>
        <w:rPr>
          <w:rFonts w:ascii="Times New Roman" w:hAnsi="Times New Roman" w:cs="Times New Roman"/>
          <w:sz w:val="24"/>
          <w:szCs w:val="24"/>
        </w:rPr>
      </w:pPr>
      <w:r w:rsidRPr="00953BB0">
        <w:rPr>
          <w:rFonts w:ascii="Times New Roman" w:hAnsi="Times New Roman" w:cs="Times New Roman"/>
          <w:sz w:val="24"/>
          <w:szCs w:val="24"/>
        </w:rPr>
        <w:t xml:space="preserve">..................................................... – .............................................. </w:t>
      </w:r>
    </w:p>
    <w:p w14:paraId="636CC2F2" w14:textId="77777777" w:rsidR="00953BB0" w:rsidRPr="00953BB0" w:rsidRDefault="00953BB0" w:rsidP="00953BB0">
      <w:pPr>
        <w:rPr>
          <w:rFonts w:ascii="Times New Roman" w:hAnsi="Times New Roman" w:cs="Times New Roman"/>
          <w:sz w:val="24"/>
          <w:szCs w:val="24"/>
        </w:rPr>
      </w:pPr>
    </w:p>
    <w:p w14:paraId="5E7F96B4" w14:textId="77777777" w:rsidR="00953BB0" w:rsidRPr="00953BB0" w:rsidRDefault="00953BB0" w:rsidP="00953BB0">
      <w:pPr>
        <w:rPr>
          <w:rFonts w:ascii="Times New Roman" w:hAnsi="Times New Roman" w:cs="Times New Roman"/>
          <w:sz w:val="24"/>
          <w:szCs w:val="24"/>
        </w:rPr>
      </w:pPr>
      <w:r w:rsidRPr="00953BB0">
        <w:rPr>
          <w:rFonts w:ascii="Times New Roman" w:hAnsi="Times New Roman" w:cs="Times New Roman"/>
          <w:sz w:val="24"/>
          <w:szCs w:val="24"/>
        </w:rPr>
        <w:t>..................................................... – ..............................................</w:t>
      </w:r>
    </w:p>
    <w:p w14:paraId="5FC55A98" w14:textId="77777777" w:rsidR="00953BB0" w:rsidRPr="00953BB0" w:rsidRDefault="00953BB0" w:rsidP="00953BB0">
      <w:pPr>
        <w:jc w:val="both"/>
        <w:rPr>
          <w:rFonts w:ascii="Times New Roman" w:hAnsi="Times New Roman" w:cs="Times New Roman"/>
          <w:spacing w:val="-4"/>
          <w:sz w:val="24"/>
          <w:szCs w:val="24"/>
        </w:rPr>
      </w:pPr>
    </w:p>
    <w:p w14:paraId="313165F1" w14:textId="77777777" w:rsidR="00953BB0" w:rsidRPr="00953BB0" w:rsidRDefault="00953BB0" w:rsidP="00953BB0">
      <w:pPr>
        <w:jc w:val="both"/>
        <w:rPr>
          <w:rFonts w:ascii="Times New Roman" w:hAnsi="Times New Roman" w:cs="Times New Roman"/>
          <w:sz w:val="24"/>
          <w:szCs w:val="24"/>
        </w:rPr>
      </w:pPr>
      <w:r w:rsidRPr="00953BB0">
        <w:rPr>
          <w:rFonts w:ascii="Times New Roman" w:hAnsi="Times New Roman" w:cs="Times New Roman"/>
          <w:sz w:val="24"/>
          <w:szCs w:val="24"/>
        </w:rPr>
        <w:t xml:space="preserve">zwaną dalej WYKONAWCĄ, </w:t>
      </w:r>
    </w:p>
    <w:p w14:paraId="4F209788" w14:textId="77777777" w:rsidR="00953BB0" w:rsidRPr="00953BB0" w:rsidRDefault="00953BB0" w:rsidP="00953BB0">
      <w:pPr>
        <w:jc w:val="both"/>
        <w:rPr>
          <w:rFonts w:ascii="Times New Roman" w:hAnsi="Times New Roman" w:cs="Times New Roman"/>
          <w:sz w:val="24"/>
          <w:szCs w:val="24"/>
        </w:rPr>
      </w:pPr>
    </w:p>
    <w:p w14:paraId="30621319" w14:textId="77777777" w:rsidR="00953BB0" w:rsidRPr="00953BB0" w:rsidRDefault="00953BB0" w:rsidP="00953BB0">
      <w:pPr>
        <w:jc w:val="both"/>
        <w:rPr>
          <w:rFonts w:ascii="Times New Roman" w:hAnsi="Times New Roman" w:cs="Times New Roman"/>
          <w:sz w:val="24"/>
          <w:szCs w:val="24"/>
        </w:rPr>
      </w:pPr>
      <w:r w:rsidRPr="00953BB0">
        <w:rPr>
          <w:rFonts w:ascii="Times New Roman" w:hAnsi="Times New Roman" w:cs="Times New Roman"/>
          <w:sz w:val="24"/>
          <w:szCs w:val="24"/>
        </w:rPr>
        <w:t xml:space="preserve"> - o następującej treści</w:t>
      </w:r>
    </w:p>
    <w:p w14:paraId="3D8385FE" w14:textId="77777777" w:rsidR="00953BB0" w:rsidRPr="00953BB0" w:rsidRDefault="00953BB0" w:rsidP="00953BB0">
      <w:pPr>
        <w:jc w:val="center"/>
        <w:rPr>
          <w:rFonts w:ascii="Times New Roman" w:hAnsi="Times New Roman" w:cs="Times New Roman"/>
          <w:b/>
          <w:sz w:val="24"/>
          <w:szCs w:val="24"/>
        </w:rPr>
      </w:pPr>
    </w:p>
    <w:p w14:paraId="79B827ED"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§1</w:t>
      </w:r>
    </w:p>
    <w:p w14:paraId="28E0BA51" w14:textId="77777777" w:rsidR="00953BB0" w:rsidRPr="00953BB0" w:rsidRDefault="00953BB0" w:rsidP="003C6144">
      <w:pPr>
        <w:numPr>
          <w:ilvl w:val="0"/>
          <w:numId w:val="49"/>
        </w:numPr>
        <w:spacing w:after="0" w:line="240" w:lineRule="auto"/>
        <w:jc w:val="both"/>
        <w:rPr>
          <w:rFonts w:ascii="Times New Roman" w:hAnsi="Times New Roman" w:cs="Times New Roman"/>
          <w:color w:val="FF0000"/>
          <w:sz w:val="24"/>
          <w:szCs w:val="24"/>
        </w:rPr>
      </w:pPr>
      <w:r w:rsidRPr="00953BB0">
        <w:rPr>
          <w:rFonts w:ascii="Times New Roman" w:hAnsi="Times New Roman" w:cs="Times New Roman"/>
          <w:sz w:val="24"/>
          <w:szCs w:val="24"/>
        </w:rPr>
        <w:lastRenderedPageBreak/>
        <w:t>ZAMAWIAJĄCY zleca, a WYKONAWCA zobowiązuje się wykonać roboty budowlane dla zadania inwestycyjnego pn. „Modernizacja przystanku osobowego SKM Gdynia Leszczynki”</w:t>
      </w:r>
      <w:r w:rsidRPr="00953BB0">
        <w:rPr>
          <w:rFonts w:ascii="Times New Roman" w:hAnsi="Times New Roman" w:cs="Times New Roman"/>
          <w:color w:val="FF0000"/>
          <w:sz w:val="24"/>
          <w:szCs w:val="24"/>
        </w:rPr>
        <w:t>.</w:t>
      </w:r>
    </w:p>
    <w:p w14:paraId="50587BC8" w14:textId="77777777" w:rsidR="00953BB0" w:rsidRPr="00953BB0" w:rsidRDefault="00953BB0" w:rsidP="003C6144">
      <w:pPr>
        <w:numPr>
          <w:ilvl w:val="0"/>
          <w:numId w:val="49"/>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Prace stanowiące przedmiot umowy WYKONAWCA jest zobowiązany wykonać zgodnie z:</w:t>
      </w:r>
    </w:p>
    <w:p w14:paraId="6D9196FF" w14:textId="77777777" w:rsidR="00953BB0" w:rsidRPr="00953BB0" w:rsidRDefault="00953BB0" w:rsidP="003C6144">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niniejszą umową;</w:t>
      </w:r>
    </w:p>
    <w:p w14:paraId="055AB1B2" w14:textId="77777777" w:rsidR="00953BB0" w:rsidRPr="00953BB0" w:rsidRDefault="00953BB0" w:rsidP="003C6144">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załącznikiem nr 1 do niniejszej umowy: opis przedmiotu zamówienia („OPZ”);</w:t>
      </w:r>
    </w:p>
    <w:p w14:paraId="035FB34A" w14:textId="77777777" w:rsidR="00953BB0" w:rsidRPr="00953BB0" w:rsidRDefault="00953BB0" w:rsidP="003C6144">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projektem budowlanym („PB”) wraz z pozwoleniem na budowę i projektem wykonawczym („PW”) oraz Specyfikacjami  Technicznymi Wykonania i Odbioru Robót Budowlanych („ST”);</w:t>
      </w:r>
    </w:p>
    <w:p w14:paraId="096DC526" w14:textId="77777777" w:rsidR="00953BB0" w:rsidRPr="00953BB0" w:rsidRDefault="00953BB0" w:rsidP="003C6144">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warunkami technicznymi i zasadami sztuki budowlanej;</w:t>
      </w:r>
    </w:p>
    <w:p w14:paraId="5330FD2C" w14:textId="77777777" w:rsidR="00953BB0" w:rsidRPr="00953BB0" w:rsidRDefault="00953BB0" w:rsidP="003C6144">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PN-EN;</w:t>
      </w:r>
    </w:p>
    <w:p w14:paraId="196D6DEF" w14:textId="77777777" w:rsidR="00953BB0" w:rsidRPr="00953BB0" w:rsidRDefault="00953BB0" w:rsidP="003C6144">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Specyfikacją  Warunków Zamówienia dotyczącą postępowania przetargowego znak: SKMMU.086.23.21;</w:t>
      </w:r>
    </w:p>
    <w:p w14:paraId="161F2159" w14:textId="77777777" w:rsidR="00953BB0" w:rsidRPr="00953BB0" w:rsidRDefault="00953BB0" w:rsidP="003C6144">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Ofertą złożoną przez Wykonawcę w postępowaniu o udzielenie zamówienia publicznego znak: SKMMU.086.23.21;</w:t>
      </w:r>
    </w:p>
    <w:p w14:paraId="434F1DA9" w14:textId="77777777" w:rsidR="00953BB0" w:rsidRPr="00953BB0" w:rsidRDefault="00953BB0" w:rsidP="003C6144">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harmonogramem rzeczowo – finansowym;</w:t>
      </w:r>
    </w:p>
    <w:p w14:paraId="4D31BD6D" w14:textId="77777777" w:rsidR="00953BB0" w:rsidRPr="00953BB0" w:rsidRDefault="00953BB0" w:rsidP="003C6144">
      <w:pPr>
        <w:numPr>
          <w:ilvl w:val="0"/>
          <w:numId w:val="49"/>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WYKONAWCA oświadcza, iż przeanalizował dokumentację projektową o której mowa w ust. 2 pkt 3 i uznaje, że, jest kompletna i wystarczająca do  celu, jakiemu ma służyć. Wykonawca oświadcza, iż zapoznał się z terenem budowy i uznaje, iż nadaje się on do prawidłowego wykonania robót. </w:t>
      </w:r>
    </w:p>
    <w:p w14:paraId="083CE10F" w14:textId="77777777" w:rsidR="00953BB0" w:rsidRPr="00953BB0" w:rsidRDefault="00953BB0" w:rsidP="00953BB0">
      <w:pPr>
        <w:jc w:val="center"/>
        <w:rPr>
          <w:rFonts w:ascii="Times New Roman" w:hAnsi="Times New Roman" w:cs="Times New Roman"/>
          <w:b/>
          <w:sz w:val="24"/>
          <w:szCs w:val="24"/>
        </w:rPr>
      </w:pPr>
    </w:p>
    <w:p w14:paraId="2292A37D"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 2</w:t>
      </w:r>
    </w:p>
    <w:p w14:paraId="6E96BE3C" w14:textId="77777777" w:rsidR="00953BB0" w:rsidRPr="00953BB0" w:rsidRDefault="00953BB0" w:rsidP="00953BB0">
      <w:pPr>
        <w:jc w:val="both"/>
        <w:rPr>
          <w:rFonts w:ascii="Times New Roman" w:hAnsi="Times New Roman" w:cs="Times New Roman"/>
          <w:sz w:val="24"/>
          <w:szCs w:val="24"/>
        </w:rPr>
      </w:pPr>
      <w:r w:rsidRPr="00953BB0">
        <w:rPr>
          <w:rFonts w:ascii="Times New Roman" w:hAnsi="Times New Roman" w:cs="Times New Roman"/>
          <w:sz w:val="24"/>
          <w:szCs w:val="24"/>
        </w:rPr>
        <w:t xml:space="preserve">Wykonanie przedmiotu umowy nastąpi w terminie </w:t>
      </w:r>
      <w:r w:rsidRPr="00953BB0">
        <w:rPr>
          <w:rFonts w:ascii="Times New Roman" w:hAnsi="Times New Roman" w:cs="Times New Roman"/>
          <w:b/>
          <w:bCs/>
          <w:sz w:val="24"/>
          <w:szCs w:val="24"/>
        </w:rPr>
        <w:t>11 miesięcy</w:t>
      </w:r>
      <w:r w:rsidRPr="00953BB0">
        <w:rPr>
          <w:rFonts w:ascii="Times New Roman" w:hAnsi="Times New Roman" w:cs="Times New Roman"/>
          <w:sz w:val="24"/>
          <w:szCs w:val="24"/>
        </w:rPr>
        <w:t xml:space="preserve"> od daty zawarcia niniejszej umowy. W powyższym terminie Wykonawca zakończy prace budowlane i zgłosi przedmiot umowy do odbioru końcowego.</w:t>
      </w:r>
    </w:p>
    <w:p w14:paraId="280CFD1C" w14:textId="77777777" w:rsidR="00953BB0" w:rsidRPr="00953BB0" w:rsidRDefault="00953BB0" w:rsidP="00953BB0">
      <w:pPr>
        <w:jc w:val="center"/>
        <w:rPr>
          <w:rFonts w:ascii="Times New Roman" w:hAnsi="Times New Roman" w:cs="Times New Roman"/>
          <w:b/>
          <w:sz w:val="24"/>
          <w:szCs w:val="24"/>
        </w:rPr>
      </w:pPr>
    </w:p>
    <w:p w14:paraId="1556D1A6"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§3</w:t>
      </w:r>
    </w:p>
    <w:p w14:paraId="3EB582CE" w14:textId="77777777" w:rsidR="00953BB0" w:rsidRPr="00953BB0" w:rsidRDefault="00953BB0" w:rsidP="003C6144">
      <w:pPr>
        <w:numPr>
          <w:ilvl w:val="0"/>
          <w:numId w:val="51"/>
        </w:numPr>
        <w:tabs>
          <w:tab w:val="left" w:pos="567"/>
        </w:tabs>
        <w:spacing w:after="0" w:line="240" w:lineRule="auto"/>
        <w:ind w:left="539" w:hanging="539"/>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Przedmiot umowy określony w §1 będzie realizowany zgodnie z zatwierdzonym przez ZAMAWIAJĄCEGO szczegółowym harmonogramem rzeczowo-finansowym. Harmonogram rzeczowo-finansowy winien być uzgodniony i zatwierdzony niezwłocznie po podpisaniu Umowy i będzie stanowił załącznik do umowy. </w:t>
      </w:r>
    </w:p>
    <w:p w14:paraId="5467E6D6" w14:textId="77777777" w:rsidR="00953BB0" w:rsidRPr="00953BB0" w:rsidRDefault="00953BB0" w:rsidP="003C6144">
      <w:pPr>
        <w:numPr>
          <w:ilvl w:val="0"/>
          <w:numId w:val="51"/>
        </w:numPr>
        <w:tabs>
          <w:tab w:val="left" w:pos="567"/>
        </w:tabs>
        <w:spacing w:after="0" w:line="240" w:lineRule="auto"/>
        <w:ind w:left="539" w:hanging="539"/>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zobowiązany jest przedłożyć w formie pisemnej ZAMAWIAJĄCEMU do zatwierdzenia ewentualne zmiany w harmonogramie rzeczowo – finansowym w ostatnim dniu danego miesiąca na następne dwa  miesiące.</w:t>
      </w:r>
    </w:p>
    <w:p w14:paraId="310F7CF4" w14:textId="77777777" w:rsidR="00953BB0" w:rsidRPr="00953BB0" w:rsidRDefault="00953BB0" w:rsidP="003C6144">
      <w:pPr>
        <w:numPr>
          <w:ilvl w:val="0"/>
          <w:numId w:val="51"/>
        </w:numPr>
        <w:tabs>
          <w:tab w:val="left" w:pos="567"/>
        </w:tabs>
        <w:spacing w:after="0" w:line="240" w:lineRule="auto"/>
        <w:ind w:left="539" w:hanging="539"/>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ZAMAWIAJĄCY zatwierdza lub odmawia zatwierdzenia zmian do harmonogramu rzeczowo – finansowego, o których mowa w ust.  2, w ciągu 7 dni roboczych od daty przedłożenia ich do zatwierdzenia.</w:t>
      </w:r>
    </w:p>
    <w:p w14:paraId="3A3974FB" w14:textId="77777777" w:rsidR="00953BB0" w:rsidRPr="00953BB0" w:rsidRDefault="00953BB0" w:rsidP="00953BB0">
      <w:pPr>
        <w:jc w:val="both"/>
        <w:rPr>
          <w:rFonts w:ascii="Times New Roman" w:hAnsi="Times New Roman" w:cs="Times New Roman"/>
          <w:sz w:val="24"/>
          <w:szCs w:val="24"/>
        </w:rPr>
      </w:pPr>
    </w:p>
    <w:p w14:paraId="4949A0F1"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§4</w:t>
      </w:r>
    </w:p>
    <w:p w14:paraId="28B01CA3" w14:textId="77777777" w:rsidR="00953BB0" w:rsidRPr="00953BB0" w:rsidRDefault="00953BB0" w:rsidP="003C6144">
      <w:pPr>
        <w:numPr>
          <w:ilvl w:val="0"/>
          <w:numId w:val="52"/>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Przedmiot umowy wykonany zostanie z materiałów i urządzeń dostarczonych przez Wykonawcę. Koszty transportu ponosi WYKONAWCA. </w:t>
      </w:r>
    </w:p>
    <w:p w14:paraId="07475FF3" w14:textId="77777777" w:rsidR="00953BB0" w:rsidRPr="00953BB0" w:rsidRDefault="00953BB0" w:rsidP="003C6144">
      <w:pPr>
        <w:numPr>
          <w:ilvl w:val="0"/>
          <w:numId w:val="52"/>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Materiały i urządzenia, o których mowa w ust. 1, powinny odpowiadać co do jakości wymogom wyrobów dopuszczonych do obrotu i stosowania w budownictwie, określonym w art. 10 ustawy Prawo Budowlane,  oraz wymaganiom określonym w dokumentach wskazanych w §1 ust. 2.</w:t>
      </w:r>
    </w:p>
    <w:p w14:paraId="5838B2BC" w14:textId="77777777" w:rsidR="00953BB0" w:rsidRPr="00953BB0" w:rsidRDefault="00953BB0" w:rsidP="003C6144">
      <w:pPr>
        <w:numPr>
          <w:ilvl w:val="0"/>
          <w:numId w:val="52"/>
        </w:numPr>
        <w:spacing w:after="0" w:line="240" w:lineRule="auto"/>
        <w:ind w:left="567" w:hanging="567"/>
        <w:contextualSpacing/>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 xml:space="preserve">Na żądanie ZAMAWIAJĄCEGO lub upoważnionego przez </w:t>
      </w:r>
    </w:p>
    <w:p w14:paraId="122DBEC0" w14:textId="77777777" w:rsidR="00953BB0" w:rsidRPr="00953BB0" w:rsidRDefault="00953BB0" w:rsidP="00953BB0">
      <w:pPr>
        <w:spacing w:after="100" w:line="240" w:lineRule="auto"/>
        <w:ind w:left="567"/>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niego przedstawiciela (Inspektora Nadzoru Inwestorskiego), WYKONAWCA w </w:t>
      </w:r>
      <w:r w:rsidRPr="00953BB0">
        <w:rPr>
          <w:rFonts w:ascii="Times New Roman" w:eastAsia="Times New Roman" w:hAnsi="Times New Roman" w:cs="Times New Roman"/>
          <w:sz w:val="24"/>
          <w:szCs w:val="24"/>
          <w:lang w:eastAsia="pl-PL"/>
        </w:rPr>
        <w:br/>
        <w:t xml:space="preserve">terminie 3 (słownie: trzech) dni okaże mu stosowne dokumenty (lub wykaże w </w:t>
      </w:r>
      <w:r w:rsidRPr="00953BB0">
        <w:rPr>
          <w:rFonts w:ascii="Times New Roman" w:eastAsia="Times New Roman" w:hAnsi="Times New Roman" w:cs="Times New Roman"/>
          <w:sz w:val="24"/>
          <w:szCs w:val="24"/>
          <w:lang w:eastAsia="pl-PL"/>
        </w:rPr>
        <w:br/>
        <w:t xml:space="preserve">inny właściwy sposób), z których wynikać będzie, że roboty, </w:t>
      </w:r>
      <w:r w:rsidRPr="00953BB0">
        <w:rPr>
          <w:rFonts w:ascii="Times New Roman" w:eastAsia="Times New Roman" w:hAnsi="Times New Roman" w:cs="Times New Roman"/>
          <w:sz w:val="24"/>
          <w:szCs w:val="24"/>
          <w:lang w:eastAsia="pl-PL"/>
        </w:rPr>
        <w:br/>
        <w:t xml:space="preserve">materiały, narzędzia i sprzęt odpowiadają wymogom prawa polskiego, </w:t>
      </w:r>
      <w:r w:rsidRPr="00953BB0">
        <w:rPr>
          <w:rFonts w:ascii="Times New Roman" w:eastAsia="Times New Roman" w:hAnsi="Times New Roman" w:cs="Times New Roman"/>
          <w:sz w:val="24"/>
          <w:szCs w:val="24"/>
          <w:lang w:eastAsia="pl-PL"/>
        </w:rPr>
        <w:br/>
        <w:t>w tym zgodności z określoną przepisami prawa Polską Normą lub inną.</w:t>
      </w:r>
    </w:p>
    <w:p w14:paraId="7FFB872A" w14:textId="77777777" w:rsidR="00953BB0" w:rsidRPr="00953BB0" w:rsidRDefault="00953BB0" w:rsidP="00953BB0">
      <w:pPr>
        <w:spacing w:after="0" w:line="240" w:lineRule="auto"/>
        <w:ind w:left="60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specyfikacją techniczną, a także, iż odpowiadają one wymogom niniejszej umowy</w:t>
      </w:r>
    </w:p>
    <w:p w14:paraId="6F7D5808" w14:textId="77777777" w:rsidR="00953BB0" w:rsidRPr="00953BB0" w:rsidRDefault="00953BB0" w:rsidP="003C6144">
      <w:pPr>
        <w:numPr>
          <w:ilvl w:val="0"/>
          <w:numId w:val="52"/>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ZAMAWIAJĄCEMU lub upoważnionemu przez niego przedstawicielowi (Inspektorowi Nadzoru Inwestorskiego) przysługuje także prawo do pobierania niezbędnych do badań próbek materiałów. Badania takie dokonywane będą na koszt WYKONAWCY, jeżeli okaże się, że materiały i roboty nie odpowiadają stawianym wymogom.</w:t>
      </w:r>
    </w:p>
    <w:p w14:paraId="36A71BD3" w14:textId="77777777" w:rsidR="00953BB0" w:rsidRPr="00953BB0" w:rsidRDefault="00953BB0" w:rsidP="003C6144">
      <w:pPr>
        <w:numPr>
          <w:ilvl w:val="0"/>
          <w:numId w:val="52"/>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WYKONAWCA zobowiązany jest przed wbudowaniem materiałów, o których mowa w ust. 1 i ust. 2 uzyskać od ZAMAWIAJĄCEGO i Inspektora Nadzoru Inwestorskiego, zatwierdzenie zastosowania tych materiałów </w:t>
      </w:r>
      <w:r w:rsidRPr="00953BB0">
        <w:rPr>
          <w:rFonts w:ascii="Times New Roman" w:eastAsia="Times New Roman" w:hAnsi="Times New Roman" w:cs="Times New Roman"/>
          <w:sz w:val="24"/>
          <w:szCs w:val="24"/>
          <w:u w:val="single"/>
          <w:lang w:eastAsia="pl-PL"/>
        </w:rPr>
        <w:t>przedkładając próbki</w:t>
      </w:r>
      <w:r w:rsidRPr="00953BB0">
        <w:rPr>
          <w:rFonts w:ascii="Times New Roman" w:eastAsia="Times New Roman" w:hAnsi="Times New Roman" w:cs="Times New Roman"/>
          <w:sz w:val="24"/>
          <w:szCs w:val="24"/>
          <w:lang w:eastAsia="pl-PL"/>
        </w:rPr>
        <w:t xml:space="preserve"> oraz okazując dokumenty wymagane ustawą Prawo Budowlane i dokumentacją projektową.</w:t>
      </w:r>
    </w:p>
    <w:p w14:paraId="43E33D4D" w14:textId="77777777" w:rsidR="00953BB0" w:rsidRPr="00953BB0" w:rsidRDefault="00953BB0" w:rsidP="00953BB0">
      <w:pPr>
        <w:spacing w:after="0" w:line="240" w:lineRule="auto"/>
        <w:jc w:val="both"/>
        <w:rPr>
          <w:rFonts w:ascii="Times New Roman" w:eastAsia="Times New Roman" w:hAnsi="Times New Roman" w:cs="Times New Roman"/>
          <w:sz w:val="24"/>
          <w:szCs w:val="24"/>
          <w:lang w:eastAsia="pl-PL"/>
        </w:rPr>
      </w:pPr>
    </w:p>
    <w:p w14:paraId="7FB39008"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§5</w:t>
      </w:r>
    </w:p>
    <w:p w14:paraId="26A973AD" w14:textId="77777777" w:rsidR="00953BB0" w:rsidRPr="00953BB0" w:rsidRDefault="00953BB0" w:rsidP="003C6144">
      <w:pPr>
        <w:numPr>
          <w:ilvl w:val="0"/>
          <w:numId w:val="53"/>
        </w:numPr>
        <w:spacing w:after="0" w:line="240"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 xml:space="preserve">Do obowiązków WYKONAWCY należy ponadto, w szczególności: </w:t>
      </w:r>
    </w:p>
    <w:p w14:paraId="4DC7758F" w14:textId="77777777" w:rsidR="00953BB0" w:rsidRPr="00953BB0" w:rsidRDefault="00953BB0" w:rsidP="003C6144">
      <w:pPr>
        <w:numPr>
          <w:ilvl w:val="2"/>
          <w:numId w:val="53"/>
        </w:numPr>
        <w:tabs>
          <w:tab w:val="left" w:pos="540"/>
        </w:tabs>
        <w:spacing w:after="0" w:line="240" w:lineRule="auto"/>
        <w:ind w:left="567" w:hanging="283"/>
        <w:jc w:val="both"/>
        <w:rPr>
          <w:rFonts w:ascii="Times New Roman" w:hAnsi="Times New Roman" w:cs="Times New Roman"/>
          <w:color w:val="00000A"/>
          <w:sz w:val="24"/>
          <w:szCs w:val="24"/>
        </w:rPr>
      </w:pPr>
      <w:r w:rsidRPr="00953BB0">
        <w:rPr>
          <w:rFonts w:ascii="Times New Roman" w:hAnsi="Times New Roman" w:cs="Times New Roman"/>
          <w:sz w:val="24"/>
          <w:szCs w:val="24"/>
        </w:rPr>
        <w:t>uzyskanie stosownych</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pozwoleń w zakresie gospodarki odpadami, wynikające  z ustawy z dnia 27 kwietnia 2001 roku o odpadach (Dz.U. 2001 nr. 62 poz. 628) – pozwolenie na transport, wytwarzanie, zbiórkę, odzysk i unieszkodliwianie;</w:t>
      </w:r>
    </w:p>
    <w:p w14:paraId="77F5D440" w14:textId="77777777" w:rsidR="00953BB0" w:rsidRPr="00953BB0" w:rsidRDefault="00953BB0" w:rsidP="003C6144">
      <w:pPr>
        <w:numPr>
          <w:ilvl w:val="2"/>
          <w:numId w:val="53"/>
        </w:numPr>
        <w:tabs>
          <w:tab w:val="left" w:pos="720"/>
        </w:tabs>
        <w:spacing w:after="0" w:line="240" w:lineRule="auto"/>
        <w:ind w:left="567" w:hanging="283"/>
        <w:jc w:val="both"/>
        <w:rPr>
          <w:rFonts w:ascii="Times New Roman" w:hAnsi="Times New Roman" w:cs="Times New Roman"/>
          <w:color w:val="00000A"/>
          <w:sz w:val="24"/>
          <w:szCs w:val="24"/>
        </w:rPr>
      </w:pPr>
      <w:r w:rsidRPr="00953BB0">
        <w:rPr>
          <w:rFonts w:ascii="Times New Roman" w:hAnsi="Times New Roman" w:cs="Times New Roman"/>
          <w:sz w:val="24"/>
          <w:szCs w:val="24"/>
        </w:rPr>
        <w:t>sporządzenie i uzgodnienie z Zamawiającym przed</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rozpoczęciem realizacji robót planu bezpieczeństwa i ochrony zdrowia, zgodnie z rozporządzeniem Ministra Infrastruktury z dnia 23 czerwca 2003 roku w sprawie informacji dotyczącej bezpieczeństwa i ochrony zdrowia oraz planu bezpieczeństwa i ochrony zdrowia (Dz. U. Nr 120 poz. 1126), w którym należy uwzględnić zagrożenie bezpieczeństwa i zdrowia ludzi dla wszystkich robót objętych dokumentacją nie później niż 3 dni przed dniem przekazania terenu budowy;</w:t>
      </w:r>
    </w:p>
    <w:p w14:paraId="2CDC8B45" w14:textId="77777777" w:rsidR="00953BB0" w:rsidRPr="00953BB0" w:rsidRDefault="00953BB0" w:rsidP="003C6144">
      <w:pPr>
        <w:numPr>
          <w:ilvl w:val="2"/>
          <w:numId w:val="53"/>
        </w:numPr>
        <w:tabs>
          <w:tab w:val="left" w:pos="720"/>
        </w:tabs>
        <w:spacing w:after="0" w:line="240" w:lineRule="auto"/>
        <w:ind w:left="567" w:hanging="567"/>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sporządzenie sprawozdania przeprowadzenia oceny potencjalnego wpływu zmian technicznych, eksploatacyjnych i organizacyjnych na bezpieczeństwo systemu kolejowego zgodnie z wymogami rozporządzania wykonawczego Komisji Unii Europejskiej nr 402/2013 z dnia 30.04.2013 r.;</w:t>
      </w:r>
    </w:p>
    <w:p w14:paraId="23D79ED3" w14:textId="77777777" w:rsidR="00953BB0" w:rsidRPr="00953BB0" w:rsidRDefault="00953BB0" w:rsidP="003C6144">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953BB0">
        <w:rPr>
          <w:rFonts w:ascii="Times New Roman" w:hAnsi="Times New Roman" w:cs="Times New Roman"/>
          <w:sz w:val="24"/>
          <w:szCs w:val="24"/>
        </w:rPr>
        <w:t>protokolarne przejęcie terenu budowy oraz pozyskanie i zarejestrowanie w imieniu Zamawiającego po otrzymaniu stosownego pełnomocnictwa dziennika budowy;</w:t>
      </w:r>
    </w:p>
    <w:p w14:paraId="21F4C671" w14:textId="77777777" w:rsidR="00953BB0" w:rsidRPr="00953BB0" w:rsidRDefault="00953BB0" w:rsidP="003C6144">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953BB0">
        <w:rPr>
          <w:rFonts w:ascii="Times New Roman" w:hAnsi="Times New Roman" w:cs="Times New Roman"/>
          <w:sz w:val="24"/>
          <w:szCs w:val="24"/>
        </w:rPr>
        <w:t>odpowiednie zabezpieczenie terenu budowy uwzględniające specyfikę obiektu oraz jego otoczenie;</w:t>
      </w:r>
    </w:p>
    <w:p w14:paraId="466DA2F5" w14:textId="77777777" w:rsidR="00953BB0" w:rsidRPr="00953BB0" w:rsidRDefault="00953BB0" w:rsidP="003C6144">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953BB0">
        <w:rPr>
          <w:rFonts w:ascii="Times New Roman" w:hAnsi="Times New Roman" w:cs="Times New Roman"/>
          <w:sz w:val="24"/>
          <w:szCs w:val="24"/>
        </w:rPr>
        <w:t>terminowe wykonanie robót stanowiących przedmiot umowy;</w:t>
      </w:r>
    </w:p>
    <w:p w14:paraId="77117CE6" w14:textId="77777777" w:rsidR="00953BB0" w:rsidRPr="00953BB0" w:rsidRDefault="00953BB0" w:rsidP="003C6144">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953BB0">
        <w:rPr>
          <w:rFonts w:ascii="Times New Roman" w:hAnsi="Times New Roman" w:cs="Times New Roman"/>
          <w:sz w:val="24"/>
          <w:szCs w:val="24"/>
        </w:rPr>
        <w:t>wykonanie robót zgodnie z dokumentacją projektową, zasadami sztuki budowlanej, wiedzy technicznej, normami budowlanymi;</w:t>
      </w:r>
    </w:p>
    <w:p w14:paraId="74F172F8" w14:textId="77777777" w:rsidR="00953BB0" w:rsidRPr="00953BB0" w:rsidRDefault="00953BB0" w:rsidP="003C6144">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953BB0">
        <w:rPr>
          <w:rFonts w:ascii="Times New Roman" w:hAnsi="Times New Roman" w:cs="Times New Roman"/>
          <w:sz w:val="24"/>
          <w:szCs w:val="24"/>
        </w:rPr>
        <w:t>realizacja zaleceń wpisanych do dziennika budowy;</w:t>
      </w:r>
    </w:p>
    <w:p w14:paraId="6DD49831"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9)</w:t>
      </w:r>
      <w:r w:rsidRPr="00953BB0">
        <w:rPr>
          <w:rFonts w:ascii="Times New Roman" w:hAnsi="Times New Roman" w:cs="Times New Roman"/>
          <w:sz w:val="24"/>
          <w:szCs w:val="24"/>
        </w:rPr>
        <w:tab/>
        <w:t>wykonanie robót tymczasowych, które mogą być potrzebne podczas wykonywania robót podstawowych;</w:t>
      </w:r>
    </w:p>
    <w:p w14:paraId="0FDF72A2" w14:textId="77777777" w:rsidR="00953BB0" w:rsidRPr="00953BB0" w:rsidRDefault="00953BB0" w:rsidP="00953BB0">
      <w:pPr>
        <w:ind w:left="567" w:hanging="567"/>
        <w:jc w:val="both"/>
        <w:rPr>
          <w:rFonts w:ascii="Times New Roman" w:hAnsi="Times New Roman" w:cs="Times New Roman"/>
          <w:color w:val="00000A"/>
          <w:sz w:val="24"/>
          <w:szCs w:val="24"/>
        </w:rPr>
      </w:pPr>
      <w:r w:rsidRPr="00953BB0">
        <w:rPr>
          <w:rFonts w:ascii="Times New Roman" w:hAnsi="Times New Roman" w:cs="Times New Roman"/>
          <w:sz w:val="24"/>
          <w:szCs w:val="24"/>
        </w:rPr>
        <w:t>10)</w:t>
      </w:r>
      <w:r w:rsidRPr="00953BB0">
        <w:rPr>
          <w:rFonts w:ascii="Times New Roman" w:hAnsi="Times New Roman" w:cs="Times New Roman"/>
          <w:sz w:val="24"/>
          <w:szCs w:val="24"/>
        </w:rPr>
        <w:tab/>
        <w:t>oznaczenie terenu</w:t>
      </w:r>
      <w:r w:rsidRPr="00953BB0">
        <w:rPr>
          <w:rFonts w:ascii="Times New Roman" w:hAnsi="Times New Roman" w:cs="Times New Roman"/>
          <w:color w:val="00000A"/>
          <w:sz w:val="24"/>
          <w:szCs w:val="24"/>
        </w:rPr>
        <w:t xml:space="preserve"> budowy lub innych miejsc, w których mają być prowadzone roboty podstawowe lub tymczasowe;</w:t>
      </w:r>
    </w:p>
    <w:p w14:paraId="0A3D7ACF" w14:textId="77777777" w:rsidR="00953BB0" w:rsidRPr="00953BB0" w:rsidRDefault="00953BB0" w:rsidP="00953BB0">
      <w:pPr>
        <w:ind w:left="567" w:hanging="567"/>
        <w:jc w:val="both"/>
        <w:rPr>
          <w:rFonts w:ascii="Times New Roman" w:hAnsi="Times New Roman" w:cs="Times New Roman"/>
          <w:noProof/>
          <w:sz w:val="24"/>
          <w:szCs w:val="24"/>
          <w:lang w:eastAsia="ar-SA"/>
        </w:rPr>
      </w:pPr>
      <w:r w:rsidRPr="00953BB0">
        <w:rPr>
          <w:rFonts w:ascii="Times New Roman" w:hAnsi="Times New Roman" w:cs="Times New Roman"/>
          <w:color w:val="00000A"/>
          <w:sz w:val="24"/>
          <w:szCs w:val="24"/>
        </w:rPr>
        <w:t>11)</w:t>
      </w:r>
      <w:r w:rsidRPr="00953BB0">
        <w:rPr>
          <w:rFonts w:ascii="Times New Roman" w:hAnsi="Times New Roman" w:cs="Times New Roman"/>
          <w:color w:val="00000A"/>
          <w:sz w:val="24"/>
          <w:szCs w:val="24"/>
        </w:rPr>
        <w:tab/>
      </w:r>
      <w:r w:rsidRPr="00953BB0">
        <w:rPr>
          <w:rFonts w:ascii="Times New Roman" w:hAnsi="Times New Roman" w:cs="Times New Roman"/>
          <w:noProof/>
          <w:sz w:val="24"/>
          <w:szCs w:val="24"/>
          <w:lang w:eastAsia="ar-SA"/>
        </w:rPr>
        <w:t>skompletowanie i przedstawienie ZAMAWIAJĄCEMU dokumentów pozwalających na ocenę prawidłowego wykonania przedmiotu odbioru robót, a w szczególności:</w:t>
      </w:r>
    </w:p>
    <w:p w14:paraId="739D1563" w14:textId="77777777" w:rsidR="00953BB0" w:rsidRPr="00953BB0" w:rsidRDefault="00953BB0" w:rsidP="00953BB0">
      <w:pPr>
        <w:ind w:left="567" w:hanging="283"/>
        <w:jc w:val="both"/>
        <w:rPr>
          <w:rFonts w:ascii="Times New Roman" w:hAnsi="Times New Roman" w:cs="Times New Roman"/>
          <w:noProof/>
          <w:sz w:val="24"/>
          <w:szCs w:val="24"/>
          <w:lang w:eastAsia="ar-SA"/>
        </w:rPr>
      </w:pPr>
      <w:r w:rsidRPr="00953BB0">
        <w:rPr>
          <w:rFonts w:ascii="Times New Roman" w:hAnsi="Times New Roman" w:cs="Times New Roman"/>
          <w:noProof/>
          <w:sz w:val="24"/>
          <w:szCs w:val="24"/>
          <w:lang w:eastAsia="ar-SA"/>
        </w:rPr>
        <w:lastRenderedPageBreak/>
        <w:t>- dokumentację powykonawczą, obejmującą: inwentaryzację geodezyjną powykonawczą przyjętą do zasobów geodezyjno-kartograficznych; dokumenty dopuszczające materiały i produkty do wbudowania, protokoły badań i sprawdzeń, protokoły technicznych odbiorów, instrukcje obsługi i eksploatacji, dziennik budowy, zaświadczenia właściwych jednostek i organów wymagane przepisami i dokumentacją projektową, niezbędne świadectwa kontroli jakości, oświadczenia kierownika budowy o których mowa w art. 57 ust. 1 pkt 2 lit. „a”, lit. „b” ustawy Prawo Budowlane, wszelkich dokumentów niezbędnych do  uzyskania pozwolenia na użytkowanie (w przypadku wymagalności), dokumentów potrzebnych do eksploatacji po realizacji inwestycji, a także spełniającą pozostałe wymagania wskazane w OPZ,</w:t>
      </w:r>
    </w:p>
    <w:p w14:paraId="6C4A6E06" w14:textId="77777777" w:rsidR="00953BB0" w:rsidRPr="00953BB0" w:rsidRDefault="00953BB0" w:rsidP="00953BB0">
      <w:pPr>
        <w:ind w:left="567" w:hanging="283"/>
        <w:jc w:val="both"/>
        <w:rPr>
          <w:rFonts w:ascii="Times New Roman" w:hAnsi="Times New Roman" w:cs="Times New Roman"/>
          <w:noProof/>
          <w:sz w:val="24"/>
          <w:szCs w:val="24"/>
          <w:lang w:eastAsia="ar-SA"/>
        </w:rPr>
      </w:pPr>
      <w:r w:rsidRPr="00953BB0">
        <w:rPr>
          <w:rFonts w:ascii="Times New Roman" w:hAnsi="Times New Roman" w:cs="Times New Roman"/>
          <w:noProof/>
          <w:sz w:val="24"/>
          <w:szCs w:val="24"/>
          <w:lang w:eastAsia="ar-SA"/>
        </w:rPr>
        <w:t>- techniczną inwentaryzację powykonawczą, obejmującą: zaktualizowane opisy, rysunki, schematy, plany budowlane, plany sytuacyjne o wszelkie zmiany naniesione na projekcie wykonawczym (wszystke branże), przy czym wersja elektroniczna będzie wykonana w formacie PDF i formacie edytowalnym, a także spis urządzeń wraz z podanymi nr fabrycznymi;</w:t>
      </w:r>
    </w:p>
    <w:p w14:paraId="7E6BCE24" w14:textId="77777777" w:rsidR="00953BB0" w:rsidRPr="00953BB0" w:rsidRDefault="00953BB0" w:rsidP="00953BB0">
      <w:pPr>
        <w:ind w:left="567" w:hanging="567"/>
        <w:jc w:val="both"/>
        <w:rPr>
          <w:rFonts w:ascii="Times New Roman" w:hAnsi="Times New Roman" w:cs="Times New Roman"/>
          <w:sz w:val="24"/>
          <w:szCs w:val="24"/>
          <w:lang w:eastAsia="pl-PL"/>
        </w:rPr>
      </w:pPr>
      <w:r w:rsidRPr="00953BB0">
        <w:rPr>
          <w:rFonts w:ascii="Times New Roman" w:hAnsi="Times New Roman" w:cs="Times New Roman"/>
          <w:color w:val="00000A"/>
          <w:sz w:val="24"/>
          <w:szCs w:val="24"/>
        </w:rPr>
        <w:t xml:space="preserve">12) </w:t>
      </w:r>
      <w:r w:rsidRPr="00953BB0">
        <w:rPr>
          <w:rFonts w:ascii="Times New Roman" w:hAnsi="Times New Roman" w:cs="Times New Roman"/>
          <w:sz w:val="24"/>
          <w:szCs w:val="24"/>
        </w:rPr>
        <w:t>dostarczenie ZAMAWIAJĄCEMU dokumentów kierownika budowy oraz dokumentów kierowników robót, wymaganych do zgłoszenia o rozpoczęciu robót. Dokumenty te winny być uzgodnione i zatwierdzone przez ZAMAWIAJĄCEGO przed zawarciem umowy;</w:t>
      </w:r>
    </w:p>
    <w:p w14:paraId="08D045ED"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13) </w:t>
      </w:r>
      <w:r w:rsidRPr="00953BB0">
        <w:rPr>
          <w:rFonts w:ascii="Times New Roman" w:hAnsi="Times New Roman" w:cs="Times New Roman"/>
          <w:sz w:val="24"/>
          <w:szCs w:val="24"/>
        </w:rPr>
        <w:tab/>
        <w:t>odpowiedzialność za wymagane warunki BHP oraz p. poż. w zakresie wykonywanych robót;</w:t>
      </w:r>
    </w:p>
    <w:p w14:paraId="3917388A"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14) </w:t>
      </w:r>
      <w:r w:rsidRPr="00953BB0">
        <w:rPr>
          <w:rFonts w:ascii="Times New Roman" w:hAnsi="Times New Roman" w:cs="Times New Roman"/>
          <w:sz w:val="24"/>
          <w:szCs w:val="24"/>
        </w:rPr>
        <w:tab/>
        <w:t>informowanie ZAMAWIAJĄCEGO - w formie pisemnej - na bieżąco o problemach i okolicznościach, które mogą wpłynąć na jakość robót lub opóźnienie terminu ich zakończenia;</w:t>
      </w:r>
    </w:p>
    <w:p w14:paraId="4AE0DCC0"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15) </w:t>
      </w:r>
      <w:r w:rsidRPr="00953BB0">
        <w:rPr>
          <w:rFonts w:ascii="Times New Roman" w:hAnsi="Times New Roman" w:cs="Times New Roman"/>
          <w:sz w:val="24"/>
          <w:szCs w:val="24"/>
        </w:rPr>
        <w:tab/>
        <w:t>zgłoszenie wykonanych prac do odbioru końcowego lub częściowego oraz uczestniczenie w czynnościach odbioru i zapewnienie usunięcia stwierdzonych wad;</w:t>
      </w:r>
    </w:p>
    <w:p w14:paraId="2F818AB1" w14:textId="77777777" w:rsidR="00953BB0" w:rsidRPr="00953BB0" w:rsidRDefault="00953BB0" w:rsidP="00953BB0">
      <w:pPr>
        <w:ind w:left="567" w:hanging="567"/>
        <w:jc w:val="both"/>
        <w:rPr>
          <w:rFonts w:ascii="Times New Roman" w:hAnsi="Times New Roman" w:cs="Times New Roman"/>
          <w:color w:val="00000A"/>
          <w:sz w:val="24"/>
          <w:szCs w:val="24"/>
        </w:rPr>
      </w:pPr>
      <w:r w:rsidRPr="00953BB0">
        <w:rPr>
          <w:rFonts w:ascii="Times New Roman" w:hAnsi="Times New Roman" w:cs="Times New Roman"/>
          <w:sz w:val="24"/>
          <w:szCs w:val="24"/>
        </w:rPr>
        <w:t xml:space="preserve">16) </w:t>
      </w:r>
      <w:r w:rsidRPr="00953BB0">
        <w:rPr>
          <w:rFonts w:ascii="Times New Roman" w:hAnsi="Times New Roman" w:cs="Times New Roman"/>
          <w:sz w:val="24"/>
          <w:szCs w:val="24"/>
        </w:rPr>
        <w:tab/>
        <w:t>utrzymanie ładu i porządku</w:t>
      </w:r>
      <w:r w:rsidRPr="00953BB0">
        <w:rPr>
          <w:rFonts w:ascii="Times New Roman" w:hAnsi="Times New Roman" w:cs="Times New Roman"/>
          <w:color w:val="00000A"/>
          <w:sz w:val="24"/>
          <w:szCs w:val="24"/>
        </w:rPr>
        <w:t xml:space="preserve"> na terenie budowy oraz doprowadzenie do należytego stanu i porządku terenu budowy po zakończeniu robót;</w:t>
      </w:r>
    </w:p>
    <w:p w14:paraId="17B27315" w14:textId="77777777" w:rsidR="00953BB0" w:rsidRPr="00953BB0" w:rsidRDefault="00953BB0" w:rsidP="00953BB0">
      <w:pPr>
        <w:ind w:left="567" w:hanging="567"/>
        <w:jc w:val="both"/>
        <w:rPr>
          <w:rFonts w:ascii="Times New Roman" w:hAnsi="Times New Roman" w:cs="Times New Roman"/>
          <w:color w:val="00000A"/>
          <w:sz w:val="24"/>
          <w:szCs w:val="24"/>
        </w:rPr>
      </w:pPr>
      <w:r w:rsidRPr="00953BB0">
        <w:rPr>
          <w:rFonts w:ascii="Times New Roman" w:hAnsi="Times New Roman" w:cs="Times New Roman"/>
          <w:sz w:val="24"/>
          <w:szCs w:val="24"/>
        </w:rPr>
        <w:t xml:space="preserve">17) </w:t>
      </w:r>
      <w:r w:rsidRPr="00953BB0">
        <w:rPr>
          <w:rFonts w:ascii="Times New Roman" w:hAnsi="Times New Roman" w:cs="Times New Roman"/>
          <w:sz w:val="24"/>
          <w:szCs w:val="24"/>
        </w:rPr>
        <w:tab/>
        <w:t>informowanie ZAMAWIAJĄCEGO i Inspektorów Nadzoru Inwestorskiego o terminie wykonania</w:t>
      </w:r>
      <w:r w:rsidRPr="00953BB0">
        <w:rPr>
          <w:rFonts w:ascii="Times New Roman" w:hAnsi="Times New Roman" w:cs="Times New Roman"/>
          <w:color w:val="00000A"/>
          <w:sz w:val="24"/>
          <w:szCs w:val="24"/>
        </w:rPr>
        <w:t xml:space="preserve"> robót zanikających i ulegających zakryciu. Jeżeli WYKONAWCA nie poinformował o tych faktach Inspektora Nadzoru Inwestorskiego zobowiązany jest odkryć roboty lub wykonać otwory niezbędne do zbadania robót, a następnie przywrócić roboty do stanu poprzedniego, na swój koszt;</w:t>
      </w:r>
    </w:p>
    <w:p w14:paraId="33F5AABF" w14:textId="77777777" w:rsidR="00953BB0" w:rsidRPr="00953BB0" w:rsidRDefault="00953BB0" w:rsidP="00953BB0">
      <w:pPr>
        <w:ind w:left="567" w:hanging="567"/>
        <w:jc w:val="both"/>
        <w:rPr>
          <w:rFonts w:ascii="Times New Roman" w:hAnsi="Times New Roman" w:cs="Times New Roman"/>
          <w:strike/>
          <w:sz w:val="24"/>
          <w:szCs w:val="24"/>
        </w:rPr>
      </w:pPr>
      <w:r w:rsidRPr="00953BB0">
        <w:rPr>
          <w:rFonts w:ascii="Times New Roman" w:hAnsi="Times New Roman" w:cs="Times New Roman"/>
          <w:color w:val="00000A"/>
          <w:sz w:val="24"/>
          <w:szCs w:val="24"/>
        </w:rPr>
        <w:t>18)</w:t>
      </w:r>
      <w:r w:rsidRPr="00953BB0">
        <w:rPr>
          <w:rFonts w:ascii="Times New Roman" w:hAnsi="Times New Roman" w:cs="Times New Roman"/>
          <w:color w:val="00B050"/>
          <w:sz w:val="24"/>
          <w:szCs w:val="24"/>
        </w:rPr>
        <w:t xml:space="preserve"> </w:t>
      </w:r>
      <w:r w:rsidRPr="00953BB0">
        <w:rPr>
          <w:rFonts w:ascii="Times New Roman" w:hAnsi="Times New Roman" w:cs="Times New Roman"/>
          <w:color w:val="00B050"/>
          <w:sz w:val="24"/>
          <w:szCs w:val="24"/>
        </w:rPr>
        <w:tab/>
      </w:r>
      <w:r w:rsidRPr="00953BB0">
        <w:rPr>
          <w:rFonts w:ascii="Times New Roman" w:hAnsi="Times New Roman" w:cs="Times New Roman"/>
          <w:sz w:val="24"/>
          <w:szCs w:val="24"/>
        </w:rPr>
        <w:t>strzeżenie mienia znajdującego się na terenie budowy będącego przedmiotem robót budowlanych i prac będących przedmiotem umowy, w tym materiałów przewidzianych do zabudowy i materiałów pochodzących z rozbiórki</w:t>
      </w:r>
      <w:r w:rsidRPr="00953BB0">
        <w:rPr>
          <w:rFonts w:ascii="Times New Roman" w:hAnsi="Times New Roman" w:cs="Times New Roman"/>
          <w:b/>
          <w:bCs/>
          <w:sz w:val="24"/>
          <w:szCs w:val="24"/>
        </w:rPr>
        <w:t>,</w:t>
      </w:r>
      <w:r w:rsidRPr="00953BB0">
        <w:rPr>
          <w:rFonts w:ascii="Times New Roman" w:hAnsi="Times New Roman" w:cs="Times New Roman"/>
          <w:sz w:val="24"/>
          <w:szCs w:val="24"/>
        </w:rPr>
        <w:t xml:space="preserve"> w terminie od daty przejęcia terenu budowy do daty przekazania przedmiotu umowy do zakończenia odbioru końcowego inwestycji;</w:t>
      </w:r>
    </w:p>
    <w:p w14:paraId="72A42B1D"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19) </w:t>
      </w:r>
      <w:r w:rsidRPr="00953BB0">
        <w:rPr>
          <w:rFonts w:ascii="Times New Roman" w:hAnsi="Times New Roman" w:cs="Times New Roman"/>
          <w:sz w:val="24"/>
          <w:szCs w:val="24"/>
        </w:rPr>
        <w:tab/>
        <w:t xml:space="preserve">dokumentacja powykonawcza, o której mowa w p.11 niniejszego paragrafu winna być dostarczona Zamawiającemu w wersji papierowej (2 egz.) oraz elektronicznej (na płycie CD/DVD – 2 egz.). Dodatkowo nieistotne zmiany, które zostały wprowadzone  w trakcie </w:t>
      </w:r>
      <w:r w:rsidRPr="00953BB0">
        <w:rPr>
          <w:rFonts w:ascii="Times New Roman" w:hAnsi="Times New Roman" w:cs="Times New Roman"/>
          <w:sz w:val="24"/>
          <w:szCs w:val="24"/>
        </w:rPr>
        <w:lastRenderedPageBreak/>
        <w:t>realizacji prac budowlanych, powinny zostać naniesione na właściwe pliki projektu wykonawczego  w wersji edytowalnej dwg i dostarczone na płycie CD/DVD (2 egz.);</w:t>
      </w:r>
    </w:p>
    <w:p w14:paraId="1F16ED8D"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20) </w:t>
      </w:r>
      <w:r w:rsidRPr="00953BB0">
        <w:rPr>
          <w:rFonts w:ascii="Times New Roman" w:hAnsi="Times New Roman" w:cs="Times New Roman"/>
          <w:sz w:val="24"/>
          <w:szCs w:val="24"/>
        </w:rPr>
        <w:tab/>
        <w:t xml:space="preserve">stały kontakt z ZAMAWIAJĄCYM i Inspektorem Nadzoru Inwestorskiego w sprawach prawidłowej realizacji umowy i czynnościach opisanych w §11; oraz informowanie o zagrożeniach zmiany przyjętego harmonogramu realizacji robót; </w:t>
      </w:r>
    </w:p>
    <w:p w14:paraId="4DA3F0FF"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21) </w:t>
      </w:r>
      <w:r w:rsidRPr="00953BB0">
        <w:rPr>
          <w:rFonts w:ascii="Times New Roman" w:hAnsi="Times New Roman" w:cs="Times New Roman"/>
          <w:sz w:val="24"/>
          <w:szCs w:val="24"/>
        </w:rPr>
        <w:tab/>
        <w:t>odpowiedzialność cywilna względem osób trzecich za zdarzenia związane z prowadzonymi robotami;</w:t>
      </w:r>
    </w:p>
    <w:p w14:paraId="25613803"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22) </w:t>
      </w:r>
      <w:r w:rsidRPr="00953BB0">
        <w:rPr>
          <w:rFonts w:ascii="Times New Roman" w:hAnsi="Times New Roman" w:cs="Times New Roman"/>
          <w:sz w:val="24"/>
          <w:szCs w:val="24"/>
        </w:rPr>
        <w:tab/>
        <w:t>przeprowadzenie instruktażu  dla pracowników ZAMAWIAJĄCEGO, dotyczącego obsługi  i serwisowania  zamontowanych urządzeń;</w:t>
      </w:r>
    </w:p>
    <w:p w14:paraId="1DAE889C" w14:textId="77777777" w:rsidR="00953BB0" w:rsidRPr="00953BB0" w:rsidRDefault="00953BB0" w:rsidP="00953BB0">
      <w:pPr>
        <w:ind w:left="567" w:hanging="567"/>
        <w:contextualSpacing/>
        <w:jc w:val="both"/>
        <w:rPr>
          <w:rFonts w:ascii="Times New Roman" w:hAnsi="Times New Roman" w:cs="Times New Roman"/>
          <w:sz w:val="24"/>
          <w:szCs w:val="24"/>
        </w:rPr>
      </w:pPr>
      <w:r w:rsidRPr="00953BB0">
        <w:rPr>
          <w:rFonts w:ascii="Times New Roman" w:hAnsi="Times New Roman" w:cs="Times New Roman"/>
          <w:color w:val="00000A"/>
          <w:sz w:val="24"/>
          <w:szCs w:val="24"/>
        </w:rPr>
        <w:t>23</w:t>
      </w:r>
      <w:r w:rsidRPr="00953BB0">
        <w:rPr>
          <w:rFonts w:ascii="Times New Roman" w:hAnsi="Times New Roman" w:cs="Times New Roman"/>
          <w:sz w:val="24"/>
          <w:szCs w:val="24"/>
        </w:rPr>
        <w:t xml:space="preserve">) </w:t>
      </w:r>
      <w:r w:rsidRPr="00953BB0">
        <w:rPr>
          <w:rFonts w:ascii="Times New Roman" w:hAnsi="Times New Roman" w:cs="Times New Roman"/>
          <w:sz w:val="24"/>
          <w:szCs w:val="24"/>
        </w:rPr>
        <w:tab/>
        <w:t xml:space="preserve"> urządzenia zaplecza budowy własnym staraniem i na własny koszt, zgodnie z punktem 6. OPZ;</w:t>
      </w:r>
    </w:p>
    <w:p w14:paraId="4BBB8104"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24) </w:t>
      </w:r>
      <w:r w:rsidRPr="00953BB0">
        <w:rPr>
          <w:rFonts w:ascii="Times New Roman" w:hAnsi="Times New Roman" w:cs="Times New Roman"/>
          <w:sz w:val="24"/>
          <w:szCs w:val="24"/>
        </w:rPr>
        <w:tab/>
        <w:t>zapewnienia sobie własnym staraniem i na własny koszt dostępu do mediów, w szczególności energii elektrycznej, zaopatrzenia w wodę i odprowadzenia ścieków oraz ponoszenia stosowych opłat za korzystanie z mediów;</w:t>
      </w:r>
    </w:p>
    <w:p w14:paraId="73516711"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25) </w:t>
      </w:r>
      <w:r w:rsidRPr="00953BB0">
        <w:rPr>
          <w:rFonts w:ascii="Times New Roman" w:hAnsi="Times New Roman" w:cs="Times New Roman"/>
          <w:sz w:val="24"/>
          <w:szCs w:val="24"/>
        </w:rPr>
        <w:tab/>
        <w:t>zapewnienia sobie własnym staraniem i na własny koszt dostępu i dojazdu do placu budowy i do zaplecza budowy;</w:t>
      </w:r>
    </w:p>
    <w:p w14:paraId="14EBF79B"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26) </w:t>
      </w:r>
      <w:r w:rsidRPr="00953BB0">
        <w:rPr>
          <w:rFonts w:ascii="Times New Roman" w:hAnsi="Times New Roman" w:cs="Times New Roman"/>
          <w:sz w:val="24"/>
          <w:szCs w:val="24"/>
        </w:rPr>
        <w:tab/>
        <w:t>demontaż i montaż we własnym zakresie infrastruktury peronowej oraz zabezpieczenie zdemontowanych elementów.</w:t>
      </w:r>
    </w:p>
    <w:p w14:paraId="3B86B5AC" w14:textId="77777777" w:rsidR="00953BB0" w:rsidRPr="00953BB0" w:rsidRDefault="00953BB0" w:rsidP="00953BB0">
      <w:pPr>
        <w:spacing w:after="0" w:line="240" w:lineRule="auto"/>
        <w:jc w:val="both"/>
        <w:rPr>
          <w:rFonts w:ascii="Times New Roman" w:eastAsia="Times New Roman" w:hAnsi="Times New Roman" w:cs="Times New Roman"/>
          <w:sz w:val="24"/>
          <w:szCs w:val="24"/>
          <w:lang w:eastAsia="pl-PL"/>
        </w:rPr>
      </w:pPr>
    </w:p>
    <w:p w14:paraId="39F46273" w14:textId="77777777" w:rsidR="00953BB0" w:rsidRPr="00953BB0" w:rsidRDefault="00953BB0" w:rsidP="003C6144">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sz w:val="24"/>
          <w:szCs w:val="24"/>
        </w:rPr>
        <w:t>WYKO</w:t>
      </w:r>
      <w:r w:rsidRPr="00953BB0">
        <w:rPr>
          <w:rFonts w:ascii="Times New Roman" w:hAnsi="Times New Roman" w:cs="Times New Roman"/>
          <w:color w:val="00000A"/>
          <w:sz w:val="24"/>
          <w:szCs w:val="24"/>
        </w:rPr>
        <w:t>NAWCA, od protokolarnego przejęcia terenu budowy do chwili jego oddania, ponosi pełną odpowiedzialność na zasadach ogólnych za szkody wynikłe na tym terenie.</w:t>
      </w:r>
    </w:p>
    <w:p w14:paraId="6F719CE2" w14:textId="77777777" w:rsidR="00953BB0" w:rsidRPr="00953BB0" w:rsidRDefault="00953BB0" w:rsidP="003C6144">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eastAsia="Calibri" w:hAnsi="Times New Roman" w:cs="Times New Roman"/>
          <w:sz w:val="24"/>
          <w:szCs w:val="24"/>
        </w:rPr>
        <w:t>WYKONAWCA ponosi pełną odpowiedzialność cywilnoprawną i finansową za skutki i następstwa awarii, powstałych w trakcie budowy, w okresie gwarancyjnym lub rękojmi, spowodowanych niewłaściwą jakością wykonywanych/wykonanych robót, w tym za zastosowanie niewłaściwych materiałów (wady materiałowe) oraz niewłaściwych technologii.</w:t>
      </w:r>
    </w:p>
    <w:p w14:paraId="749C7266" w14:textId="77777777" w:rsidR="00953BB0" w:rsidRPr="00953BB0" w:rsidRDefault="00953BB0" w:rsidP="003C6144">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sz w:val="24"/>
          <w:szCs w:val="24"/>
        </w:rPr>
        <w:t>WYKONAWCA</w:t>
      </w:r>
      <w:r w:rsidRPr="00953BB0">
        <w:rPr>
          <w:rFonts w:ascii="Times New Roman" w:hAnsi="Times New Roman" w:cs="Times New Roman"/>
          <w:color w:val="00000A"/>
          <w:sz w:val="24"/>
          <w:szCs w:val="24"/>
        </w:rPr>
        <w:t xml:space="preserve"> ponadto zobowiązuje się przestrzegać zapisów instrukcji przeciwpożarowej obowiązującej na terenie ZAMAWIAJĄCEGO.</w:t>
      </w:r>
    </w:p>
    <w:p w14:paraId="30DDAD44" w14:textId="77777777" w:rsidR="00953BB0" w:rsidRPr="00953BB0" w:rsidRDefault="00953BB0" w:rsidP="003C6144">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Treść dokumentów, o których mowa w ust. 4 zostanie udostępniona WYKONAWCY przez pracownika nadzorującego wykonanie przedmiotu umowy ze strony ZAMAWIAJĄCEGO  w terminie 7 dni od pisemnego zgłoszenia wniosku o jej udostępnienie.</w:t>
      </w:r>
    </w:p>
    <w:p w14:paraId="434CC712" w14:textId="77777777" w:rsidR="00953BB0" w:rsidRPr="00953BB0" w:rsidRDefault="00953BB0" w:rsidP="003C6144">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 przypadku wystąpienia konieczności przeprowadzenia prac pożarowo niebezpiecznych WYKONAWCA zobowiązany jest zwrócić się do ZAMAWIAJĄCEGO o zgodę na ich przeprowadzenie. Prace pożarowo niebezpieczne mogą być wykonane jedynie za pisemną zgodą ZAMAWIAJĄCEGO na koszt WYKONAWCY pod nadzorem rzeczoznawcy ds. przeciwpożarowych.</w:t>
      </w:r>
      <w:bookmarkStart w:id="58" w:name="_Hlk44355495"/>
      <w:bookmarkStart w:id="59" w:name="_Hlk45262131"/>
    </w:p>
    <w:p w14:paraId="737DCE4F" w14:textId="77777777" w:rsidR="00953BB0" w:rsidRPr="00953BB0" w:rsidRDefault="00953BB0" w:rsidP="003C6144">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eastAsia="Calibri" w:hAnsi="Times New Roman" w:cs="Times New Roman"/>
          <w:sz w:val="24"/>
          <w:szCs w:val="24"/>
        </w:rPr>
        <w:t xml:space="preserve">Strony zobowiązują się do współdziałania w celu spełnienia wszystkich wymagań w zakresie ochrony danych osobowych, które określone są w Rozporządzeniu Parlamentu Europejskiego i Rady (UE) 2016/679 z dnia 27 kwietnia 2016 r. w sprawie ochrony osób </w:t>
      </w:r>
      <w:r w:rsidRPr="00953BB0">
        <w:rPr>
          <w:rFonts w:ascii="Times New Roman" w:eastAsia="Calibri" w:hAnsi="Times New Roman" w:cs="Times New Roman"/>
          <w:sz w:val="24"/>
          <w:szCs w:val="24"/>
        </w:rPr>
        <w:lastRenderedPageBreak/>
        <w:t>fizycznych w związku z przetwarzaniem danych osobowych i w sprawie swobodnego przepływu takich danych oraz uchylenia dyrektywy 95/46/WE, zwanym dalej „RODO” oraz innych przepisach o ochronie danych osobowych, zwanych łącznie prawem o ochronie danych osobowych, w szczególności zobowiązują się do:</w:t>
      </w:r>
    </w:p>
    <w:p w14:paraId="3C60A58F" w14:textId="77777777" w:rsidR="00953BB0" w:rsidRPr="00953BB0" w:rsidRDefault="00953BB0" w:rsidP="00953BB0">
      <w:pPr>
        <w:autoSpaceDE w:val="0"/>
        <w:autoSpaceDN w:val="0"/>
        <w:adjustRightInd w:val="0"/>
        <w:spacing w:line="276" w:lineRule="auto"/>
        <w:ind w:left="284"/>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a) Zapewnienia, że dane osobowe będą przetwarzane tylko wówczas, gdy będzie istniała właściwa podstawa prawna ich przetwarzania a osoby, których dane dotyczą będą o tym poinformowane;</w:t>
      </w:r>
    </w:p>
    <w:p w14:paraId="62BC3856" w14:textId="77777777" w:rsidR="00953BB0" w:rsidRPr="00953BB0" w:rsidRDefault="00953BB0" w:rsidP="00953BB0">
      <w:pPr>
        <w:autoSpaceDE w:val="0"/>
        <w:autoSpaceDN w:val="0"/>
        <w:adjustRightInd w:val="0"/>
        <w:spacing w:line="276" w:lineRule="auto"/>
        <w:ind w:left="284"/>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b) Współpracy w zakresie ochrony danych osobowych przetwarzanych w związku z realizacją Umowy, w szczególności poprzez wzajemne informowanie się niezwłocznie o zdarzeniach mających znaczenie dla bezpieczeństwa danych osobowych lub mogących skutkować naruszeniem ochrony danych osobowych, każdym przypadku złożenia wniosku, żądania i sprzeciwu przez osobę, której dane są przetwarzane w ramach niniejszej umowy, w trybie określonym w Rozdziale III RODO oraz podjętych działaniach w związku z przetwarzaniem danych osobowych w ramach  Umowy przez organ nadzorczy lub inny organ państwowy</w:t>
      </w:r>
      <w:bookmarkEnd w:id="58"/>
      <w:r w:rsidRPr="00953BB0">
        <w:rPr>
          <w:rFonts w:ascii="Times New Roman" w:eastAsia="Calibri" w:hAnsi="Times New Roman" w:cs="Times New Roman"/>
          <w:sz w:val="24"/>
          <w:szCs w:val="24"/>
        </w:rPr>
        <w:t xml:space="preserve">. </w:t>
      </w:r>
      <w:bookmarkEnd w:id="59"/>
    </w:p>
    <w:p w14:paraId="69CA2FD4" w14:textId="77777777" w:rsidR="00953BB0" w:rsidRPr="00953BB0" w:rsidRDefault="00953BB0" w:rsidP="003C6144">
      <w:pPr>
        <w:numPr>
          <w:ilvl w:val="0"/>
          <w:numId w:val="53"/>
        </w:numPr>
        <w:autoSpaceDE w:val="0"/>
        <w:autoSpaceDN w:val="0"/>
        <w:adjustRightInd w:val="0"/>
        <w:spacing w:line="276" w:lineRule="auto"/>
        <w:ind w:left="284"/>
        <w:jc w:val="both"/>
        <w:rPr>
          <w:rFonts w:ascii="Times New Roman" w:eastAsia="Calibri" w:hAnsi="Times New Roman" w:cs="Times New Roman"/>
          <w:sz w:val="24"/>
          <w:szCs w:val="24"/>
        </w:rPr>
      </w:pPr>
      <w:bookmarkStart w:id="60" w:name="_Hlk44584752"/>
      <w:r w:rsidRPr="00953BB0">
        <w:rPr>
          <w:rFonts w:ascii="Times New Roman" w:eastAsia="Calibri" w:hAnsi="Times New Roman" w:cs="Times New Roman"/>
          <w:sz w:val="24"/>
          <w:szCs w:val="24"/>
        </w:rPr>
        <w:t xml:space="preserve">WYKONAWCA zobowiązuje się zaplanować realizację Umowy w taki sposób, by uniknąć lub zminimalizować konieczność powierzenia WYKONAWCY przez ZAMAWIAJĄCEGO przetwarzania danych osobowych. W przypadku, gdy takie powierzenie w celu realizacji niniejszej umowy będzie konieczne WYKONAWCA zobowiązany będzie zapewnić wdrożenie odpowiednich środków, w tym technicznych i organizacyjnych, by przetwarzanie spełniało wymogi wynikające z obowiązujących przepisów, w szczególności RODO i chroniło prawa osób, których </w:t>
      </w:r>
      <w:r w:rsidRPr="00953BB0">
        <w:rPr>
          <w:rFonts w:ascii="Times New Roman" w:eastAsia="Calibri" w:hAnsi="Times New Roman" w:cs="Times New Roman"/>
          <w:i/>
          <w:iCs/>
          <w:sz w:val="24"/>
          <w:szCs w:val="24"/>
        </w:rPr>
        <w:t>dane</w:t>
      </w:r>
      <w:r w:rsidRPr="00953BB0">
        <w:rPr>
          <w:rFonts w:ascii="Times New Roman" w:eastAsia="Calibri" w:hAnsi="Times New Roman" w:cs="Times New Roman"/>
          <w:sz w:val="24"/>
          <w:szCs w:val="24"/>
        </w:rPr>
        <w:t xml:space="preserve"> dotyczą oraz wykazać ZAMAWIAJĄCEMU przed rozpoczęciem przetwarzania danych, iż zapewnia wystarczające gwarancje wdrożenia tych środków, </w:t>
      </w:r>
      <w:bookmarkStart w:id="61" w:name="_Hlk44406074"/>
      <w:r w:rsidRPr="00953BB0">
        <w:rPr>
          <w:rFonts w:ascii="Times New Roman" w:eastAsia="Calibri" w:hAnsi="Times New Roman" w:cs="Times New Roman"/>
          <w:sz w:val="24"/>
          <w:szCs w:val="24"/>
        </w:rPr>
        <w:t xml:space="preserve">w tym uwzględnić konieczność powierzenia przetwarzania danych Wykonawcy w ocenie skutków dla ochrony danych osobowych  . </w:t>
      </w:r>
      <w:bookmarkStart w:id="62" w:name="_Hlk44781432"/>
      <w:r w:rsidRPr="00953BB0">
        <w:rPr>
          <w:rFonts w:ascii="Times New Roman" w:eastAsia="Calibri" w:hAnsi="Times New Roman" w:cs="Times New Roman"/>
          <w:sz w:val="24"/>
          <w:szCs w:val="24"/>
        </w:rPr>
        <w:t xml:space="preserve">WYKONAWCA  zobowiązuje się, iż w razie, gdy przez wykonaniu niniejszej umowy zaistnieje potrzeba zawarcia umowy w celu powierzenia WYKONAWCY przetwarzania danych osobowych, zawrze z ZAMAWIAJĄCYM na jego żądanie niezwłocznie, lecz nie później niż do 11 miesięcy od daty zawarcia niniejszej umowy r. umowę o przetwarzanie danych osobowych zgodnie z postanowieniami ust. 5-8 niniejszego paragrafu oraz obowiązującymi przepisami. </w:t>
      </w:r>
      <w:bookmarkEnd w:id="61"/>
    </w:p>
    <w:bookmarkEnd w:id="60"/>
    <w:bookmarkEnd w:id="62"/>
    <w:p w14:paraId="0C99CA23" w14:textId="77777777" w:rsidR="00953BB0" w:rsidRPr="00953BB0" w:rsidRDefault="00953BB0" w:rsidP="003C6144">
      <w:pPr>
        <w:numPr>
          <w:ilvl w:val="0"/>
          <w:numId w:val="53"/>
        </w:numPr>
        <w:autoSpaceDE w:val="0"/>
        <w:autoSpaceDN w:val="0"/>
        <w:adjustRightInd w:val="0"/>
        <w:spacing w:line="276" w:lineRule="auto"/>
        <w:ind w:left="284"/>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Przetwarzanie danych, o których mowa w ust. 7 niniejszego paragrafu będzie odbywało się na zasadach określonych w art. 28 ust 3 RODO: </w:t>
      </w:r>
    </w:p>
    <w:p w14:paraId="02EC4655" w14:textId="77777777" w:rsidR="00953BB0" w:rsidRPr="00953BB0" w:rsidRDefault="00953BB0" w:rsidP="003C6144">
      <w:pPr>
        <w:numPr>
          <w:ilvl w:val="0"/>
          <w:numId w:val="54"/>
        </w:numPr>
        <w:spacing w:line="276" w:lineRule="auto"/>
        <w:contextualSpacing/>
        <w:jc w:val="both"/>
        <w:rPr>
          <w:rFonts w:ascii="Times New Roman" w:eastAsia="Times New Roman" w:hAnsi="Times New Roman" w:cs="Times New Roman"/>
          <w:sz w:val="24"/>
          <w:szCs w:val="24"/>
          <w:lang w:eastAsia="pl-PL"/>
        </w:rPr>
      </w:pPr>
      <w:r w:rsidRPr="00953BB0">
        <w:rPr>
          <w:rFonts w:ascii="Times New Roman" w:hAnsi="Times New Roman" w:cs="Times New Roman"/>
          <w:sz w:val="24"/>
          <w:szCs w:val="24"/>
        </w:rPr>
        <w:t>przetwarzanie będzie odbywało się tylko w celu realizacji Inwestycji, tylko w zakresie i tylko przez czas, jakie będą konieczne do realizacji Inwestycji i odbioru Prac;</w:t>
      </w:r>
    </w:p>
    <w:p w14:paraId="3D52E566" w14:textId="77777777" w:rsidR="00953BB0" w:rsidRPr="00953BB0" w:rsidRDefault="00953BB0" w:rsidP="003C6144">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przetwarzaniu mogą podlegać również dane pochodzące z monitoringu wizyjnego, a w szczególności: </w:t>
      </w:r>
      <w:r w:rsidRPr="00953BB0">
        <w:rPr>
          <w:rFonts w:ascii="Times New Roman" w:hAnsi="Times New Roman" w:cs="Times New Roman"/>
          <w:iCs/>
          <w:sz w:val="24"/>
          <w:szCs w:val="24"/>
        </w:rPr>
        <w:t>wizerunki osób przebywających na obszarze infrastruktury kolejowej oraz przyległej, przede wszystkim: podróżnych,  kontrahentów, pracowników ZAMAWIAJĄCEGO, pracowników WYKONAWCY i Podwykonawców oraz Dalszych Podwykonawców</w:t>
      </w:r>
      <w:r w:rsidRPr="00953BB0">
        <w:rPr>
          <w:rFonts w:ascii="Times New Roman" w:hAnsi="Times New Roman" w:cs="Times New Roman"/>
          <w:sz w:val="24"/>
          <w:szCs w:val="24"/>
        </w:rPr>
        <w:t xml:space="preserve">; </w:t>
      </w:r>
    </w:p>
    <w:p w14:paraId="30374E94" w14:textId="77777777" w:rsidR="00953BB0" w:rsidRPr="00953BB0" w:rsidRDefault="00953BB0" w:rsidP="003C6144">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lastRenderedPageBreak/>
        <w:t>przetwarzanie będzie  dopuszczalne wyłącznie na podstawie udokumentowanego polecenia ZAMAWIAJĄCEGO i w sytuacji gdy ZAMAWIAJĄCY stwierdzi, że dane są przetwarzane niezgodnie z przepisami lub niniejszą umową lub bezpieczeństwo przetwarzania danych jest zagrożone będzie mógł w każdej chwili nakazać WYKONAWCY zaprzestania przetwarzania danych i usunięcia  lub zwrócenia ZAMAWIAJĄCEMU wszelkich danych osobowych oraz usunięcia wszelkich ich istniejących kopii, a WYKONAWCA będzie zobowiązany niezwłocznie zastosować się do poleceń i nakazów ZAMAWIAJĄCEGO;</w:t>
      </w:r>
    </w:p>
    <w:p w14:paraId="54CE4A0C" w14:textId="77777777" w:rsidR="00953BB0" w:rsidRPr="00953BB0" w:rsidRDefault="00953BB0" w:rsidP="003C6144">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na żądanie ZAMAWIAJĄCEGO WYKONAWCA będzie zobowiązany udostępnić ZAMAWIAJĄCEMU pozyskane dane osobowe w związku z realizacja zapisów niniejszej umowy; </w:t>
      </w:r>
    </w:p>
    <w:p w14:paraId="08FB96BD" w14:textId="77777777" w:rsidR="00953BB0" w:rsidRPr="00953BB0" w:rsidRDefault="00953BB0" w:rsidP="003C6144">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WYKONAWCA zapewni, by osoby upoważnione do przetwarzania danych osobowych zobowiązały się do zachowania tajemnicy lub by podlegały odpowiedniemu ustawowemu obowiązkowi zachowania tajemnicy;</w:t>
      </w:r>
    </w:p>
    <w:p w14:paraId="36D2851C" w14:textId="77777777" w:rsidR="00953BB0" w:rsidRPr="00953BB0" w:rsidRDefault="00953BB0" w:rsidP="003C6144">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WYKONAWCA podejmie odpowiednie środki w celu zapewnienia bezpieczeństwa przetwarzania danych w szczególności wszelkie środki wymagane na mocy art. 32 RODO;</w:t>
      </w:r>
    </w:p>
    <w:p w14:paraId="454962B5" w14:textId="77777777" w:rsidR="00953BB0" w:rsidRPr="00953BB0" w:rsidRDefault="00953BB0" w:rsidP="003C6144">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bCs/>
          <w:sz w:val="24"/>
          <w:szCs w:val="24"/>
        </w:rPr>
        <w:t xml:space="preserve"> </w:t>
      </w:r>
      <w:r w:rsidRPr="00953BB0">
        <w:rPr>
          <w:rFonts w:ascii="Times New Roman" w:hAnsi="Times New Roman" w:cs="Times New Roman"/>
          <w:sz w:val="24"/>
          <w:szCs w:val="24"/>
        </w:rPr>
        <w:t xml:space="preserve">WYKONAWCA będzie przestrzegał  warunków korzystania z usług innego </w:t>
      </w:r>
      <w:r w:rsidRPr="00953BB0">
        <w:rPr>
          <w:rFonts w:ascii="Times New Roman" w:hAnsi="Times New Roman" w:cs="Times New Roman"/>
          <w:iCs/>
          <w:sz w:val="24"/>
          <w:szCs w:val="24"/>
        </w:rPr>
        <w:t>podmiotu przetwarzającego określonych</w:t>
      </w:r>
      <w:r w:rsidRPr="00953BB0">
        <w:rPr>
          <w:rFonts w:ascii="Times New Roman" w:hAnsi="Times New Roman" w:cs="Times New Roman"/>
          <w:i/>
          <w:iCs/>
          <w:sz w:val="24"/>
          <w:szCs w:val="24"/>
        </w:rPr>
        <w:t xml:space="preserve"> </w:t>
      </w:r>
      <w:r w:rsidRPr="00953BB0">
        <w:rPr>
          <w:rFonts w:ascii="Times New Roman" w:hAnsi="Times New Roman" w:cs="Times New Roman"/>
          <w:sz w:val="24"/>
          <w:szCs w:val="24"/>
        </w:rPr>
        <w:t>w art. 28 RODO, w tym zgodnie z art. 28 ust. 2 RODO nie skorzysta z usług innego podmiotu bez pisemnej zgody ZAMAWIAJĄCEGO; ZAMAWIAJĄCY nie odmówi takiej zgody, jeśli zagwarantowane będzie wdrożenie środków, o których mowa w ust. 7 niniejszego paragrafu, wykonanie obowiązków wynikających z przepisów prawa i niniejszej umowy oraz realizacja uprawnień ZAMAWIAJĄCEGO, w szczególności tych opisanych w niniejszym ustępie 9 ;</w:t>
      </w:r>
    </w:p>
    <w:p w14:paraId="2B5C83EF" w14:textId="77777777" w:rsidR="00953BB0" w:rsidRPr="00953BB0" w:rsidRDefault="00953BB0" w:rsidP="003C6144">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WYKONAWCA w razie potrzeby i w miarę możliwości będzie pomagał ZAMAWIAJĄCEMU wywiązać się z jego obowiązków wynikających z przepisów prawa, w szczególności obowiązku odpowiadania na żądania osoby, której dane dotyczą, w zakresie wykonywania jej praw określonych w rozdziale III RODO oraz obowiązków określonych w art. 32-36 RODO;</w:t>
      </w:r>
    </w:p>
    <w:p w14:paraId="173E3AEC" w14:textId="77777777" w:rsidR="00953BB0" w:rsidRPr="00953BB0" w:rsidRDefault="00953BB0" w:rsidP="003C6144">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WYKONAWCA po zakończeniu realizacji Umowy stosownie do decyzji ZAMAWIAJĄCEGO usunie lub zwróci mu wszelkie dane osobowe oraz usunie wszelkie ich istniejące kopie;</w:t>
      </w:r>
    </w:p>
    <w:p w14:paraId="49673412" w14:textId="77777777" w:rsidR="00953BB0" w:rsidRPr="00953BB0" w:rsidRDefault="00953BB0" w:rsidP="003C6144">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 WYKONAWCA udostępni ZAMAWIAJĄCEMU wszelkie informacje niezbędne do wykazania spełnienia  nałożonych na niego obowiązków   oraz umożliwi ZAMAWIAJĄCEMU, w tym upoważnionej przez ZAMAWIAJĄCEGO osobie przeprowadzanie kontroli ich spełnienia, w szczególności audytów, w tym inspekcji i będzie pomagał w ich przeprowadzeniu. </w:t>
      </w:r>
    </w:p>
    <w:p w14:paraId="17456332" w14:textId="77777777" w:rsidR="00953BB0" w:rsidRPr="00953BB0" w:rsidRDefault="00953BB0" w:rsidP="003C6144">
      <w:pPr>
        <w:numPr>
          <w:ilvl w:val="0"/>
          <w:numId w:val="53"/>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Wykonawca, niezależnie od obowiązków wynikających z ust. powyższych, zobowiązany jest do:</w:t>
      </w:r>
    </w:p>
    <w:p w14:paraId="5BFB21AC"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ograniczenia do przetwarzania danych osobowych wyłącznie na polecenie pisemne Zamawiającego,</w:t>
      </w:r>
    </w:p>
    <w:p w14:paraId="4C479947"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zobowiązania osób (pracowników) aby realizowali czynności  w oparciu o wystawione upoważnienie do przetwarzania danych osobowych wg zapisów art. 29 RODO,</w:t>
      </w:r>
    </w:p>
    <w:p w14:paraId="71D011CE"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lastRenderedPageBreak/>
        <w:t xml:space="preserve">zapewnienia, aby osoby upoważnione przez niego do przetwarzania danych osobowych zobowiązały się do zachowania ich w tajemnicy zarówno w trakcie trwania umowy jak i po jej ustaniu (art. 28 ust. 3 lit. b RODO), </w:t>
      </w:r>
    </w:p>
    <w:p w14:paraId="564803F2"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wdrożenia odpowiednich środków technicznych i organizacyjnych zapewniających stopień bezpieczeństwa odpowiadający poziomowi ryzyka naruszenia praw lub wolności osób fizycznych wg zapisów art. 32 RODO,</w:t>
      </w:r>
    </w:p>
    <w:p w14:paraId="23CC3B59"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niekorzystania z sub-procesorów (w przypadku dalszego powierzania) bez pisemnej zgody ZAMAWIAJĄCEGO,</w:t>
      </w:r>
    </w:p>
    <w:p w14:paraId="6D0D9667"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określenia miejsca, w których będzie przetwarzał dane osobowe,</w:t>
      </w:r>
    </w:p>
    <w:p w14:paraId="3D4FDBCA"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prowadzenia rejestru kategorii czynności przetwarzania, rejestru naruszeń ochrony danych,  rejestru komunikacji z osobą fizyczną w zakresie wykonywania jej praw,</w:t>
      </w:r>
    </w:p>
    <w:p w14:paraId="3BAF9D4A"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współdziałania z ZAMAWIAJĄCYM w wykonywaniu jej zadań jako administratora danych, obejmujących zapewnianie bezpieczeństwa przetwarzania, prowadzenie oceny skutków (jeżeli jest wymagane)  i uprzednich konsultacji, (np. może się zdarzyć, że WYKONAWCA zbierając dane w imieniu administratora danych, będzie realizował w jego imieniu obowiązek administracyjny – art. 15 RODO),</w:t>
      </w:r>
    </w:p>
    <w:p w14:paraId="5B31EF9B"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bookmarkStart w:id="63" w:name="_Hlk44336952"/>
      <w:r w:rsidRPr="00953BB0">
        <w:rPr>
          <w:rFonts w:ascii="Times New Roman" w:hAnsi="Times New Roman" w:cs="Times New Roman"/>
          <w:sz w:val="24"/>
          <w:szCs w:val="24"/>
        </w:rPr>
        <w:t>niezwłocznego zgłoszenia naruszeń do ZAMAWIAJĄCEGO (osoby prowadzącej umowę) nie później niż w terminie 12 godzin od powzięcia informacji o naruszeniu</w:t>
      </w:r>
      <w:r w:rsidRPr="00953BB0">
        <w:rPr>
          <w:rFonts w:ascii="Times New Roman" w:hAnsi="Times New Roman" w:cs="Times New Roman"/>
          <w:i/>
          <w:iCs/>
          <w:sz w:val="24"/>
          <w:szCs w:val="24"/>
        </w:rPr>
        <w:t xml:space="preserve"> </w:t>
      </w:r>
      <w:r w:rsidRPr="00953BB0">
        <w:rPr>
          <w:rFonts w:ascii="Times New Roman" w:hAnsi="Times New Roman" w:cs="Times New Roman"/>
          <w:sz w:val="24"/>
          <w:szCs w:val="24"/>
        </w:rPr>
        <w:t>ochrony danych osobowych, w rozumieniu art. 4 pkt 12 RODO,</w:t>
      </w:r>
      <w:r w:rsidRPr="00953BB0">
        <w:rPr>
          <w:rFonts w:ascii="Times New Roman" w:hAnsi="Times New Roman" w:cs="Times New Roman"/>
          <w:i/>
          <w:iCs/>
          <w:sz w:val="24"/>
          <w:szCs w:val="24"/>
        </w:rPr>
        <w:t xml:space="preserve"> </w:t>
      </w:r>
      <w:r w:rsidRPr="00953BB0">
        <w:rPr>
          <w:rFonts w:ascii="Times New Roman" w:hAnsi="Times New Roman" w:cs="Times New Roman"/>
          <w:sz w:val="24"/>
          <w:szCs w:val="24"/>
        </w:rPr>
        <w:t>dowodnego zabezpieczenia naruszeń, opisania naruszenia wg zapisów art. 33 ust. 3 RODO,</w:t>
      </w:r>
    </w:p>
    <w:p w14:paraId="25C1F157"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bookmarkStart w:id="64" w:name="_Hlk44336792"/>
      <w:bookmarkEnd w:id="63"/>
      <w:r w:rsidRPr="00953BB0">
        <w:rPr>
          <w:rFonts w:ascii="Times New Roman" w:hAnsi="Times New Roman" w:cs="Times New Roman"/>
          <w:sz w:val="24"/>
          <w:szCs w:val="24"/>
        </w:rPr>
        <w:t>zapłaty odszkodowania osobie fizycznej w związku z wystąpieniem naruszenia jej danych osobowych po wystosowaniu takiego żądania przez osobę fizyczną,</w:t>
      </w:r>
    </w:p>
    <w:bookmarkEnd w:id="64"/>
    <w:p w14:paraId="1C545CE4"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 udostępniania administratorowi wszelkich informacji związanych z przetwarzaniem przez niego danych osobowych w oparciu o zapisy umowy oraz do umożliwiania przeprowadzenia audytów  i współdziałania w ich trakcie,</w:t>
      </w:r>
    </w:p>
    <w:p w14:paraId="6B7C58D6"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bookmarkStart w:id="65" w:name="_Hlk43039764"/>
      <w:r w:rsidRPr="00953BB0">
        <w:rPr>
          <w:rFonts w:ascii="Times New Roman" w:hAnsi="Times New Roman" w:cs="Times New Roman"/>
          <w:sz w:val="24"/>
          <w:szCs w:val="24"/>
        </w:rPr>
        <w:t xml:space="preserve">niezwłocznego dowodnego usunięcia powierzonych danych osobowych (protokół) zarówno w wersji elektronicznej jak i papierowej wraz z dokumentacją towarzyszącą realizacji powierzonych celów przetwarzania lub dowodnego przekazania wszystkich powierzonych dokumentów w formie papierowej  i elektronicznej zawierających dane  osobowe (protokół), w sposób określony przez Zamawiającego, </w:t>
      </w:r>
    </w:p>
    <w:bookmarkEnd w:id="65"/>
    <w:p w14:paraId="1C690AEC" w14:textId="77777777" w:rsidR="00953BB0" w:rsidRPr="00953BB0" w:rsidRDefault="00953BB0" w:rsidP="003C6144">
      <w:pPr>
        <w:numPr>
          <w:ilvl w:val="1"/>
          <w:numId w:val="55"/>
        </w:numPr>
        <w:tabs>
          <w:tab w:val="left" w:pos="709"/>
        </w:tabs>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niezwłocznego poinformowania ZAMAWIAJĄCEGO o jakimkolwiek postępowaniu administracyjnym lub sądowym, decyzji administracyjnej, orzeczeniu, zapowiedzianych kontrolach, inspekcjach, jeżeli dotyczą one danych osobowych powierzonych przez ZAMAWIAJĄCEGO,</w:t>
      </w:r>
    </w:p>
    <w:p w14:paraId="04D4B8E9"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zapłaty kar umownych za przetwarzanie danych osobowych niezgodne z zapisami umowy,  przede wszystkim zapisami RODO lub innych aktów normatywnych regulujących obszar przetwarzania danych osobowych, </w:t>
      </w:r>
    </w:p>
    <w:p w14:paraId="6FC66675"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nieprzekazywania powierzonych danych osobowych poza Europejski Obszar Gospodarczy, bez uprzedniej wyraźnej zgody ZAMAWIAJĄCEGO, wyrażonej w formie pisemnej.</w:t>
      </w:r>
    </w:p>
    <w:p w14:paraId="29558FF7" w14:textId="77777777" w:rsidR="00953BB0" w:rsidRPr="00953BB0" w:rsidRDefault="00953BB0" w:rsidP="00953BB0">
      <w:pPr>
        <w:ind w:left="720" w:hanging="12"/>
        <w:jc w:val="both"/>
        <w:rPr>
          <w:rFonts w:ascii="Times New Roman" w:hAnsi="Times New Roman" w:cs="Times New Roman"/>
          <w:color w:val="FF0000"/>
          <w:sz w:val="24"/>
          <w:szCs w:val="24"/>
        </w:rPr>
      </w:pPr>
    </w:p>
    <w:p w14:paraId="5280BB24" w14:textId="77777777" w:rsidR="00953BB0" w:rsidRPr="00953BB0" w:rsidRDefault="00953BB0" w:rsidP="00953BB0">
      <w:pPr>
        <w:spacing w:before="120" w:after="120"/>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§6</w:t>
      </w:r>
    </w:p>
    <w:p w14:paraId="2F9827B3" w14:textId="77777777" w:rsidR="00953BB0" w:rsidRPr="00953BB0" w:rsidRDefault="00953BB0" w:rsidP="003C6144">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lastRenderedPageBreak/>
        <w:t>WYKONAWCA zapewni potrzebne oprzyrządowanie, potencjał ludzki oraz materiały wymagane do zbadania, na żądanie Inspektora Nadzoru Inwestorskiego, jakości wbudowywanych materiałów i wykonywanych robót, a także do sprawdzenia ilości zużytych materiałów.</w:t>
      </w:r>
    </w:p>
    <w:p w14:paraId="7B37CCC6" w14:textId="77777777" w:rsidR="00953BB0" w:rsidRPr="00953BB0" w:rsidRDefault="00953BB0" w:rsidP="003C6144">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Badania, o których mowa w ust. 1, będą realizowane przez WYKONAWCĘ na własny koszt.</w:t>
      </w:r>
      <w:r w:rsidRPr="00953BB0">
        <w:rPr>
          <w:rFonts w:ascii="Times New Roman" w:hAnsi="Times New Roman" w:cs="Times New Roman"/>
          <w:sz w:val="24"/>
          <w:szCs w:val="24"/>
          <w:lang w:eastAsia="ar-SA"/>
        </w:rPr>
        <w:t xml:space="preserve"> W razie sporu co do jakości materiałów zastosowanie ma odpowiednio par.4 ust.4 niniejszej umowy</w:t>
      </w:r>
    </w:p>
    <w:p w14:paraId="26B7C476" w14:textId="77777777" w:rsidR="00953BB0" w:rsidRPr="00953BB0" w:rsidRDefault="00953BB0" w:rsidP="003C6144">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WYKONAWCA zobowiązany jest zapewnić wykonanie i kierowanie robotami  objętymi umową przez osoby posiadające stosowne kwalifikacje zawodowe oraz uprawnienia budowlane pozwalające na sprawowanie samodzielnych funkcji technicznych w budownictwie (potwierdzone stosownymi, wymaganymi prawem dokumentami), aktualne dokumenty potwierdzające przynależność do właściwej izby samorządu zawodowego oraz posiadanie ubezpieczenia OC.</w:t>
      </w:r>
    </w:p>
    <w:p w14:paraId="72F8B882" w14:textId="77777777" w:rsidR="00953BB0" w:rsidRPr="00953BB0" w:rsidRDefault="00953BB0" w:rsidP="003C6144">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WYKONAWCA zobowiązuje się skierować do kierowania budową i do kierowania robotami personel tj.</w:t>
      </w:r>
    </w:p>
    <w:p w14:paraId="4ACB44AB" w14:textId="77777777" w:rsidR="00953BB0" w:rsidRPr="00953BB0" w:rsidRDefault="00953BB0" w:rsidP="003C6144">
      <w:pPr>
        <w:numPr>
          <w:ilvl w:val="0"/>
          <w:numId w:val="57"/>
        </w:numPr>
        <w:tabs>
          <w:tab w:val="left" w:pos="900"/>
        </w:tabs>
        <w:spacing w:line="256" w:lineRule="auto"/>
        <w:ind w:left="900"/>
        <w:jc w:val="both"/>
        <w:rPr>
          <w:rFonts w:ascii="Times New Roman" w:hAnsi="Times New Roman" w:cs="Times New Roman"/>
          <w:sz w:val="24"/>
          <w:szCs w:val="24"/>
        </w:rPr>
      </w:pPr>
      <w:r w:rsidRPr="00953BB0">
        <w:rPr>
          <w:rFonts w:ascii="Times New Roman" w:hAnsi="Times New Roman" w:cs="Times New Roman"/>
          <w:sz w:val="24"/>
          <w:szCs w:val="24"/>
        </w:rPr>
        <w:t>Kierownik budowy ……………………… – upr. bud. nr ……………………….</w:t>
      </w:r>
    </w:p>
    <w:p w14:paraId="73162E42" w14:textId="77777777" w:rsidR="00953BB0" w:rsidRPr="00953BB0" w:rsidRDefault="00953BB0" w:rsidP="003C6144">
      <w:pPr>
        <w:numPr>
          <w:ilvl w:val="0"/>
          <w:numId w:val="57"/>
        </w:numPr>
        <w:tabs>
          <w:tab w:val="left" w:pos="900"/>
        </w:tabs>
        <w:spacing w:line="256" w:lineRule="auto"/>
        <w:ind w:left="900"/>
        <w:jc w:val="both"/>
        <w:rPr>
          <w:rFonts w:ascii="Times New Roman" w:hAnsi="Times New Roman" w:cs="Times New Roman"/>
          <w:sz w:val="24"/>
          <w:szCs w:val="24"/>
        </w:rPr>
      </w:pPr>
      <w:r w:rsidRPr="00953BB0">
        <w:rPr>
          <w:rFonts w:ascii="Times New Roman" w:hAnsi="Times New Roman" w:cs="Times New Roman"/>
          <w:sz w:val="24"/>
          <w:szCs w:val="24"/>
        </w:rPr>
        <w:t>Kierownicy robót w branżach:</w:t>
      </w:r>
    </w:p>
    <w:p w14:paraId="34F98786" w14:textId="77777777" w:rsidR="00953BB0" w:rsidRPr="00953BB0" w:rsidRDefault="00953BB0" w:rsidP="003C6144">
      <w:pPr>
        <w:numPr>
          <w:ilvl w:val="1"/>
          <w:numId w:val="58"/>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 upr. bud. nr ………………....,</w:t>
      </w:r>
    </w:p>
    <w:p w14:paraId="63D0E8BC" w14:textId="77777777" w:rsidR="00953BB0" w:rsidRPr="00953BB0" w:rsidRDefault="00953BB0" w:rsidP="003C6144">
      <w:pPr>
        <w:numPr>
          <w:ilvl w:val="1"/>
          <w:numId w:val="58"/>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 upr. bud. nr …………………,</w:t>
      </w:r>
    </w:p>
    <w:p w14:paraId="607D51F5" w14:textId="77777777" w:rsidR="00953BB0" w:rsidRPr="00953BB0" w:rsidRDefault="00953BB0" w:rsidP="003C6144">
      <w:pPr>
        <w:numPr>
          <w:ilvl w:val="1"/>
          <w:numId w:val="58"/>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 upr. bud. nr …………...…….,</w:t>
      </w:r>
    </w:p>
    <w:p w14:paraId="42BDFFCB" w14:textId="77777777" w:rsidR="00953BB0" w:rsidRPr="00953BB0" w:rsidRDefault="00953BB0" w:rsidP="003C6144">
      <w:pPr>
        <w:numPr>
          <w:ilvl w:val="1"/>
          <w:numId w:val="58"/>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 upr. bud. nr …………………,</w:t>
      </w:r>
    </w:p>
    <w:p w14:paraId="0E0AD5C8" w14:textId="77777777" w:rsidR="00953BB0" w:rsidRPr="00953BB0" w:rsidRDefault="00953BB0" w:rsidP="003C6144">
      <w:pPr>
        <w:numPr>
          <w:ilvl w:val="1"/>
          <w:numId w:val="58"/>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 upr. bud. nr ………….…….. .</w:t>
      </w:r>
    </w:p>
    <w:p w14:paraId="50B814A0" w14:textId="77777777" w:rsidR="00953BB0" w:rsidRPr="00953BB0" w:rsidRDefault="00953BB0" w:rsidP="00953BB0">
      <w:pPr>
        <w:ind w:left="283" w:hanging="283"/>
        <w:jc w:val="both"/>
        <w:rPr>
          <w:rFonts w:ascii="Times New Roman" w:hAnsi="Times New Roman" w:cs="Times New Roman"/>
          <w:sz w:val="24"/>
          <w:szCs w:val="24"/>
        </w:rPr>
      </w:pPr>
    </w:p>
    <w:p w14:paraId="40FC1617" w14:textId="77777777" w:rsidR="00953BB0" w:rsidRPr="00953BB0" w:rsidRDefault="00953BB0" w:rsidP="003C6144">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Zmiana którejkolwiek z osób, o których mowa w ust. 4 w trakcie realizacji przedmiotu niniejszej umowy, musi być wnioskowana przez WYKONAWCĘ na piśmie i wymaga pisemnego zaakceptowania przez ZAMAWIAJĄCEGO.</w:t>
      </w:r>
    </w:p>
    <w:p w14:paraId="21E853A3" w14:textId="77777777" w:rsidR="00953BB0" w:rsidRPr="00953BB0" w:rsidRDefault="00953BB0" w:rsidP="003C6144">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 xml:space="preserve">WYKONAWCA zobowiązany jest przedłożyć ZAMAWIAJĄCEMU propozycję zmiany, o której mowa w ust. 5 nie później niż 14 dni przed planowanym terminem zakończenia pełnienia obowiązków kierownika budowy / kierownika robót przez wskazaną w umowie osobę i podjęciem tych obowiązków przez nową osobę, a po zaakceptowaniu przez ZAMAWIAJĄCEGO, dokonać odpowiednich zgłoszeń dotyczących zmiany kierownika budowy/robót do Nadzoru Budowlanego oraz dostarczyć ZAMAWIAJĄCEMU kopie ww. zgłoszeń. Jakakolwiek przerwa w realizacji przedmiotu umowy wynikająca z braku kierownictwa budowy/robót będzie traktowana jako przerwa wynikła z przyczyn zależnych od WYKONAWCY i nie może stanowić podstawy do zmiany terminu zakończenia robót. </w:t>
      </w:r>
    </w:p>
    <w:p w14:paraId="68DD618A" w14:textId="77777777" w:rsidR="00953BB0" w:rsidRPr="00953BB0" w:rsidRDefault="00953BB0" w:rsidP="003C6144">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Skierowanie, bez akceptacji ZAMAWIAJĄCEGO, do kierowania robotami innych osób niż wskazane w ofercie WYKONAWCY stanowi podstawę odstąpienia od umowy przez ZAMAWIAJĄCEGO z winy Wykonawcy.</w:t>
      </w:r>
    </w:p>
    <w:p w14:paraId="0FF3D65C" w14:textId="77777777" w:rsidR="00953BB0" w:rsidRPr="00953BB0" w:rsidRDefault="00953BB0" w:rsidP="00953BB0">
      <w:pPr>
        <w:spacing w:after="120" w:line="240" w:lineRule="auto"/>
        <w:jc w:val="center"/>
        <w:rPr>
          <w:rFonts w:ascii="Times New Roman" w:eastAsia="Times New Roman" w:hAnsi="Times New Roman" w:cs="Times New Roman"/>
          <w:sz w:val="24"/>
          <w:szCs w:val="24"/>
          <w:lang w:eastAsia="pl-PL"/>
        </w:rPr>
      </w:pPr>
    </w:p>
    <w:p w14:paraId="18733821" w14:textId="77777777" w:rsidR="00953BB0" w:rsidRPr="00953BB0" w:rsidRDefault="00953BB0" w:rsidP="00953BB0">
      <w:pPr>
        <w:spacing w:after="12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§7</w:t>
      </w:r>
    </w:p>
    <w:p w14:paraId="173D0004" w14:textId="77777777" w:rsidR="00953BB0" w:rsidRPr="00953BB0" w:rsidRDefault="00953BB0" w:rsidP="00953BB0">
      <w:pPr>
        <w:spacing w:after="0" w:line="240" w:lineRule="auto"/>
        <w:jc w:val="both"/>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WYKONAWCA zobowiązuje się do umożliwienia wstępu na teren budowy pracownikom organów Nadzoru Budowlanego, do których należy wykonywanie zadań określonych ustawą Prawo Budowlane oraz udostępnienia im danych i informacji wymaganych tą ustawą oraz innym pracownikom, których Inspektor Nadzoru Inwestorskiego lub ZAMAWIAJĄCY wskaże w okresie realizacji przedmiotu umowy.</w:t>
      </w:r>
    </w:p>
    <w:p w14:paraId="1A364B82" w14:textId="77777777" w:rsidR="00953BB0" w:rsidRPr="00953BB0" w:rsidRDefault="00953BB0" w:rsidP="00953BB0">
      <w:pPr>
        <w:spacing w:after="0" w:line="240" w:lineRule="auto"/>
        <w:jc w:val="both"/>
        <w:rPr>
          <w:rFonts w:ascii="Times New Roman" w:eastAsia="Times New Roman" w:hAnsi="Times New Roman" w:cs="Times New Roman"/>
          <w:sz w:val="24"/>
          <w:szCs w:val="24"/>
          <w:lang w:eastAsia="pl-PL"/>
        </w:rPr>
      </w:pPr>
    </w:p>
    <w:p w14:paraId="2FFB7A97"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 8.</w:t>
      </w:r>
    </w:p>
    <w:p w14:paraId="5D9ACDD1"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STRONY ustalają, że następujący zakres robót WYKONAWCA wykona za pomocą Podwykonawcy (lub Podwykonawców): ………………... </w:t>
      </w:r>
    </w:p>
    <w:p w14:paraId="16D6B866"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Podwykonawcą lub Dalszym Podwykonawcą może być tylko przedsiębiorca nie podlegający wykluczeniu zgodnie z art. 24 ustawy Prawo zamówień publicznych oraz SWZ. ZAMAWIAJĄCY zastrzega sobie prawo zażądania od WYKONAWCY oświadczenia lub dokumentów (według wyboru ZAMAWIAJĄCEGO) potwierdzających brak podstaw wykluczenia. W przypadku zmiany albo rezygnacji z podwykonawcy, na którego zasoby Wykonawca powoływał się, w celu wykazania spełniania warunków udziału w postępowaniu o udzielenie zamówienia Wykonawca jest obowiązany wykazać ZAMAWIAJĄCEMU, iż proponowany inny podwykonawca lub Wykonawca samodzielnie spełnia je w stopniu nie mniejszym niż wymagany w trakcie postępowania o udzielenie zamówienia.</w:t>
      </w:r>
    </w:p>
    <w:p w14:paraId="466CE2FE"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wraz z projektami załączników zawierającego szczegółowy opis zakresu robót Podwykonawcy lub Dalszego podwykonawcy oraz odpis z KRS lub wydruk informacji z CEiDG Podwykonawcy lub Dalszego Podwykonawcy, przy czym Podwykonawca lub Dalszy Podwykonawca jest obowiązany dołączyć zgodę WYKONAWCY na zawarcie umowy o podwykonawstwo o treści zgodnej z projektem umowy. Jeżeli w terminie 21 dni od dnia przedłożenia ZAMAWIAJĄCEMU na piśmie (w formie elektronicznej ) projektu umowy z Podwykonawcą lub Dalszym Podwykonawcą ZAMAWIAJĄCY nie zgłosi na piśmie zastrzeżeń dotyczących niespełnienia wymagań określonych w niniejszej umowie wraz z załącznikami oraz obowiązujących przepisach uważa się, że akceptacji udzielił. Akceptacja nie może być udzielona bez przeprowadzenia powyższej procedury, w szczególności nie może być udzielona w sposób dorozumiany. W celu uniknięcia wątpliwości przyjmuje się, że akceptacja udzielona bez przeprowadzenia powyższej procedury jest nieważna. </w:t>
      </w:r>
    </w:p>
    <w:p w14:paraId="5A4CFE1E"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66" w:name="_Hlk44608237"/>
      <w:r w:rsidRPr="00953BB0">
        <w:rPr>
          <w:rFonts w:ascii="Times New Roman" w:eastAsia="Calibri" w:hAnsi="Times New Roman" w:cs="Times New Roman"/>
          <w:sz w:val="24"/>
          <w:szCs w:val="24"/>
        </w:rPr>
        <w:t xml:space="preserve">Umowa z Podwykonawcą lub Dalszym Podwykonawcą winna być zawarta na piśmie, a w przypadku umowy której przedmiotem są roboty budowlane jej treść winna być  zaakceptowana przez ZAMAWIAJĄCEGO. Zmiany do umowy z Podwykonawcą lub </w:t>
      </w:r>
      <w:r w:rsidRPr="00953BB0">
        <w:rPr>
          <w:rFonts w:ascii="Times New Roman" w:eastAsia="Calibri" w:hAnsi="Times New Roman" w:cs="Times New Roman"/>
          <w:sz w:val="24"/>
          <w:szCs w:val="24"/>
        </w:rPr>
        <w:lastRenderedPageBreak/>
        <w:t>Dalszym Podwykonawcą wymagają akceptacji ZAMAWIAJĄCEGO i mają do nich zastosowanie postanowienia niniejszego paragrafu, w szczególności ust. 3 – 6.</w:t>
      </w:r>
    </w:p>
    <w:p w14:paraId="56BDA88D"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umowie z Podwykonawcą lub Dalszym Podwykonawca, której przedmiotem są roboty budowlane winny znaleźć się następujące postanowienia (z tym , że postanowienie pkt 8 i 10 mają zastosowanie do umów z Podwykonawcami lub dalszymi podwykonawcami, których przedmiotem są dostawy lub usługi) :</w:t>
      </w:r>
    </w:p>
    <w:p w14:paraId="44F81964" w14:textId="77777777" w:rsidR="00953BB0" w:rsidRPr="00953BB0" w:rsidRDefault="00953BB0" w:rsidP="003C6144">
      <w:pPr>
        <w:numPr>
          <w:ilvl w:val="2"/>
          <w:numId w:val="59"/>
        </w:numPr>
        <w:spacing w:line="276" w:lineRule="auto"/>
        <w:ind w:left="851" w:hanging="425"/>
        <w:contextualSpacing/>
        <w:jc w:val="both"/>
        <w:rPr>
          <w:rFonts w:ascii="Times New Roman" w:eastAsia="Times New Roman" w:hAnsi="Times New Roman" w:cs="Times New Roman"/>
          <w:sz w:val="24"/>
          <w:szCs w:val="24"/>
          <w:lang w:eastAsia="pl-PL"/>
        </w:rPr>
      </w:pPr>
      <w:r w:rsidRPr="00953BB0">
        <w:rPr>
          <w:rFonts w:ascii="Times New Roman" w:hAnsi="Times New Roman" w:cs="Times New Roman"/>
          <w:sz w:val="24"/>
          <w:szCs w:val="24"/>
        </w:rPr>
        <w:t xml:space="preserve">odpowiednio zastosowane postanowienia niniejszej umowy, w szczególności ust. 2-4 i 6-25 niniejszego paragrafu oraz postanowienia </w:t>
      </w:r>
      <w:bookmarkStart w:id="67" w:name="_Hlk44156584"/>
      <w:r w:rsidRPr="00953BB0">
        <w:rPr>
          <w:rFonts w:ascii="Times New Roman" w:hAnsi="Times New Roman" w:cs="Times New Roman"/>
          <w:sz w:val="24"/>
          <w:szCs w:val="24"/>
        </w:rPr>
        <w:t xml:space="preserve">§ 14 ust. 5, § 15 ust. 1 pkt 5-9,  i § 24; </w:t>
      </w:r>
    </w:p>
    <w:p w14:paraId="7CF2E7F1"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bookmarkStart w:id="68" w:name="_Hlk44161636"/>
      <w:bookmarkEnd w:id="66"/>
      <w:bookmarkEnd w:id="67"/>
      <w:r w:rsidRPr="00953BB0">
        <w:rPr>
          <w:rFonts w:ascii="Times New Roman" w:hAnsi="Times New Roman" w:cs="Times New Roman"/>
          <w:sz w:val="24"/>
          <w:szCs w:val="24"/>
        </w:rPr>
        <w:t xml:space="preserve">szczegółowo opisany zakres robót (tak,  aby roboty Podwykonawcy można było zidentyfikować) i wynagrodzenie oraz w przypadku wynagrodzenia kosztorysowego kosztorys </w:t>
      </w:r>
      <w:bookmarkStart w:id="69" w:name="_Hlk44765833"/>
      <w:r w:rsidRPr="00953BB0">
        <w:rPr>
          <w:rFonts w:ascii="Times New Roman" w:hAnsi="Times New Roman" w:cs="Times New Roman"/>
          <w:sz w:val="24"/>
          <w:szCs w:val="24"/>
        </w:rPr>
        <w:t xml:space="preserve">z przedmiarem robót stanowiącym część przedmiaru robót z Dokumentacji Projektowej  </w:t>
      </w:r>
      <w:bookmarkEnd w:id="69"/>
      <w:r w:rsidRPr="00953BB0">
        <w:rPr>
          <w:rFonts w:ascii="Times New Roman" w:hAnsi="Times New Roman" w:cs="Times New Roman"/>
          <w:sz w:val="24"/>
          <w:szCs w:val="24"/>
        </w:rPr>
        <w:t xml:space="preserve">z uwzględnieniem przepisów o podatku od towarów i usług; </w:t>
      </w:r>
    </w:p>
    <w:bookmarkEnd w:id="68"/>
    <w:p w14:paraId="0DB907DB"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odbiór przez WYKONAWCĘ robót wykonanych przez Podwykonawcę będzie dokonany jednocześnie z odbiorem tych robót przez ZAMAWIAJĄCEGO lub pod warunkiem zawieszającym odbioru tych robót przez ZAMAWIAJĄCEGO;</w:t>
      </w:r>
    </w:p>
    <w:p w14:paraId="0E6F276A"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kopie faktur, potwierdzone za zgodność z oryginałem, wystawione przez Podwykonawcę lub Dalszego Podwykonawcę winny być niezwłocznie doręczane także ZAMAWIAJĄCEMU;</w:t>
      </w:r>
    </w:p>
    <w:p w14:paraId="5947D297"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bookmarkStart w:id="70" w:name="_Hlk44161762"/>
      <w:r w:rsidRPr="00953BB0">
        <w:rPr>
          <w:rFonts w:ascii="Times New Roman" w:hAnsi="Times New Roman" w:cs="Times New Roman"/>
          <w:sz w:val="24"/>
          <w:szCs w:val="24"/>
        </w:rPr>
        <w:t xml:space="preserve">wynagrodzenie Podwykonawcy nie może być wyższe niż wynagrodzenie WYKONAWCY za dany zakres robót oraz za poszczególne elementy robót lub w umowie z Podwykonawcą musi być zawarte zastrzeżenie, </w:t>
      </w:r>
      <w:bookmarkStart w:id="71" w:name="_Hlk44093192"/>
      <w:r w:rsidRPr="00953BB0">
        <w:rPr>
          <w:rFonts w:ascii="Times New Roman" w:hAnsi="Times New Roman" w:cs="Times New Roman"/>
          <w:sz w:val="24"/>
          <w:szCs w:val="24"/>
        </w:rPr>
        <w:t>iż solidarna odpowiedzialność Zamawiającego za zapłatę wynagrodzenia Podwykonawcy i obowiązek bezpośredniej zapłaty tego wynagrodzenia są ograniczone do wysokości części wynagrodzenia należnego WYKONAWCY za dany zakres robót oraz z przedmiaru robót z kosztorysem stanowiących część Dokumentacji Projektowej, zgodnie z art. 647 § 3 k.c. w zw. z art. 143c ust. 8 Prawa Zamówień P</w:t>
      </w:r>
      <w:bookmarkEnd w:id="71"/>
      <w:r w:rsidRPr="00953BB0">
        <w:rPr>
          <w:rFonts w:ascii="Times New Roman" w:hAnsi="Times New Roman" w:cs="Times New Roman"/>
          <w:sz w:val="24"/>
          <w:szCs w:val="24"/>
        </w:rPr>
        <w:t xml:space="preserve">ublicznych; </w:t>
      </w:r>
    </w:p>
    <w:p w14:paraId="3366D6D4"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bookmarkStart w:id="72" w:name="_Hlk44495479"/>
      <w:bookmarkEnd w:id="70"/>
      <w:r w:rsidRPr="00953BB0">
        <w:rPr>
          <w:rFonts w:ascii="Times New Roman" w:hAnsi="Times New Roman" w:cs="Times New Roman"/>
          <w:sz w:val="24"/>
          <w:szCs w:val="24"/>
        </w:rPr>
        <w:t>winien być wskazany rachunek bankowy Podwykonawcy, na który ma być płacone jego wynagrodzenie;</w:t>
      </w:r>
    </w:p>
    <w:bookmarkEnd w:id="72"/>
    <w:p w14:paraId="0B4C530B"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zakaz przelewu wierzytelności Podwykonawcy lub Dalszego Podwykonawcy o zapłatę na rzecz osób trzecich lub jej obciążenia, bez pisemnej zgody strony umowy i ZAMAWIAJĄCEGO;  </w:t>
      </w:r>
    </w:p>
    <w:p w14:paraId="0A1A802D"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terminy płatności wynagrodzenia Podwykonawcy i Dalszych Podwykonawców (których przedmiotem umowy są roboty budowlane, dostawy lub usługi) winny być ustalone w taki sposób, aby były skorelowane z terminami płatności na rzecz WYKONAWCY, to jest przypadały nie później niż na 9 dni przed terminem zapłaty wynagrodzenia WYKONAWCY, z uwzględnieniem pkt 9 i 10 poniżej;  </w:t>
      </w:r>
    </w:p>
    <w:p w14:paraId="35B3F426"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terminy zapłaty </w:t>
      </w:r>
      <w:bookmarkStart w:id="73" w:name="_Hlk497735662"/>
      <w:r w:rsidRPr="00953BB0">
        <w:rPr>
          <w:rFonts w:ascii="Times New Roman" w:hAnsi="Times New Roman" w:cs="Times New Roman"/>
          <w:sz w:val="24"/>
          <w:szCs w:val="24"/>
        </w:rPr>
        <w:t xml:space="preserve">wynagrodzenia Podwykonawcy i Dalszych Podwykonawców (których przedmiotem umowy są roboty budowlane) </w:t>
      </w:r>
      <w:bookmarkEnd w:id="73"/>
      <w:r w:rsidRPr="00953BB0">
        <w:rPr>
          <w:rFonts w:ascii="Times New Roman" w:hAnsi="Times New Roman" w:cs="Times New Roman"/>
          <w:sz w:val="24"/>
          <w:szCs w:val="24"/>
        </w:rPr>
        <w:t>winny być nie dłuższe niż 21 dni od dnia doręczenia faktury lub rachunku potwierdzających wykonanie prac;</w:t>
      </w:r>
    </w:p>
    <w:p w14:paraId="53AA1950"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terminy zapłaty na rzecz Podwykonawców i Dalszych Podwykonawców, których przedmiotem umowy są dostawy lub usługi nie mogą być dłuższe niż 21 dni od dnia doręczenia faktury lub rachunku, potwierdzających wykonanie dostawy lub usługi;</w:t>
      </w:r>
    </w:p>
    <w:p w14:paraId="3F9A0527"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bookmarkStart w:id="74" w:name="_Hlk44612968"/>
      <w:r w:rsidRPr="00953BB0">
        <w:rPr>
          <w:rFonts w:ascii="Times New Roman" w:hAnsi="Times New Roman" w:cs="Times New Roman"/>
          <w:sz w:val="24"/>
          <w:szCs w:val="24"/>
        </w:rPr>
        <w:lastRenderedPageBreak/>
        <w:t>zagwarantowanie terminowego opłacania należności wobec Dalszych Podwykonawców, dostawców i usługodawców</w:t>
      </w:r>
      <w:bookmarkEnd w:id="74"/>
      <w:r w:rsidRPr="00953BB0">
        <w:rPr>
          <w:rFonts w:ascii="Times New Roman" w:hAnsi="Times New Roman" w:cs="Times New Roman"/>
          <w:sz w:val="24"/>
          <w:szCs w:val="24"/>
        </w:rPr>
        <w:t xml:space="preserve">; </w:t>
      </w:r>
    </w:p>
    <w:p w14:paraId="12C48303"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winna być zapewniona możliwość zapłaty przez ZAMAWIAJĄCEGO i WYKONAWCĘ wynagrodzenia bezpośrednio Dalszemu Podwykonawcy w ciężar wynagrodzenia należnego Podwykonawcy;</w:t>
      </w:r>
    </w:p>
    <w:p w14:paraId="17E2B567"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zastrzeżenie prawa wglądu do wszelkich dokumentów związanych z realizacją umowy, w tym do dokumentów finansowych Podwykonawcy na rzecz ZAMAWIAJĄCEGO, Ministra Infrastruktury  (ministra właściwego do spaw transportu kolejowego), ministra właściwego ds. rozwoju, oraz innych podmiotów uprawnionych do dokonywania kontroli inwestycji, w tym Komisję Europejską, Europejski Trybunał Obrachunkowy, Prezesa Urzędu Zamówień Publicznych, Instytucję Audytową lub Najwyższą Izbę Kontroli, Województwa Pomorskiego, Urzędu Marszałkowskiego Województwa Pomorskiego przez okres 10 lat od odbioru końcowego Inwestycji;</w:t>
      </w:r>
    </w:p>
    <w:p w14:paraId="6F55E371"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zastrzeżenie, iż Podwykonawcy w przypadku dokonania przez niego zapłaty na rzecz Dalszego Podwykonawcy nie będzie mu przysługiwać w żadnym przypadku roszczenie regresowe związane z solidarną odpowiedzialnością w stosunku do Zamawiającego o zwrot zapłaconej kwoty w całości ani w części;</w:t>
      </w:r>
    </w:p>
    <w:p w14:paraId="4D035AA4"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w umowie z Dalszym Podwykonawcą winny znaleźć się odpowiednio zastosowane powyższe punkty niniejszego ustępu. </w:t>
      </w:r>
    </w:p>
    <w:p w14:paraId="14B91155"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75" w:name="_Hlk44783076"/>
      <w:r w:rsidRPr="00953BB0">
        <w:rPr>
          <w:rFonts w:ascii="Times New Roman" w:eastAsia="Calibri" w:hAnsi="Times New Roman" w:cs="Times New Roman"/>
          <w:sz w:val="24"/>
          <w:szCs w:val="24"/>
        </w:rPr>
        <w:t>WYKONAWCA, Podwykonawca lub Dalszy Podwykonawca obowiązany jest dostarczyć ZAMAWIAJĄCEMU poświadczoną za zgodność z oryginałem kopię  umowy podwykonawczej, które przedmiotem są roboty budowlane  wraz z załącznikami w terminie 7 dni od dnia jej zawarcia.  ZAMAWIAJĄCY może zgłosić sprzeciw w formie pisemnej w terminie 21 dni od dnia otrzymania umowy, w przypadku, jeżeli umowa jest niezgodna z zaakceptowanym projektem (w tym odnośnie osoby Podwykonawcy lub Dalszego Podwykonawcy) lub ujawnione zostały okoliczności uzasadniające wykluczenie Podwykonawcy lub Dalszego Podwykonawcy. ZAMAWIAJĄCY skieruje sprzeciw do WYKONAWCY i stron umowy o podwykonawstwo.</w:t>
      </w:r>
    </w:p>
    <w:p w14:paraId="1ADAB5DC"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76" w:name="_Hlk44155522"/>
      <w:bookmarkStart w:id="77" w:name="_Hlk44087862"/>
      <w:bookmarkEnd w:id="75"/>
      <w:r w:rsidRPr="00953BB0">
        <w:rPr>
          <w:rFonts w:ascii="Times New Roman" w:eastAsia="Calibri" w:hAnsi="Times New Roman" w:cs="Times New Roman"/>
          <w:sz w:val="24"/>
          <w:szCs w:val="24"/>
        </w:rPr>
        <w:t xml:space="preserve">WYKONAWCA jest odpowiedzialny za działanie i zaniechanie Podwykonawcy jak za swoje własne. Obowiązkiem WYKONAWCY jest terminowa zapłata wynagrodzeń wszystkich Podwykonawców i zapewnienie terminowej zapłaty wynagrodzeń Dalszych Podwykonawców.  Brak terminowej zapłaty należnego wynagrodzenia Podwykonawcy lub Dalszego Podwykonawcy będzie stanowić nienależyte wykonanie niniejszej umowy. </w:t>
      </w:r>
      <w:bookmarkEnd w:id="76"/>
    </w:p>
    <w:p w14:paraId="537F7371"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trike/>
          <w:sz w:val="24"/>
          <w:szCs w:val="24"/>
        </w:rPr>
      </w:pPr>
      <w:bookmarkStart w:id="78" w:name="_Hlk44168936"/>
      <w:bookmarkEnd w:id="77"/>
      <w:r w:rsidRPr="00953BB0">
        <w:rPr>
          <w:rFonts w:ascii="Times New Roman" w:eastAsia="Calibri" w:hAnsi="Times New Roman" w:cs="Times New Roman"/>
          <w:bCs/>
          <w:sz w:val="24"/>
          <w:szCs w:val="24"/>
        </w:rPr>
        <w:t xml:space="preserve">W protokołach częściowego odbioru robót, jak i końcowego odbioru robót oraz końcowego odbioru Inwestycji winien być określony zakres robót </w:t>
      </w:r>
      <w:r w:rsidRPr="00953BB0">
        <w:rPr>
          <w:rFonts w:ascii="Times New Roman" w:eastAsia="Calibri" w:hAnsi="Times New Roman" w:cs="Times New Roman"/>
          <w:sz w:val="24"/>
          <w:szCs w:val="24"/>
        </w:rPr>
        <w:t xml:space="preserve">i świadczeń </w:t>
      </w:r>
      <w:r w:rsidRPr="00953BB0">
        <w:rPr>
          <w:rFonts w:ascii="Times New Roman" w:eastAsia="Calibri" w:hAnsi="Times New Roman" w:cs="Times New Roman"/>
          <w:bCs/>
          <w:sz w:val="24"/>
          <w:szCs w:val="24"/>
        </w:rPr>
        <w:t>wykonanych przez</w:t>
      </w:r>
      <w:r w:rsidRPr="00953BB0">
        <w:rPr>
          <w:rFonts w:ascii="Times New Roman" w:eastAsia="Calibri" w:hAnsi="Times New Roman" w:cs="Times New Roman"/>
          <w:b/>
          <w:bCs/>
          <w:sz w:val="24"/>
          <w:szCs w:val="24"/>
        </w:rPr>
        <w:t xml:space="preserve"> </w:t>
      </w:r>
      <w:r w:rsidRPr="00953BB0">
        <w:rPr>
          <w:rFonts w:ascii="Times New Roman" w:eastAsia="Calibri" w:hAnsi="Times New Roman" w:cs="Times New Roman"/>
          <w:sz w:val="24"/>
          <w:szCs w:val="24"/>
        </w:rPr>
        <w:t>poszczególnych</w:t>
      </w:r>
      <w:r w:rsidRPr="00953BB0">
        <w:rPr>
          <w:rFonts w:ascii="Times New Roman" w:eastAsia="Calibri" w:hAnsi="Times New Roman" w:cs="Times New Roman"/>
          <w:b/>
          <w:bCs/>
          <w:sz w:val="24"/>
          <w:szCs w:val="24"/>
        </w:rPr>
        <w:t xml:space="preserve"> </w:t>
      </w:r>
      <w:r w:rsidRPr="00953BB0">
        <w:rPr>
          <w:rFonts w:ascii="Times New Roman" w:eastAsia="Calibri" w:hAnsi="Times New Roman" w:cs="Times New Roman"/>
          <w:bCs/>
          <w:sz w:val="24"/>
          <w:szCs w:val="24"/>
        </w:rPr>
        <w:t>Podwykonawców</w:t>
      </w:r>
      <w:r w:rsidRPr="00953BB0">
        <w:rPr>
          <w:rFonts w:ascii="Times New Roman" w:eastAsia="Calibri" w:hAnsi="Times New Roman" w:cs="Times New Roman"/>
          <w:b/>
          <w:bCs/>
          <w:sz w:val="24"/>
          <w:szCs w:val="24"/>
        </w:rPr>
        <w:t xml:space="preserve"> </w:t>
      </w:r>
      <w:r w:rsidRPr="00953BB0">
        <w:rPr>
          <w:rFonts w:ascii="Times New Roman" w:eastAsia="Calibri" w:hAnsi="Times New Roman" w:cs="Times New Roman"/>
          <w:sz w:val="24"/>
          <w:szCs w:val="24"/>
        </w:rPr>
        <w:t xml:space="preserve">i Dalszych Podwykonawców  z podaniem ich wartości (w tym podlegających obowiązkowi zgłoszenia usługodawców i dostawców) lub zestawienie takich zakresów robót i świadczeń winno być doręczone wraz z fakturą WYKONAWCY za dany zakres Robót. </w:t>
      </w:r>
    </w:p>
    <w:p w14:paraId="5B7C8A92"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79" w:name="_Hlk45256184"/>
      <w:bookmarkStart w:id="80" w:name="_Hlk44158163"/>
      <w:bookmarkEnd w:id="78"/>
      <w:r w:rsidRPr="00953BB0">
        <w:rPr>
          <w:rFonts w:ascii="Times New Roman" w:eastAsia="Calibri" w:hAnsi="Times New Roman" w:cs="Times New Roman"/>
          <w:sz w:val="24"/>
          <w:szCs w:val="24"/>
        </w:rPr>
        <w:t xml:space="preserve">WYKONAWCA obowiązany jest doręczyć ZAMAWIAJĄCEMU wraz z własną fakturą zestawienie należności Podwykonawców oraz Dalszych Podwykonawców (w tym </w:t>
      </w:r>
      <w:r w:rsidRPr="00953BB0">
        <w:rPr>
          <w:rFonts w:ascii="Times New Roman" w:eastAsia="Calibri" w:hAnsi="Times New Roman" w:cs="Times New Roman"/>
          <w:sz w:val="24"/>
          <w:szCs w:val="24"/>
        </w:rPr>
        <w:lastRenderedPageBreak/>
        <w:t xml:space="preserve">podlegających obowiązkowi zgłoszenia usługodawców i dostawców) za dany zakres Robót wraz z kopiami ich faktur i terminami płatności. WYKONAWCA może jednocześnie wskazać na piśmie ZAMAWIAJĄCEMU wynagrodzenia Podwykonawców i Dalszych Podwykonawców (w tym podlegających obowiązkowi zgłoszenia usługodawców i dostawców), w celu bezpośredniej zapłaty na ich rachunki bankowe w trybie przekazu, o którym mowa w ust. 13  niniejszego paragrafu. </w:t>
      </w:r>
      <w:bookmarkStart w:id="81" w:name="_Hlk44158712"/>
      <w:r w:rsidRPr="00953BB0">
        <w:rPr>
          <w:rFonts w:ascii="Times New Roman" w:eastAsia="Calibri" w:hAnsi="Times New Roman" w:cs="Times New Roman"/>
          <w:sz w:val="24"/>
          <w:szCs w:val="24"/>
        </w:rPr>
        <w:t xml:space="preserve">Takiej zapłaty przez ZAMAWIAJĄCEGO nie traktuje się, jako bezpośredniej zapłaty uprawniającej do odstąpienia od umowy z mocy ust. 19 niniejszego paragrafu, a w przypadku opóźnienia z zapłatą wynagrodzenia Podwykonawców lub Dalszych Podwykonawców nie nalicza się kar umownych opisanych w </w:t>
      </w:r>
      <w:r w:rsidRPr="00953BB0">
        <w:rPr>
          <w:rFonts w:ascii="Times New Roman" w:hAnsi="Times New Roman" w:cs="Times New Roman"/>
          <w:sz w:val="24"/>
          <w:szCs w:val="24"/>
        </w:rPr>
        <w:t>§</w:t>
      </w:r>
      <w:r w:rsidRPr="00953BB0">
        <w:rPr>
          <w:rFonts w:ascii="Times New Roman" w:eastAsia="Calibri" w:hAnsi="Times New Roman" w:cs="Times New Roman"/>
          <w:sz w:val="24"/>
          <w:szCs w:val="24"/>
        </w:rPr>
        <w:t xml:space="preserve"> 15 ust. 1 pkt 7 niniejszej umowy.  </w:t>
      </w:r>
      <w:bookmarkEnd w:id="81"/>
      <w:r w:rsidRPr="00953BB0">
        <w:rPr>
          <w:rFonts w:ascii="Times New Roman" w:eastAsia="Calibri" w:hAnsi="Times New Roman" w:cs="Times New Roman"/>
          <w:sz w:val="24"/>
          <w:szCs w:val="24"/>
        </w:rPr>
        <w:t xml:space="preserve"> W przypadku, jeżeli WYKONAWCA nie skorzysta z możliwości zapłaty wynagrodzeń Podwykonawców i Dalszych Podwykonawców w trybie przekazu, to będzie zobowiązany dostarczyć nie później niż 5 dni przed terminem płatności swojego wynagrodzenia dowody zapłaty wynagrodzeń Podwykonawców i Dalszych Podwykonawców. W przypadku, gdy WYKONAWCA nie dostarczy tych dowodów może  zgłosić w formie pisemnej uwagi dotyczące  bezpośredniej zapłaty wynagrodzenia Podwykonawcy lub Dalszemu Podwykonawcy, w szczególności uwagi dotyczące braku zasadności zapłaty wynagrodzenia Podwykonawcy lub Dalszemu Podwykonawcy wraz z ewentualnym oświadczeniem, iż rezygnuje z wyznaczenia dodatkowego terminu na zgłoszenie tych uwag. </w:t>
      </w:r>
    </w:p>
    <w:bookmarkEnd w:id="79"/>
    <w:bookmarkEnd w:id="80"/>
    <w:p w14:paraId="53DCD8AE"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lang w:bidi="pl-PL"/>
        </w:rPr>
      </w:pPr>
      <w:r w:rsidRPr="00953BB0">
        <w:rPr>
          <w:rFonts w:ascii="Times New Roman" w:eastAsia="Calibri" w:hAnsi="Times New Roman" w:cs="Times New Roman"/>
          <w:sz w:val="24"/>
          <w:szCs w:val="24"/>
          <w:lang w:bidi="pl-PL"/>
        </w:rPr>
        <w:t>ZAMAWIAJĄCY  dokona bezpośredniej zapłaty wymagalnego wynagrodzenia przysługującego Podwykonawcy lub Dalszemu Podwykonawcy, który zawarł zaakceptowaną przez Zamawiającego umowę o pod wykonawstwo, której przedmiotem są roboty budowlane, lub który zawarł przedłożoną ZAMAWIAJACEMU umowę o podwykonawstwo, której przedmiotem są dostawy lub usługi, w przypadku uchylenia się od obowiązku zapłaty odpowiednio przez WYKONAWCĘ, Podwykonawcę lub Dalszego podwykonawcę zamówienia na roboty budowlane. Pod pojęciem uchylenia się od obowiązku zapłaty przez WYKONAWCĘ, Podwykonawcę lub dalszego podwykonawcę rozumie się brak zapłaty wymagalnego wynagrodzenia Podwykonawcy lub dalszego podwykonawcy.</w:t>
      </w:r>
    </w:p>
    <w:p w14:paraId="5A717CA7"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lang w:bidi="pl-PL"/>
        </w:rPr>
      </w:pPr>
      <w:r w:rsidRPr="00953BB0">
        <w:rPr>
          <w:rFonts w:ascii="Times New Roman" w:eastAsia="Calibri" w:hAnsi="Times New Roman" w:cs="Times New Roman"/>
          <w:sz w:val="24"/>
          <w:szCs w:val="24"/>
          <w:lang w:bidi="pl-PL"/>
        </w:rPr>
        <w:t>Zapłata wynagrodzenia, o którym mowa w ust. 10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EC7ECA8"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lang w:bidi="pl-PL"/>
        </w:rPr>
      </w:pPr>
      <w:bookmarkStart w:id="82" w:name="_Hlk45267230"/>
      <w:r w:rsidRPr="00953BB0">
        <w:rPr>
          <w:rFonts w:ascii="Times New Roman" w:eastAsia="Calibri" w:hAnsi="Times New Roman" w:cs="Times New Roman"/>
          <w:sz w:val="24"/>
          <w:szCs w:val="24"/>
          <w:lang w:bidi="pl-PL"/>
        </w:rPr>
        <w:t xml:space="preserve">Bezpośrednia zapłata obejmuje wyłącznie należne wynagrodzenie, bez odsetek, należnych Podwykonawcy lub Dalszemu Podwykonawcy, z zastrzeżeniem, </w:t>
      </w:r>
      <w:r w:rsidRPr="00953BB0">
        <w:rPr>
          <w:rFonts w:ascii="Times New Roman" w:hAnsi="Times New Roman" w:cs="Times New Roman"/>
          <w:sz w:val="24"/>
          <w:szCs w:val="24"/>
        </w:rPr>
        <w:t xml:space="preserve">iż solidarna odpowiedzialność Zamawiającego za zapłatę wynagrodzenia Podwykonawcy i obowiązek bezpośredniej zapłaty tego wynagrodzenia są ograniczone do wysokości części wynagrodzenia należnego Wykonawcy za dany zakres robót oraz z przedmiaru robót z kosztorysem stanowiących część Dokumentacji Projektowej, zgodnie z art. 647 § 3 k.c. w zw. z art. 143c ust. 8 Prawa Zamówień Publicznych. </w:t>
      </w:r>
      <w:r w:rsidRPr="00953BB0">
        <w:rPr>
          <w:rFonts w:ascii="Times New Roman" w:eastAsia="Calibri" w:hAnsi="Times New Roman" w:cs="Times New Roman"/>
          <w:sz w:val="24"/>
          <w:szCs w:val="24"/>
          <w:lang w:bidi="pl-PL"/>
        </w:rPr>
        <w:t xml:space="preserve"> </w:t>
      </w:r>
    </w:p>
    <w:p w14:paraId="66CEC8A3"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83" w:name="_Hlk45256333"/>
      <w:bookmarkStart w:id="84" w:name="_Hlk44159003"/>
      <w:bookmarkEnd w:id="82"/>
      <w:r w:rsidRPr="00953BB0">
        <w:rPr>
          <w:rFonts w:ascii="Times New Roman" w:eastAsia="Calibri" w:hAnsi="Times New Roman" w:cs="Times New Roman"/>
          <w:sz w:val="24"/>
          <w:szCs w:val="24"/>
        </w:rPr>
        <w:lastRenderedPageBreak/>
        <w:t>W celu umożliwienia ZAMAWIAJĄCEMU jednoczesnej bezpośredniej zapłaty  w celu zaspokojenia roszczeń Podwykonawców lub Dalszych Podwykonawców o wynagrodzenie (w tym Podwykonawców  objętych obowiązkiem zgłoszenia, których przedmiotem  świadczenia są usługi lub dostawy),   a zarazem zaspokojenia roszczenia WYKONAWCY wobec ZAMAWIAJĄCEGO o zapłatę wynagrodzenia  oraz w celu zabezpieczenia ZAMAWIAJĄCEGO przed  solidarną odpowiedzialnością wynikającą z przepisów art. 647</w:t>
      </w:r>
      <w:r w:rsidRPr="00953BB0">
        <w:rPr>
          <w:rFonts w:ascii="Times New Roman" w:eastAsia="Calibri" w:hAnsi="Times New Roman" w:cs="Times New Roman"/>
          <w:sz w:val="24"/>
          <w:szCs w:val="24"/>
          <w:vertAlign w:val="superscript"/>
        </w:rPr>
        <w:t xml:space="preserve">1 </w:t>
      </w:r>
      <w:r w:rsidRPr="00953BB0">
        <w:rPr>
          <w:rFonts w:ascii="Times New Roman" w:eastAsia="Calibri" w:hAnsi="Times New Roman" w:cs="Times New Roman"/>
          <w:sz w:val="24"/>
          <w:szCs w:val="24"/>
        </w:rPr>
        <w:t>Kodeksu cywilnego WYKONAWCA zastrzega dla ZAMAWIAJĄCEGO prawo zapłaty wynagrodzenia WYKONAWCY w odpowiedniej części lub w całości bezpośrednio na rachunek Podwykonawców i Dalszych Podwykonawców tytułem zaspokojenia należnego im wynagrodzenia. Zapłata nastąpi w kwotach wynikających z umów między WYKONAWCĄ i Podwykonawcą lub Podwykonawcą i Dalszym Podwykonawcą lub Dalszymi Podwykonawcami oraz wystawionych przez nich faktur lub rachunków, do wysokości części wynagrodzenia WYKONAWCY należnej za daną część Robót, po spełnieniu przesłanek wynikających z tych umów warunkujących zapłatę wynagrodzenia i po wskazaniu przez WYKONAWCĘ Podwykonawców lub Dalszych Podwykonawców, na rzecz których należy dokonać zapłaty w tym trybie. Zapłata przez ZAMAWIAJĄCEGO wynagrodzenia na rachunek Podwykonawcy lub Dalszego Podwykonawcy stanowić będzie zarazem zaspokojenie wierzytelności WYKONAWCY w stosunku do ZAMAWIAJĄCEGO o zapłatę wynagrodzenia w tej części. Powyższe zastrzeżenie stanowi przekaz w rozumieniu art. 921</w:t>
      </w:r>
      <w:r w:rsidRPr="00953BB0">
        <w:rPr>
          <w:rFonts w:ascii="Times New Roman" w:eastAsia="Calibri" w:hAnsi="Times New Roman" w:cs="Times New Roman"/>
          <w:sz w:val="24"/>
          <w:szCs w:val="24"/>
          <w:vertAlign w:val="superscript"/>
        </w:rPr>
        <w:t xml:space="preserve">2 </w:t>
      </w:r>
      <w:r w:rsidRPr="00953BB0">
        <w:rPr>
          <w:rFonts w:ascii="Times New Roman" w:eastAsia="Calibri" w:hAnsi="Times New Roman" w:cs="Times New Roman"/>
          <w:sz w:val="24"/>
          <w:szCs w:val="24"/>
        </w:rPr>
        <w:t xml:space="preserve">Kodeksu cywilnego), z tym, że ZAMAWIAJĄCY nie ma obowiązku zadośćuczynienia przekazowi, w zakresie, w jakim wysokość </w:t>
      </w:r>
      <w:r w:rsidRPr="00953BB0">
        <w:rPr>
          <w:rFonts w:ascii="Times New Roman" w:hAnsi="Times New Roman" w:cs="Times New Roman"/>
          <w:sz w:val="24"/>
          <w:szCs w:val="24"/>
        </w:rPr>
        <w:t>wynagrodzenia Podwykonawcy lub Dalszego Podwykonawcy przekracza wysokość części wynagrodzenia należnego WYKONAWCY za dany zakres robót  oraz z przedmiaru robót z kosztorysem stanowiących część Dokumentacji Projektowej</w:t>
      </w:r>
      <w:r w:rsidRPr="00953BB0">
        <w:rPr>
          <w:rFonts w:ascii="Times New Roman" w:eastAsia="Calibri" w:hAnsi="Times New Roman" w:cs="Times New Roman"/>
          <w:sz w:val="24"/>
          <w:szCs w:val="24"/>
        </w:rPr>
        <w:t xml:space="preserve"> .  </w:t>
      </w:r>
    </w:p>
    <w:p w14:paraId="25F40CBA"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trike/>
          <w:sz w:val="24"/>
          <w:szCs w:val="24"/>
        </w:rPr>
      </w:pPr>
      <w:bookmarkStart w:id="85" w:name="_Hlk45256393"/>
      <w:bookmarkStart w:id="86" w:name="_Hlk44159998"/>
      <w:bookmarkStart w:id="87" w:name="_Hlk44169284"/>
      <w:bookmarkEnd w:id="83"/>
      <w:r w:rsidRPr="00953BB0">
        <w:rPr>
          <w:rFonts w:ascii="Times New Roman" w:eastAsia="Calibri" w:hAnsi="Times New Roman" w:cs="Times New Roman"/>
          <w:sz w:val="24"/>
          <w:szCs w:val="24"/>
        </w:rPr>
        <w:t xml:space="preserve">W przypadku braku przedłożenia przez WYKONAWCĘ dokumentów wykazujących zapłatę wynagrodzeń Podwykonawców i Dalszych Podwykonawców, ZAMAWIAJĄCY może wstrzymać się z zapłatę wynagrodzenia WYKONAWCY w części równej sumie kwot wynikających z nieprzedstawionych dowodów zapłaty zgodnie z § 14 ust. 5 niniejszej umowy. W przypadku jeżeli WYKONAWCA nie przedłożył przy pierwszej płatności wynagrodzenia dokumentów opisanych w ust. 9 i 8   niniejszego paragrafu jest zobowiązany przedłożyć je nie później niż wraz drugą fakturą, pod rygorem określonym w § 15 ust. 9 niniejszej umowy. </w:t>
      </w:r>
      <w:bookmarkEnd w:id="85"/>
      <w:bookmarkEnd w:id="86"/>
      <w:r w:rsidRPr="00953BB0">
        <w:rPr>
          <w:rFonts w:ascii="Times New Roman" w:eastAsia="Calibri" w:hAnsi="Times New Roman" w:cs="Times New Roman"/>
          <w:sz w:val="24"/>
          <w:szCs w:val="24"/>
          <w:u w:val="single"/>
        </w:rPr>
        <w:t xml:space="preserve"> </w:t>
      </w:r>
    </w:p>
    <w:p w14:paraId="1E990A8C"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trike/>
          <w:sz w:val="24"/>
          <w:szCs w:val="24"/>
        </w:rPr>
      </w:pPr>
      <w:bookmarkStart w:id="88" w:name="_Hlk45256449"/>
      <w:bookmarkEnd w:id="87"/>
      <w:r w:rsidRPr="00953BB0">
        <w:rPr>
          <w:rFonts w:ascii="Times New Roman" w:eastAsia="Calibri" w:hAnsi="Times New Roman" w:cs="Times New Roman"/>
          <w:sz w:val="24"/>
          <w:szCs w:val="24"/>
        </w:rPr>
        <w:t>W przypadku, jeżeli płatność wynagrodzenia WYKONAWCY przypada wcześniej niż płatność wynagrodzenia na rzecz Podwykonawcy lub Dalszego Podwykonawcy za świadczenia składające się na tę samą odebraną część Robót, a WYKONAWCA nie wskazał jej do zapłaty w trybie przekazu,  zastosowanie ma postanowienie ust. 14 niniejszego paragrafu, tj. ZAMAWIAJĄCY ma prawo wstrzymać się z zapłatą odpowiedniej części wynagrodzenia WYKONAWCY W takim przypadku WYKONAWCY nie przysługują odsetki w związku z dokonaniem płatności w późniejszym terminie.</w:t>
      </w:r>
    </w:p>
    <w:p w14:paraId="70366191"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89" w:name="_Hlk45260963"/>
      <w:bookmarkEnd w:id="84"/>
      <w:bookmarkEnd w:id="88"/>
      <w:r w:rsidRPr="00953BB0">
        <w:rPr>
          <w:rFonts w:ascii="Times New Roman" w:eastAsia="Calibri" w:hAnsi="Times New Roman" w:cs="Times New Roman"/>
          <w:sz w:val="24"/>
          <w:szCs w:val="24"/>
        </w:rPr>
        <w:t xml:space="preserve">W przypadku zapłaty przez ZAMAWIAJĄCEGO na rzecz Podwykonawcy jakiejkolwiek kwoty należnej Podwykonawcy na podstawie umowy z WYKONAWCĄ lub Dalszemu </w:t>
      </w:r>
      <w:r w:rsidRPr="00953BB0">
        <w:rPr>
          <w:rFonts w:ascii="Times New Roman" w:eastAsia="Calibri" w:hAnsi="Times New Roman" w:cs="Times New Roman"/>
          <w:sz w:val="24"/>
          <w:szCs w:val="24"/>
        </w:rPr>
        <w:lastRenderedPageBreak/>
        <w:t xml:space="preserve">Podwykonawcy na podstawie umowy z podwykonawcą lub dalszym podwykonawcą WYKONAWCA ma obowiązek do niezwłocznego zwrotu ZAMAWIAJĄCEMU wypłaconej Podwykonawcy lub Dalszemu Podwykonawcy kwoty  w całości, a ZAMAWIAJĄCY potrąca kwotę zapłaconego wynagrodzenia z wynagrodzenia należnego WYKONAWCY (nawet jeżeli roszczenie o zwrot nie jest jeszcze wymagalne), chyba że jej zapłata nastąpiła z należnego WYKONAWCY wynagrodzenia na podstawie przekazu zgodnie z  ustępem 13  niniejszego paragrafu. </w:t>
      </w:r>
    </w:p>
    <w:p w14:paraId="7149E72B"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90" w:name="_Hlk44158134"/>
      <w:bookmarkEnd w:id="89"/>
      <w:r w:rsidRPr="00953BB0">
        <w:rPr>
          <w:rFonts w:ascii="Times New Roman" w:eastAsia="Calibri" w:hAnsi="Times New Roman" w:cs="Times New Roman"/>
          <w:sz w:val="24"/>
          <w:szCs w:val="24"/>
        </w:rPr>
        <w:t xml:space="preserve">ZAMAWIAJACY przed dokonaniem bezpośredniej zapłaty umożliwi WYKONAWCY zgłoszenie w terminie 7 dni w formie pisemnej uwag dotyczących zasadności bezpośredniej zapłaty wynagrodzenia Podwykonawcy lub Dalszemu Podwykonawcy. </w:t>
      </w:r>
    </w:p>
    <w:bookmarkEnd w:id="90"/>
    <w:p w14:paraId="3B364140"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przypadku zgłoszenia uwag o braku zasadności bezpośredniej zapłaty, o których mowa w ust. 9  lub 7 niniejszego paragrafu, w wyznaczonym terminie ZAMAWIAJĄCY może:</w:t>
      </w:r>
    </w:p>
    <w:p w14:paraId="2B720BFE" w14:textId="77777777" w:rsidR="00953BB0" w:rsidRPr="00953BB0" w:rsidRDefault="00953BB0" w:rsidP="003C6144">
      <w:pPr>
        <w:numPr>
          <w:ilvl w:val="2"/>
          <w:numId w:val="60"/>
        </w:numPr>
        <w:spacing w:line="276" w:lineRule="auto"/>
        <w:ind w:left="851"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nie dokonać bezpośredniej zapłaty wynagrodzenia Podwykonawcy lub Dalszemu Podwykonawcy, jeżeli WYKONAWCA wykaże niezasadność takiej zapłaty albo</w:t>
      </w:r>
    </w:p>
    <w:p w14:paraId="5142DDA6" w14:textId="77777777" w:rsidR="00953BB0" w:rsidRPr="00953BB0" w:rsidRDefault="00953BB0" w:rsidP="003C6144">
      <w:pPr>
        <w:numPr>
          <w:ilvl w:val="2"/>
          <w:numId w:val="60"/>
        </w:numPr>
        <w:spacing w:line="276" w:lineRule="auto"/>
        <w:ind w:left="851"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złożyć do depozytu sądowego kwotę potrzebną na pokrycie wynagrodzenia Podwykonawcy lub Dalszego Podwykonawcy w przypadku istnienia zasadniczej wątpliwości ZAMAWIAJĄCEMU co do wysokości należnej zapłaty lub podmiotu, któremu płatność się należy, albo</w:t>
      </w:r>
    </w:p>
    <w:p w14:paraId="0D3E02FF" w14:textId="77777777" w:rsidR="00953BB0" w:rsidRPr="00953BB0" w:rsidRDefault="00953BB0" w:rsidP="003C6144">
      <w:pPr>
        <w:numPr>
          <w:ilvl w:val="2"/>
          <w:numId w:val="60"/>
        </w:numPr>
        <w:spacing w:line="276" w:lineRule="auto"/>
        <w:ind w:left="851"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dokonać bezpośredniej zapłaty wynagrodzenia Podwykonawcy lub Dalszemu Podwykonawcy, jeżeli stwierdzi zasadność takiej zapłaty.</w:t>
      </w:r>
    </w:p>
    <w:p w14:paraId="1F05B460"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 przypadku konieczności wielokrotnego dokonania bezpośredniej zapłaty Podwykonawcy lub Dalszemu Podwykonawcy lub konieczności dokonania bezpośrednich zapłat Podwykonawcom lub Dalszym Podwykonawcom na sumę większą niż 5% wartości wynagrodzenia opisanego w §14  ust. 1 niniejszej umowy (art. 143c ust. 7 ustawy Prawo zamówień publicznych) ZAMAWIAJĄCY może odstąpić od Umowy z przyczyn, za które ponosi odpowiedzialność WYKONAWCA. </w:t>
      </w:r>
    </w:p>
    <w:p w14:paraId="38E58225"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Wykonawca nie ma obowiązku zgłoszenia ani przedkładania ZAMAWIAJĄCEMU umów (lub ich kopii) z dostawcami i usługodawcami (których przedmiotem nie są roboty budowlane), o wartości nie większej niż 50.000,- zł. netto. W przypadku takich umów o wartości większej niż 50.000,- zł. netto WYKONAWCA, Podwykonawca lub Dalszy Podwykonawca zamówienia na roboty budowlane przedłożą ZAMAWIAJĄCEMU poświadczoną za zgodność z oryginałem kopię zawartej umowy o podwykonawstwo, której przedmiotem są dostawy lub usługi, w terminie 7 dni od dnia jej zawarcia, W przypadku, jeżeli termin zapłaty w tej umowie  jest dłuższy niż określony w ust. 5 pkt 10 niniejszego paragrafu ZAMAWIAJĄCY wezwie do jego zmiany pod rygorem wystąpienia o zapłatę kary umownej. Postanowienie niniejsze stosuje się także do zmian tych umów.  </w:t>
      </w:r>
    </w:p>
    <w:p w14:paraId="57BE92EB"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WYKONAWCA odpowiada, przed ZAMAWIAJĄCYM, za to że Podwykonawca oraz Dalszy Podwykonawca zatrudni pracowników w sposób określony w §19 niniejszej umowy. </w:t>
      </w:r>
    </w:p>
    <w:p w14:paraId="4517142B"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91" w:name="_Hlk44165164"/>
      <w:r w:rsidRPr="00953BB0">
        <w:rPr>
          <w:rFonts w:ascii="Times New Roman" w:eastAsia="Calibri" w:hAnsi="Times New Roman" w:cs="Times New Roman"/>
          <w:sz w:val="24"/>
          <w:szCs w:val="24"/>
        </w:rPr>
        <w:t>W przypadku dokonania zapłaty na rzecz Podwykonawcy lub Dalszego Podwykonawcy w związku z solidarną odpowiedzialnością na podstawie art. 647</w:t>
      </w:r>
      <w:r w:rsidRPr="00953BB0">
        <w:rPr>
          <w:rFonts w:ascii="Times New Roman" w:eastAsia="Calibri" w:hAnsi="Times New Roman" w:cs="Times New Roman"/>
          <w:sz w:val="24"/>
          <w:szCs w:val="24"/>
          <w:vertAlign w:val="superscript"/>
        </w:rPr>
        <w:t xml:space="preserve">1 </w:t>
      </w:r>
      <w:r w:rsidRPr="00953BB0">
        <w:rPr>
          <w:rFonts w:ascii="Times New Roman" w:eastAsia="Calibri" w:hAnsi="Times New Roman" w:cs="Times New Roman"/>
          <w:sz w:val="24"/>
          <w:szCs w:val="24"/>
        </w:rPr>
        <w:t xml:space="preserve">Kodeksu cywilnego w zw. </w:t>
      </w:r>
      <w:r w:rsidRPr="00953BB0">
        <w:rPr>
          <w:rFonts w:ascii="Times New Roman" w:eastAsia="Calibri" w:hAnsi="Times New Roman" w:cs="Times New Roman"/>
          <w:sz w:val="24"/>
          <w:szCs w:val="24"/>
        </w:rPr>
        <w:lastRenderedPageBreak/>
        <w:t xml:space="preserve">z art. 143c ust. 8 Prawa zamówień publicznych Strony ustalają następujące zasady roszczeń regresowych. W przypadku dokonania zapłaty przez ZAMAWIAJĄCEGO przysługuje mu zwrot całości zapłaconej kwoty od WYKONAWCY, chyba że jej zapłata nastąpiła z należnego WYKONAWCY wynagrodzenia na podstawie postanowienia ustępu 13 niniejszego paragrafu. W przypadku dokonania zapłaty przez Wykonawcę (również za pośrednictwem Zamawiającego w ramach przekazu opisanego w ust. 13 niniejszego paragrafu) nie przysługuje mu w żadnym przypadku roszczenie w stosunku do ZAMAWIAJĄCEGO  o zwrot zapłaconej kwoty w całości, ani w części.  </w:t>
      </w:r>
    </w:p>
    <w:bookmarkEnd w:id="91"/>
    <w:p w14:paraId="216D8473"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Wykonawcy, o których mowa w art. 23 ust. 1 Prawa zamówień publicznych, ponoszą wobec ZAMAWIAJĄCEGO </w:t>
      </w:r>
      <w:r w:rsidRPr="00953BB0">
        <w:rPr>
          <w:rFonts w:ascii="Times New Roman" w:eastAsia="Calibri" w:hAnsi="Times New Roman" w:cs="Times New Roman"/>
          <w:i/>
          <w:iCs/>
          <w:sz w:val="24"/>
          <w:szCs w:val="24"/>
        </w:rPr>
        <w:t>solidarną</w:t>
      </w:r>
      <w:r w:rsidRPr="00953BB0">
        <w:rPr>
          <w:rFonts w:ascii="Times New Roman" w:eastAsia="Calibri" w:hAnsi="Times New Roman" w:cs="Times New Roman"/>
          <w:sz w:val="24"/>
          <w:szCs w:val="24"/>
        </w:rPr>
        <w:t xml:space="preserve"> odpowiedzialność za zwrot kwot zapłaconych przez ZAMAWIAJĄCEGO na rzecz Podwykonawcy lub Dalszego Podwykonawcy oraz za wykonanie wszystkich obowiązków opisanych w niniejszym paragrafie niezależnie od tego, czy umowa o podwykonawstwo została zawarta przez wszystkich tych Wykonawców, lub przez niektórych albo jednego spośród nich.</w:t>
      </w:r>
    </w:p>
    <w:p w14:paraId="017EE68E"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Do umów WYKONAWCY z Podwykonawcami oraz Podwykonawcy z Dalszymi Podwykonawcami mają zastosowanie przepisy art. 15 ust. 7-9 ustawy z dnia 2 marca 2020 r. o szczególnych rozwiązaniach związanych z zapobieganiem, przeciwdziałaniem i zwalczaniem COVID-19, innych chorób zakaźnych oraz wywołanych nimi sytuacji kryzysowych (Dz.U. z 2020 r., poz. 374 z późn. zm.).</w:t>
      </w:r>
    </w:p>
    <w:p w14:paraId="7C5F8097"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92" w:name="_Hlk45267392"/>
      <w:r w:rsidRPr="00953BB0">
        <w:rPr>
          <w:rFonts w:ascii="Times New Roman" w:eastAsia="Calibri" w:hAnsi="Times New Roman" w:cs="Times New Roman"/>
          <w:sz w:val="24"/>
          <w:szCs w:val="24"/>
        </w:rPr>
        <w:t xml:space="preserve">Postanowienia niniejszego paragrafu mają zastosowanie także do rozliczeń po odstąpieniu od Umowy.     </w:t>
      </w:r>
    </w:p>
    <w:bookmarkEnd w:id="92"/>
    <w:p w14:paraId="76D52B19" w14:textId="77777777" w:rsidR="00953BB0" w:rsidRPr="00953BB0" w:rsidRDefault="00953BB0" w:rsidP="00953BB0">
      <w:pPr>
        <w:spacing w:after="0" w:line="240" w:lineRule="auto"/>
        <w:jc w:val="both"/>
        <w:rPr>
          <w:rFonts w:ascii="Times New Roman" w:eastAsia="Times New Roman" w:hAnsi="Times New Roman" w:cs="Times New Roman"/>
          <w:sz w:val="24"/>
          <w:szCs w:val="24"/>
          <w:lang w:eastAsia="pl-PL"/>
        </w:rPr>
      </w:pPr>
    </w:p>
    <w:p w14:paraId="6AE34867" w14:textId="77777777" w:rsidR="00953BB0" w:rsidRPr="00953BB0" w:rsidRDefault="00953BB0" w:rsidP="00953BB0">
      <w:pPr>
        <w:spacing w:after="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§9</w:t>
      </w:r>
    </w:p>
    <w:p w14:paraId="2C5D8E08" w14:textId="77777777" w:rsidR="00953BB0" w:rsidRPr="00953BB0" w:rsidRDefault="00953BB0" w:rsidP="00953BB0">
      <w:pPr>
        <w:spacing w:after="0" w:line="240" w:lineRule="auto"/>
        <w:jc w:val="center"/>
        <w:rPr>
          <w:rFonts w:ascii="Times New Roman" w:eastAsia="Times New Roman" w:hAnsi="Times New Roman" w:cs="Times New Roman"/>
          <w:b/>
          <w:sz w:val="24"/>
          <w:szCs w:val="24"/>
          <w:lang w:eastAsia="pl-PL"/>
        </w:rPr>
      </w:pPr>
    </w:p>
    <w:p w14:paraId="1C1E9111" w14:textId="77777777" w:rsidR="00953BB0" w:rsidRPr="00953BB0" w:rsidRDefault="00953BB0" w:rsidP="00953BB0">
      <w:pPr>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Do obowiązków ZAMAWIAJĄCEGO należy:</w:t>
      </w:r>
    </w:p>
    <w:p w14:paraId="5BAFE994" w14:textId="77777777" w:rsidR="00953BB0" w:rsidRPr="00953BB0" w:rsidRDefault="00953BB0" w:rsidP="00953BB0">
      <w:pPr>
        <w:ind w:left="851" w:hanging="425"/>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1)    przekazanie protokolarnie placu budowy w terminie 10 dni po zawarciu umowy;</w:t>
      </w:r>
    </w:p>
    <w:p w14:paraId="06A0B9A5" w14:textId="77777777" w:rsidR="00953BB0" w:rsidRPr="00953BB0" w:rsidRDefault="00953BB0" w:rsidP="00953BB0">
      <w:pPr>
        <w:ind w:left="851" w:hanging="425"/>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2)  przekazanie WYKONAWCY w dniu przekazania placu budowy – w wersji papierowej dokumentów wskazanych w §1, ust. 2, pkt 3), które stanowią istotny element umowy; </w:t>
      </w:r>
    </w:p>
    <w:p w14:paraId="5EFEB17A" w14:textId="77777777" w:rsidR="00953BB0" w:rsidRPr="00953BB0" w:rsidRDefault="00953BB0" w:rsidP="00953BB0">
      <w:pPr>
        <w:ind w:left="851" w:hanging="425"/>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3)</w:t>
      </w:r>
      <w:r w:rsidRPr="00953BB0">
        <w:rPr>
          <w:rFonts w:ascii="Times New Roman" w:eastAsia="Calibri" w:hAnsi="Times New Roman" w:cs="Times New Roman"/>
          <w:color w:val="00000A"/>
          <w:sz w:val="24"/>
          <w:szCs w:val="24"/>
        </w:rPr>
        <w:t xml:space="preserve"> </w:t>
      </w:r>
      <w:r w:rsidRPr="00953BB0">
        <w:rPr>
          <w:rFonts w:ascii="Times New Roman" w:eastAsia="Calibri" w:hAnsi="Times New Roman" w:cs="Times New Roman"/>
          <w:color w:val="00000A"/>
          <w:sz w:val="24"/>
          <w:szCs w:val="24"/>
        </w:rPr>
        <w:tab/>
      </w:r>
      <w:r w:rsidRPr="00953BB0">
        <w:rPr>
          <w:rFonts w:ascii="Times New Roman" w:hAnsi="Times New Roman" w:cs="Times New Roman"/>
          <w:color w:val="00000A"/>
          <w:sz w:val="24"/>
          <w:szCs w:val="24"/>
        </w:rPr>
        <w:t>zapewnienie Nadzoru Inwestorskiego nad realizacją zamówienia w granicach umocowania określonego przepisami ustawy z dnia 7 lipca 1994r. Prawo Budowlane (tj. Dz.U. 2020 poz. 1333) oraz zapewnienie Nadzoru Autorskiego nad realizacją inwestycji według dokumentacji projektowej;</w:t>
      </w:r>
    </w:p>
    <w:p w14:paraId="6BEB7A8C" w14:textId="77777777" w:rsidR="00953BB0" w:rsidRPr="00953BB0" w:rsidRDefault="00953BB0" w:rsidP="00953BB0">
      <w:pPr>
        <w:ind w:left="851" w:hanging="425"/>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4) </w:t>
      </w:r>
      <w:r w:rsidRPr="00953BB0">
        <w:rPr>
          <w:rFonts w:ascii="Times New Roman" w:hAnsi="Times New Roman" w:cs="Times New Roman"/>
          <w:color w:val="00000A"/>
          <w:sz w:val="24"/>
          <w:szCs w:val="24"/>
        </w:rPr>
        <w:tab/>
        <w:t xml:space="preserve">zapewnienie autoryzacji  dla wykwalifikowanych pracowników WYKONAWCY (toromistrza) w związku z zamknięciem i otwarciem torów dla realizacji inwestycji oraz prawidłowym  osygnalizowaniem toru zgodnie z instrukcją „SKM e-1 „Instrukcja sygnalizacji”;5) </w:t>
      </w:r>
      <w:r w:rsidRPr="00953BB0">
        <w:rPr>
          <w:rFonts w:ascii="Times New Roman" w:hAnsi="Times New Roman" w:cs="Times New Roman"/>
          <w:color w:val="00000A"/>
          <w:sz w:val="24"/>
          <w:szCs w:val="24"/>
        </w:rPr>
        <w:tab/>
        <w:t>zapewnienie kursu  dla pracowników WYKONAWCY, którzy będą pełnić funkcję sygnalisty, zgodnie z postanowieniami instrukcji SKM d-1 „</w:t>
      </w:r>
      <w:r w:rsidRPr="00953BB0">
        <w:rPr>
          <w:rFonts w:ascii="Times New Roman" w:eastAsia="Calibri" w:hAnsi="Times New Roman" w:cs="Times New Roman"/>
          <w:color w:val="00000A"/>
          <w:sz w:val="24"/>
          <w:szCs w:val="24"/>
        </w:rPr>
        <w:t>Warunki techniczne utrzymania nawierzchni na torach zarządzanych przez PKP SKM w Trójmieście Sp. z o.o.”</w:t>
      </w:r>
      <w:r w:rsidRPr="00953BB0">
        <w:rPr>
          <w:rFonts w:ascii="Times New Roman" w:hAnsi="Times New Roman" w:cs="Times New Roman"/>
          <w:color w:val="00000A"/>
          <w:sz w:val="24"/>
          <w:szCs w:val="24"/>
        </w:rPr>
        <w:t>;</w:t>
      </w:r>
    </w:p>
    <w:p w14:paraId="43C935E9" w14:textId="77777777" w:rsidR="00953BB0" w:rsidRPr="00953BB0" w:rsidRDefault="00953BB0" w:rsidP="00953BB0">
      <w:pPr>
        <w:ind w:left="851" w:hanging="425"/>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5)</w:t>
      </w:r>
      <w:r w:rsidRPr="00953BB0">
        <w:rPr>
          <w:rFonts w:ascii="Times New Roman" w:hAnsi="Times New Roman" w:cs="Times New Roman"/>
          <w:color w:val="00000A"/>
          <w:sz w:val="24"/>
          <w:szCs w:val="24"/>
        </w:rPr>
        <w:tab/>
        <w:t xml:space="preserve">zapewnienie autoryzacji dla wykwalifikowanych pracowników WYKONAWCY (automatyk SRK) w związku z pracą </w:t>
      </w:r>
      <w:r w:rsidRPr="00953BB0">
        <w:rPr>
          <w:rFonts w:ascii="Times New Roman" w:eastAsia="Calibri" w:hAnsi="Times New Roman" w:cs="Times New Roman"/>
          <w:color w:val="00000A"/>
          <w:sz w:val="24"/>
          <w:szCs w:val="24"/>
        </w:rPr>
        <w:t xml:space="preserve">zgodnie z Instrukcją SKM e-5 (E-11) „O </w:t>
      </w:r>
      <w:r w:rsidRPr="00953BB0">
        <w:rPr>
          <w:rFonts w:ascii="Times New Roman" w:eastAsia="Calibri" w:hAnsi="Times New Roman" w:cs="Times New Roman"/>
          <w:color w:val="00000A"/>
          <w:sz w:val="24"/>
          <w:szCs w:val="24"/>
        </w:rPr>
        <w:lastRenderedPageBreak/>
        <w:t>zasadach eksploatacji i prowadzenia robót w urządzeniach sterowania ruchem kolejowym”.</w:t>
      </w:r>
    </w:p>
    <w:p w14:paraId="1925F899" w14:textId="77777777" w:rsidR="00953BB0" w:rsidRPr="00953BB0" w:rsidRDefault="00953BB0" w:rsidP="00953BB0">
      <w:pPr>
        <w:ind w:left="851" w:hanging="425"/>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  6)</w:t>
      </w:r>
      <w:r w:rsidRPr="00953BB0">
        <w:rPr>
          <w:rFonts w:ascii="Times New Roman" w:hAnsi="Times New Roman" w:cs="Times New Roman"/>
          <w:color w:val="00000A"/>
          <w:sz w:val="24"/>
          <w:szCs w:val="24"/>
        </w:rPr>
        <w:tab/>
        <w:t>zapewnienie udokumentowanego poinformowania pracowników o zagrożeniach dla</w:t>
      </w:r>
      <w:r w:rsidRPr="00953BB0">
        <w:rPr>
          <w:rFonts w:ascii="Times New Roman" w:hAnsi="Times New Roman" w:cs="Times New Roman"/>
          <w:color w:val="00000A"/>
          <w:sz w:val="24"/>
          <w:szCs w:val="24"/>
          <w:u w:val="single"/>
        </w:rPr>
        <w:t xml:space="preserve"> </w:t>
      </w:r>
      <w:r w:rsidRPr="00953BB0">
        <w:rPr>
          <w:rFonts w:ascii="Times New Roman" w:hAnsi="Times New Roman" w:cs="Times New Roman"/>
          <w:color w:val="00000A"/>
          <w:sz w:val="24"/>
          <w:szCs w:val="24"/>
        </w:rPr>
        <w:t xml:space="preserve">bezpieczeństwa i zdrowia występujących na terenie ZAMAWIAJĄCEGO, na podstawie art. </w:t>
      </w:r>
      <w:bookmarkStart w:id="93" w:name="_Hlk59088194"/>
      <w:r w:rsidRPr="00953BB0">
        <w:rPr>
          <w:rFonts w:ascii="Times New Roman" w:hAnsi="Times New Roman" w:cs="Times New Roman"/>
          <w:color w:val="00000A"/>
          <w:sz w:val="24"/>
          <w:szCs w:val="24"/>
        </w:rPr>
        <w:t>207</w:t>
      </w:r>
      <w:r w:rsidRPr="00953BB0">
        <w:rPr>
          <w:rFonts w:ascii="Times New Roman" w:hAnsi="Times New Roman" w:cs="Times New Roman"/>
          <w:color w:val="00000A"/>
          <w:sz w:val="24"/>
          <w:szCs w:val="24"/>
          <w:vertAlign w:val="superscript"/>
        </w:rPr>
        <w:t>1</w:t>
      </w:r>
      <w:r w:rsidRPr="00953BB0">
        <w:rPr>
          <w:rFonts w:ascii="Times New Roman" w:hAnsi="Times New Roman" w:cs="Times New Roman"/>
          <w:color w:val="00000A"/>
          <w:sz w:val="24"/>
          <w:szCs w:val="24"/>
        </w:rPr>
        <w:t xml:space="preserve"> </w:t>
      </w:r>
      <w:bookmarkEnd w:id="93"/>
      <w:r w:rsidRPr="00953BB0">
        <w:rPr>
          <w:rFonts w:ascii="Times New Roman" w:hAnsi="Times New Roman" w:cs="Times New Roman"/>
          <w:color w:val="00000A"/>
          <w:sz w:val="24"/>
          <w:szCs w:val="24"/>
        </w:rPr>
        <w:t>Kodeksu Pracy,</w:t>
      </w:r>
    </w:p>
    <w:p w14:paraId="60BECDF6" w14:textId="77777777" w:rsidR="00953BB0" w:rsidRPr="00953BB0" w:rsidRDefault="00953BB0" w:rsidP="00953BB0">
      <w:pPr>
        <w:ind w:left="851" w:hanging="425"/>
        <w:jc w:val="both"/>
        <w:rPr>
          <w:rFonts w:ascii="Times New Roman" w:hAnsi="Times New Roman" w:cs="Times New Roman"/>
          <w:b/>
          <w:color w:val="00000A"/>
          <w:sz w:val="24"/>
          <w:szCs w:val="24"/>
        </w:rPr>
      </w:pPr>
      <w:r w:rsidRPr="00953BB0">
        <w:rPr>
          <w:rFonts w:ascii="Times New Roman" w:hAnsi="Times New Roman" w:cs="Times New Roman"/>
          <w:color w:val="00000A"/>
          <w:sz w:val="24"/>
          <w:szCs w:val="24"/>
        </w:rPr>
        <w:t xml:space="preserve">7) </w:t>
      </w:r>
      <w:r w:rsidRPr="00953BB0">
        <w:rPr>
          <w:rFonts w:ascii="Times New Roman" w:hAnsi="Times New Roman" w:cs="Times New Roman"/>
          <w:color w:val="00000A"/>
          <w:sz w:val="24"/>
          <w:szCs w:val="24"/>
        </w:rPr>
        <w:tab/>
        <w:t>Pracownikom, którzy zostali poinformowani zgodnie zapisem pkt. 7 ZAMAWIAJĄCY wyda zgodę dostępu na teren kolejowy objęty inwestycją.</w:t>
      </w:r>
      <w:r w:rsidRPr="00953BB0">
        <w:rPr>
          <w:rFonts w:ascii="Times New Roman" w:hAnsi="Times New Roman" w:cs="Times New Roman"/>
          <w:b/>
          <w:color w:val="00000A"/>
          <w:sz w:val="24"/>
          <w:szCs w:val="24"/>
        </w:rPr>
        <w:t xml:space="preserve"> </w:t>
      </w:r>
    </w:p>
    <w:p w14:paraId="12F0420B" w14:textId="77777777" w:rsidR="00953BB0" w:rsidRPr="00953BB0" w:rsidRDefault="00953BB0" w:rsidP="00953BB0">
      <w:pPr>
        <w:ind w:left="851" w:hanging="425"/>
        <w:jc w:val="both"/>
        <w:rPr>
          <w:rFonts w:ascii="Times New Roman" w:eastAsia="Calibri" w:hAnsi="Times New Roman" w:cs="Times New Roman"/>
          <w:color w:val="00000A"/>
          <w:sz w:val="24"/>
          <w:szCs w:val="24"/>
        </w:rPr>
      </w:pPr>
      <w:r w:rsidRPr="00953BB0">
        <w:rPr>
          <w:rFonts w:ascii="Times New Roman" w:hAnsi="Times New Roman" w:cs="Times New Roman"/>
          <w:b/>
          <w:color w:val="00000A"/>
          <w:sz w:val="24"/>
          <w:szCs w:val="24"/>
        </w:rPr>
        <w:t xml:space="preserve">W zakresie realizacji </w:t>
      </w:r>
      <w:r w:rsidRPr="00953BB0">
        <w:rPr>
          <w:rFonts w:ascii="Times New Roman" w:hAnsi="Times New Roman" w:cs="Times New Roman"/>
          <w:color w:val="00000A"/>
          <w:sz w:val="24"/>
          <w:szCs w:val="24"/>
        </w:rPr>
        <w:t>pkt. 4)-6)  Zamawiający dopuszcza zgłoszenie przez Wykonawcę maksymalnie 6 osób łącznie.</w:t>
      </w:r>
    </w:p>
    <w:p w14:paraId="26225426" w14:textId="77777777" w:rsidR="00953BB0" w:rsidRPr="00953BB0" w:rsidRDefault="00953BB0" w:rsidP="00953BB0">
      <w:pPr>
        <w:spacing w:after="0" w:line="240" w:lineRule="auto"/>
        <w:jc w:val="center"/>
        <w:rPr>
          <w:rFonts w:ascii="Times New Roman" w:eastAsia="Times New Roman" w:hAnsi="Times New Roman" w:cs="Times New Roman"/>
          <w:b/>
          <w:sz w:val="24"/>
          <w:szCs w:val="24"/>
          <w:lang w:eastAsia="pl-PL"/>
        </w:rPr>
      </w:pPr>
    </w:p>
    <w:p w14:paraId="0E02F978" w14:textId="77777777" w:rsidR="00953BB0" w:rsidRPr="00953BB0" w:rsidRDefault="00953BB0" w:rsidP="00953BB0">
      <w:pPr>
        <w:spacing w:after="0" w:line="240" w:lineRule="auto"/>
        <w:jc w:val="center"/>
        <w:rPr>
          <w:rFonts w:ascii="Times New Roman" w:eastAsia="Times New Roman" w:hAnsi="Times New Roman" w:cs="Times New Roman"/>
          <w:b/>
          <w:sz w:val="24"/>
          <w:szCs w:val="24"/>
          <w:lang w:eastAsia="pl-PL"/>
        </w:rPr>
      </w:pPr>
    </w:p>
    <w:p w14:paraId="232924E5"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§10</w:t>
      </w:r>
    </w:p>
    <w:p w14:paraId="7C7936C9" w14:textId="77777777" w:rsidR="00953BB0" w:rsidRPr="00953BB0" w:rsidRDefault="00953BB0" w:rsidP="003C6144">
      <w:pPr>
        <w:numPr>
          <w:ilvl w:val="0"/>
          <w:numId w:val="61"/>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ZAMAWIAJĄCY ma prawo wstępu na teren budowy w każdym czasie w celu sprawdzenia jak wykonywana jest przez WYKONAWCĘ umowa. </w:t>
      </w:r>
    </w:p>
    <w:p w14:paraId="5137B5CE" w14:textId="77777777" w:rsidR="00953BB0" w:rsidRPr="00953BB0" w:rsidRDefault="00953BB0" w:rsidP="003C6144">
      <w:pPr>
        <w:numPr>
          <w:ilvl w:val="0"/>
          <w:numId w:val="61"/>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ZAMAWIAJĄCEMU przysługiwać będzie prawo do zgłaszania zastrzeżeń i żądania od WYKONAWCY usunięcia z terenu budowy każdej osoby, która jego zdaniem zachowuje się niewłaściwie, jest niekompetentna, niedbała w wykonaniu pracy, nietrzeźwa lub pozostająca pod wpływem środków odurzających.</w:t>
      </w:r>
    </w:p>
    <w:p w14:paraId="6146722E" w14:textId="77777777" w:rsidR="00953BB0" w:rsidRPr="00953BB0" w:rsidRDefault="00953BB0" w:rsidP="00953BB0">
      <w:pPr>
        <w:jc w:val="center"/>
        <w:rPr>
          <w:rFonts w:ascii="Times New Roman" w:hAnsi="Times New Roman" w:cs="Times New Roman"/>
          <w:b/>
          <w:color w:val="00000A"/>
          <w:sz w:val="24"/>
          <w:szCs w:val="24"/>
        </w:rPr>
      </w:pPr>
    </w:p>
    <w:p w14:paraId="66974073" w14:textId="77777777" w:rsidR="00953BB0" w:rsidRPr="00953BB0" w:rsidRDefault="00953BB0" w:rsidP="00953BB0">
      <w:pPr>
        <w:spacing w:after="0" w:line="240" w:lineRule="auto"/>
        <w:jc w:val="center"/>
        <w:rPr>
          <w:rFonts w:ascii="Times New Roman" w:eastAsia="Times New Roman" w:hAnsi="Times New Roman" w:cs="Times New Roman"/>
          <w:b/>
          <w:sz w:val="24"/>
          <w:szCs w:val="24"/>
          <w:lang w:eastAsia="pl-PL"/>
        </w:rPr>
      </w:pPr>
    </w:p>
    <w:p w14:paraId="539071A4" w14:textId="77777777" w:rsidR="00953BB0" w:rsidRPr="00953BB0" w:rsidRDefault="00953BB0" w:rsidP="00953BB0">
      <w:pPr>
        <w:spacing w:after="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§11</w:t>
      </w:r>
    </w:p>
    <w:p w14:paraId="67646FB3" w14:textId="77777777" w:rsidR="00953BB0" w:rsidRPr="00953BB0" w:rsidRDefault="00953BB0" w:rsidP="003C6144">
      <w:pPr>
        <w:numPr>
          <w:ilvl w:val="0"/>
          <w:numId w:val="62"/>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Odbiór częściowy i końcowy robót stanowiących przedmiot umowy ma przebiegać                                             w następujący sposób:</w:t>
      </w:r>
    </w:p>
    <w:p w14:paraId="131E1F0A" w14:textId="77777777" w:rsidR="00953BB0" w:rsidRPr="00953BB0" w:rsidRDefault="00953BB0" w:rsidP="003C6144">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roboty zanikające i ulegające zakryciu wymagają zgłoszenia Inspektorowi Nadzoru Inwestorskiego przez Kierownika Budowy lub Kierownika Robót wpisem do dziennika budowy oraz poinformowania ZAMAWIAJĄCEGO, co najmniej drogą elektroniczną (email), a kontynuacja prac będzie możliwa po dokonaniu odpowiedniego wpisu Inspektora Nadzoru Inwestorskiego do dziennika budowy;</w:t>
      </w:r>
    </w:p>
    <w:p w14:paraId="05998386" w14:textId="77777777" w:rsidR="00953BB0" w:rsidRPr="00953BB0" w:rsidRDefault="00953BB0" w:rsidP="003C6144">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podstawę rozpoczęcia odbioru częściowego przedmiotu niniejszej umowy stanowi pisemne zawiadomienie ZAMAWIAJĄCEGO przez WYKONAWCĘ, podstawę odbioru końcowego przedmiotu niniejszej umowy stanowi zapis Kierownika Budowy w dzienniku budowy o zakończeniu robót oraz pisemne zawiadomienie ZAMAWIAJĄCEGO przez WYKONAWCĘ. </w:t>
      </w:r>
    </w:p>
    <w:p w14:paraId="6D576AB1" w14:textId="77777777" w:rsidR="00953BB0" w:rsidRPr="00953BB0" w:rsidRDefault="00953BB0" w:rsidP="003C6144">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ZAMAWIAJĄCY rozpocznie komisyjny odbiór częściowy nie później niż w ciągu  14 (słownie: czternastu) dni od daty otrzymania pisemnego zawiadomienia o gotowości do odbioru częściowego. ZAMAWIAJĄCY rozpocznie komisyjny odbiór końcowy nie później niż w ciągu 21 (słownie: dwudziestu jeden) dni od daty otrzymania pisemnego zawiadomienia o gotowości do odbioru, powiadamiając WYKONAWCĘ na piśmie o terminie odbioru końcowego nie później niż 7 dni przed odbiorem końcowym;</w:t>
      </w:r>
    </w:p>
    <w:p w14:paraId="4DA4FF49" w14:textId="77777777" w:rsidR="00953BB0" w:rsidRPr="00953BB0" w:rsidRDefault="00953BB0" w:rsidP="003C6144">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WYKONAWCA w dniu pisemnego zawiadomienia o odbiorze częściowym przedstawi ZAMAWIAJĄCEMU dokumenty pozwalające na ocenę prawidłowości wykonania </w:t>
      </w:r>
      <w:r w:rsidRPr="00953BB0">
        <w:rPr>
          <w:rFonts w:ascii="Times New Roman" w:hAnsi="Times New Roman" w:cs="Times New Roman"/>
          <w:sz w:val="24"/>
          <w:szCs w:val="24"/>
        </w:rPr>
        <w:lastRenderedPageBreak/>
        <w:t xml:space="preserve">prac w danym okresie rozliczeniowym: karty rozliczenia robót podpisane przez kierowników robót branżowych i kierownika budowy wraz z załącznikami graficznymi, wypełniona tabela elementów scalonych dla danego okresu rozliczeniowego, protokoły odbiorów częściowych wraz z tabelami elementów scalonych spisanych pomiędzy WYKONAWCĄ a PODWYKONAWCAMI oraz PODWYKONAWCAMI i DALSZYMI PODWYKONAWCAMI. </w:t>
      </w:r>
    </w:p>
    <w:p w14:paraId="4DE27E71" w14:textId="77777777" w:rsidR="00953BB0" w:rsidRPr="00953BB0" w:rsidRDefault="00953BB0" w:rsidP="003C6144">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WYKONAWCA w dniu pisemnego zawiadomienia o odbiorze końcowym przedstawi ZAMAWIAJĄCEMU dokumenty pozwalające na ocenę prawidłowości wykonania przedmiotu umowy, o których mowa  w §5 ust.1 pkt 11;</w:t>
      </w:r>
    </w:p>
    <w:p w14:paraId="0519969D" w14:textId="77777777" w:rsidR="00953BB0" w:rsidRPr="00953BB0" w:rsidRDefault="00953BB0" w:rsidP="003C6144">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z czynności odbioru spisany zostanie protokół zawierający wszelkie ustalenia dokonane w toku odbioru oraz terminy usunięcia stwierdzonych wad i usterek;</w:t>
      </w:r>
    </w:p>
    <w:p w14:paraId="41B3A52E" w14:textId="77777777" w:rsidR="00953BB0" w:rsidRPr="00953BB0" w:rsidRDefault="00953BB0" w:rsidP="003C6144">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odbiory zostaną dokonane wg. zasad opisanych w OPZ;</w:t>
      </w:r>
    </w:p>
    <w:p w14:paraId="23D4ACA1" w14:textId="77777777" w:rsidR="00953BB0" w:rsidRPr="00953BB0" w:rsidRDefault="00953BB0" w:rsidP="003C6144">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koszty prób i badań związanych z odbiorami ponosi WYKONAWCA;</w:t>
      </w:r>
    </w:p>
    <w:p w14:paraId="30EF6AF0" w14:textId="77777777" w:rsidR="00953BB0" w:rsidRPr="00953BB0" w:rsidRDefault="00953BB0" w:rsidP="003C6144">
      <w:pPr>
        <w:numPr>
          <w:ilvl w:val="0"/>
          <w:numId w:val="63"/>
        </w:numPr>
        <w:spacing w:line="256" w:lineRule="auto"/>
        <w:jc w:val="both"/>
        <w:rPr>
          <w:rFonts w:ascii="Times New Roman" w:eastAsia="Calibri" w:hAnsi="Times New Roman" w:cs="Times New Roman"/>
          <w:color w:val="00000A"/>
          <w:sz w:val="24"/>
          <w:szCs w:val="24"/>
        </w:rPr>
      </w:pPr>
      <w:r w:rsidRPr="00953BB0">
        <w:rPr>
          <w:rFonts w:ascii="Times New Roman" w:hAnsi="Times New Roman" w:cs="Times New Roman"/>
          <w:sz w:val="24"/>
          <w:szCs w:val="24"/>
        </w:rPr>
        <w:t>Protokoły,</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o których mowa powyżej sporządzane są na drukach obowiązujących u ZAMAWIAJĄCEGO, których wzory dostarczy ZAMAWIAJĄCY w dniu odbioru.</w:t>
      </w:r>
    </w:p>
    <w:p w14:paraId="6BE659D8" w14:textId="77777777" w:rsidR="00953BB0" w:rsidRPr="00953BB0" w:rsidRDefault="00953BB0" w:rsidP="00953BB0">
      <w:pPr>
        <w:spacing w:before="120" w:after="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§12</w:t>
      </w:r>
    </w:p>
    <w:p w14:paraId="7F119971" w14:textId="77777777" w:rsidR="00953BB0" w:rsidRPr="00953BB0" w:rsidRDefault="00953BB0" w:rsidP="00953BB0">
      <w:pPr>
        <w:ind w:left="284" w:hanging="284"/>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1. Jeżeli w toku czynności odbioru robót ulegających zakryciu lub odbioru końcowego, zostaną stwierdzone istotne wady (w rozumieniu </w:t>
      </w:r>
      <w:r w:rsidRPr="00953BB0">
        <w:rPr>
          <w:rFonts w:ascii="Times New Roman" w:eastAsia="Calibri" w:hAnsi="Times New Roman" w:cs="Times New Roman"/>
          <w:sz w:val="24"/>
          <w:szCs w:val="24"/>
        </w:rPr>
        <w:t>ust. 3</w:t>
      </w:r>
      <w:r w:rsidRPr="00953BB0">
        <w:rPr>
          <w:rFonts w:ascii="Times New Roman" w:eastAsia="Calibri" w:hAnsi="Times New Roman" w:cs="Times New Roman"/>
          <w:color w:val="00000A"/>
          <w:sz w:val="24"/>
          <w:szCs w:val="24"/>
        </w:rPr>
        <w:t xml:space="preserve"> niniejszego paragrafu) </w:t>
      </w:r>
      <w:r w:rsidRPr="00953BB0">
        <w:rPr>
          <w:rFonts w:ascii="Times New Roman" w:hAnsi="Times New Roman" w:cs="Times New Roman"/>
          <w:color w:val="00000A"/>
          <w:sz w:val="24"/>
          <w:szCs w:val="24"/>
        </w:rPr>
        <w:t>to ZAMAWIAJĄCEMU przysługują następujące uprawnienia:</w:t>
      </w:r>
    </w:p>
    <w:p w14:paraId="61388C7E" w14:textId="77777777" w:rsidR="00953BB0" w:rsidRPr="00953BB0" w:rsidRDefault="00953BB0" w:rsidP="003C6144">
      <w:pPr>
        <w:numPr>
          <w:ilvl w:val="0"/>
          <w:numId w:val="64"/>
        </w:numPr>
        <w:spacing w:line="256" w:lineRule="auto"/>
        <w:ind w:left="851"/>
        <w:contextualSpacing/>
        <w:jc w:val="both"/>
        <w:rPr>
          <w:rFonts w:ascii="Times New Roman" w:eastAsia="Times New Roman" w:hAnsi="Times New Roman" w:cs="Times New Roman"/>
          <w:color w:val="00000A"/>
          <w:sz w:val="24"/>
          <w:szCs w:val="24"/>
          <w:lang w:eastAsia="pl-PL"/>
        </w:rPr>
      </w:pPr>
      <w:r w:rsidRPr="00953BB0">
        <w:rPr>
          <w:rFonts w:ascii="Times New Roman" w:hAnsi="Times New Roman" w:cs="Times New Roman"/>
          <w:color w:val="00000A"/>
          <w:sz w:val="24"/>
          <w:szCs w:val="24"/>
        </w:rPr>
        <w:t>wady nadające się do usunięcia-</w:t>
      </w:r>
      <w:r w:rsidRPr="00953BB0">
        <w:rPr>
          <w:rFonts w:ascii="Times New Roman" w:eastAsia="Calibri" w:hAnsi="Times New Roman" w:cs="Times New Roman"/>
          <w:color w:val="00000A"/>
          <w:sz w:val="24"/>
          <w:szCs w:val="24"/>
        </w:rPr>
        <w:t xml:space="preserve"> ZAMAWIAJĄCY odmówi odbioru i wyznaczy jednocześnie termin na usunięcie wad nie dłuższy niż: dla odbioru robót ulegających zakryciu -7 dni a dla odbioru końcowego- 21 dni, a w przypadku gdyby WYKONAWCA ich nie usunął lub usunął je nienależycie lub nieskutecznie to wówczas ZAMAWIAJĄCY ma prawo – według swojego wyboru - do (i) odstąpienia od Umowy (w terminie 90 dni od upływu terminu wyznaczonego przez Zamawiającego na usunięcie wad, lecz nie później niż w terminie roku od terminu określonego w § 2 niniejszej umowy), (ii) usunięcia wad na koszt i ryzyko Wykonawcy albo (iii) obniżenia wynagrodzenia Wykonawcy, odpowiednio do utraconej wartości użytkowej, estetycznej i technicznej oraz naliczenia kar umownych;</w:t>
      </w:r>
    </w:p>
    <w:p w14:paraId="5172B522" w14:textId="77777777" w:rsidR="00953BB0" w:rsidRPr="00953BB0" w:rsidRDefault="00953BB0" w:rsidP="003C6144">
      <w:pPr>
        <w:numPr>
          <w:ilvl w:val="0"/>
          <w:numId w:val="64"/>
        </w:numPr>
        <w:spacing w:line="256" w:lineRule="auto"/>
        <w:ind w:left="851"/>
        <w:contextualSpacing/>
        <w:jc w:val="both"/>
        <w:rPr>
          <w:rFonts w:ascii="Times New Roman" w:hAnsi="Times New Roman" w:cs="Times New Roman"/>
          <w:color w:val="00000A"/>
          <w:sz w:val="24"/>
          <w:szCs w:val="24"/>
        </w:rPr>
      </w:pPr>
      <w:r w:rsidRPr="00953BB0">
        <w:rPr>
          <w:rFonts w:ascii="Times New Roman" w:eastAsia="Calibri" w:hAnsi="Times New Roman" w:cs="Times New Roman"/>
          <w:b/>
          <w:bCs/>
          <w:color w:val="00000A"/>
          <w:sz w:val="24"/>
          <w:szCs w:val="24"/>
        </w:rPr>
        <w:t xml:space="preserve">wady nie nadające się do usunięcia </w:t>
      </w:r>
      <w:r w:rsidRPr="00953BB0">
        <w:rPr>
          <w:rFonts w:ascii="Times New Roman" w:eastAsia="Calibri" w:hAnsi="Times New Roman" w:cs="Times New Roman"/>
          <w:color w:val="00000A"/>
          <w:sz w:val="24"/>
          <w:szCs w:val="24"/>
        </w:rPr>
        <w:t>- ZAMAWIAJĄCY może (i) odmówić odbioru i odstąpić od Umowy (w terminie 90 dni od wykrycia wady) albo (ii) dokonać odbioru i obniżyć wynagrodzenie Wykonawcy odpowiednio do utraconej wartości użytkowej, estetycznej i technicznej z uwzględnieniem Dokumentacji projektowej, w szczególności przedmiaru robót z kosztorysem, albo (iii) odmówić odbioru i żądać wykonania przedmiotu odbioru lub części przedmiotu odbioru po raz drugi. Jeżeli wada istotna nienadająca się do usunięcia dot. elementów opisanych w pkt. 2.2 OPZ i pkt. 4.2.2 OPZ obniżenie wynagrodzenia WYKONAWCY nastąpi w łącznej  wartości prac określonych w/w pkt OPZ.</w:t>
      </w:r>
    </w:p>
    <w:p w14:paraId="389BC0C1" w14:textId="77777777" w:rsidR="00953BB0" w:rsidRPr="00953BB0" w:rsidRDefault="00953BB0" w:rsidP="00953BB0">
      <w:pPr>
        <w:spacing w:line="276" w:lineRule="auto"/>
        <w:ind w:left="709" w:hanging="283"/>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2.W przypadku określonym w ust. 1 pkt 1 niniejszego paragrafu nowy termin osiągnięcia gotowości Robót do odbioru ustala się w trybie określonym w </w:t>
      </w:r>
      <w:r w:rsidRPr="00953BB0">
        <w:rPr>
          <w:rFonts w:ascii="Times New Roman" w:hAnsi="Times New Roman" w:cs="Times New Roman"/>
          <w:b/>
          <w:color w:val="00000A"/>
          <w:sz w:val="24"/>
          <w:szCs w:val="24"/>
        </w:rPr>
        <w:t xml:space="preserve">§ 11 </w:t>
      </w:r>
      <w:r w:rsidRPr="00953BB0">
        <w:rPr>
          <w:rFonts w:ascii="Times New Roman" w:eastAsia="Calibri" w:hAnsi="Times New Roman" w:cs="Times New Roman"/>
          <w:color w:val="00000A"/>
          <w:sz w:val="24"/>
          <w:szCs w:val="24"/>
        </w:rPr>
        <w:t xml:space="preserve">ust. 1. 3.W przypadku, jeżeli wady stwierdzone przy odbiorze są nieistotne ZAMAWIAJĄCY dokona odbioru wyznaczając w protokole odbioru termin na usunięcie wad nie dłuższy </w:t>
      </w:r>
      <w:r w:rsidRPr="00953BB0">
        <w:rPr>
          <w:rFonts w:ascii="Times New Roman" w:eastAsia="Calibri" w:hAnsi="Times New Roman" w:cs="Times New Roman"/>
          <w:color w:val="00000A"/>
          <w:sz w:val="24"/>
          <w:szCs w:val="24"/>
        </w:rPr>
        <w:lastRenderedPageBreak/>
        <w:t xml:space="preserve">niż 14 dni, w trakcie którego WYKONAWCA będzie zobowiązany do usunięcia wad i zgłoszenia do odbioru ich usunięcia. W przypadku nieusunięcia wad w wyznaczonym terminie ZAMAWIAJĄCY będzie mógł żądać ich usunięcia lub obniżyć wynagrodzenie WYKONAWCY o kwotę konieczną do usunięcia wad wyliczoną z uwzględnieniem Dokumentacji projektowej, w szczególności przedmiaru robót z kosztorysem. ZAMAWIAJĄCY zatrzyma odpowiednią część wynagrodzenia wyliczoną zgodnie ze zdaniem poprzedzającym na wypadek nieusunięcia wad w wyznaczonym terminie w celu realizacji uprawnienia do obniżenia wynagrodzenia WYKONAWCY. W przypadku nieusunięcia wad WYKONAWCA będzie uprawniony do wystawienia faktury jedynie na kwotę wynagrodzenia pomniejszoną o część wynagrodzenia zatrzymaną przez ZAMAWIAJĄCEGO.  </w:t>
      </w:r>
    </w:p>
    <w:p w14:paraId="4A3E7910" w14:textId="77777777" w:rsidR="00953BB0" w:rsidRPr="00953BB0" w:rsidRDefault="00953BB0" w:rsidP="00953BB0">
      <w:pPr>
        <w:spacing w:line="276" w:lineRule="auto"/>
        <w:ind w:left="709" w:hanging="283"/>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3.Jako wady istotne Robót kwalifikuje się stany: </w:t>
      </w:r>
    </w:p>
    <w:p w14:paraId="59B7498E" w14:textId="77777777" w:rsidR="00953BB0" w:rsidRPr="00953BB0" w:rsidRDefault="00953BB0" w:rsidP="00953BB0">
      <w:pPr>
        <w:spacing w:before="100" w:beforeAutospacing="1" w:after="100" w:afterAutospacing="1"/>
        <w:ind w:firstLine="708"/>
        <w:contextualSpacing/>
        <w:jc w:val="both"/>
        <w:rPr>
          <w:rFonts w:ascii="Times New Roman" w:eastAsia="Times New Roman" w:hAnsi="Times New Roman" w:cs="Times New Roman"/>
          <w:sz w:val="24"/>
          <w:szCs w:val="24"/>
          <w:lang w:eastAsia="pl-PL"/>
        </w:rPr>
      </w:pPr>
      <w:r w:rsidRPr="00953BB0">
        <w:rPr>
          <w:rFonts w:ascii="Times New Roman" w:hAnsi="Times New Roman" w:cs="Times New Roman"/>
          <w:sz w:val="24"/>
          <w:szCs w:val="24"/>
        </w:rPr>
        <w:t xml:space="preserve">1) niewykonania całości Robót objętych danym odbiorem lub </w:t>
      </w:r>
    </w:p>
    <w:p w14:paraId="678DB841" w14:textId="77777777" w:rsidR="00953BB0" w:rsidRPr="00953BB0" w:rsidRDefault="00953BB0" w:rsidP="00953BB0">
      <w:pPr>
        <w:spacing w:before="100" w:beforeAutospacing="1" w:after="100" w:afterAutospacing="1"/>
        <w:ind w:left="708"/>
        <w:contextualSpacing/>
        <w:jc w:val="both"/>
        <w:rPr>
          <w:rFonts w:ascii="Times New Roman" w:hAnsi="Times New Roman" w:cs="Times New Roman"/>
          <w:sz w:val="24"/>
          <w:szCs w:val="24"/>
        </w:rPr>
      </w:pPr>
      <w:r w:rsidRPr="00953BB0">
        <w:rPr>
          <w:rFonts w:ascii="Times New Roman" w:hAnsi="Times New Roman" w:cs="Times New Roman"/>
          <w:sz w:val="24"/>
          <w:szCs w:val="24"/>
        </w:rPr>
        <w:t>2) wykonania Robót objętych danym odbiorem w całości lub w części niezgodnie z Dokumentacją projektową w tym Dokumentacją projektową sporządzaną przez WYKONAWCĘ, z uwzględnieniem czynności nadzoru autorskiego lub niezgodnie z warunkami technicznymi wykonania i odbioru robót budowlanych lub niezgodnie z zasadami wiedzy technicznej, gdy stwierdzone wady są na tyle istotne, że wykonane Roboty objęte danym odbiorem nie nadają się  do użytkowania w całości lub części lub następuje ich istotna zmiana wartości,</w:t>
      </w:r>
    </w:p>
    <w:p w14:paraId="42E2967D" w14:textId="77777777" w:rsidR="00953BB0" w:rsidRPr="00953BB0" w:rsidRDefault="00953BB0" w:rsidP="003C6144">
      <w:pPr>
        <w:numPr>
          <w:ilvl w:val="0"/>
          <w:numId w:val="64"/>
        </w:numPr>
        <w:spacing w:line="276"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Do wad istotnych zalicza się także braki dokumentów, o których mowa w </w:t>
      </w:r>
      <w:r w:rsidRPr="00953BB0">
        <w:rPr>
          <w:rFonts w:ascii="Times New Roman" w:eastAsia="Calibri" w:hAnsi="Times New Roman" w:cs="Times New Roman"/>
          <w:b/>
          <w:sz w:val="24"/>
          <w:szCs w:val="24"/>
        </w:rPr>
        <w:t xml:space="preserve">§ 5 ust. 1 pkt </w:t>
      </w:r>
      <w:bookmarkStart w:id="94" w:name="_Hlk59086322"/>
      <w:bookmarkEnd w:id="94"/>
      <w:r w:rsidRPr="00953BB0">
        <w:rPr>
          <w:rFonts w:ascii="Times New Roman" w:eastAsia="Calibri" w:hAnsi="Times New Roman" w:cs="Times New Roman"/>
          <w:sz w:val="24"/>
          <w:szCs w:val="24"/>
        </w:rPr>
        <w:t xml:space="preserve"> 11 niniejszego paragrafu.  </w:t>
      </w:r>
    </w:p>
    <w:p w14:paraId="09B42370" w14:textId="77777777" w:rsidR="00953BB0" w:rsidRPr="00953BB0" w:rsidRDefault="00953BB0" w:rsidP="00953BB0">
      <w:pPr>
        <w:spacing w:after="0" w:line="240" w:lineRule="auto"/>
        <w:jc w:val="center"/>
        <w:rPr>
          <w:rFonts w:ascii="Times New Roman" w:eastAsia="Times New Roman" w:hAnsi="Times New Roman" w:cs="Times New Roman"/>
          <w:b/>
          <w:sz w:val="24"/>
          <w:szCs w:val="24"/>
          <w:lang w:eastAsia="pl-PL"/>
        </w:rPr>
      </w:pPr>
    </w:p>
    <w:p w14:paraId="5EC033FC" w14:textId="77777777" w:rsidR="00953BB0" w:rsidRPr="00953BB0" w:rsidRDefault="00953BB0" w:rsidP="00953BB0">
      <w:pPr>
        <w:spacing w:after="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§13</w:t>
      </w:r>
    </w:p>
    <w:p w14:paraId="0E974283" w14:textId="77777777" w:rsidR="00953BB0" w:rsidRPr="00953BB0" w:rsidRDefault="00953BB0" w:rsidP="003C6144">
      <w:pPr>
        <w:numPr>
          <w:ilvl w:val="0"/>
          <w:numId w:val="65"/>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WYKONAWCA udziela ZAMAWIAJĄCEMU gwarancji na przedmiot niniejszej umowy:–  …………. lat.</w:t>
      </w:r>
    </w:p>
    <w:p w14:paraId="5BDF47A5" w14:textId="77777777" w:rsidR="00953BB0" w:rsidRPr="00953BB0" w:rsidRDefault="00953BB0" w:rsidP="003C6144">
      <w:pPr>
        <w:numPr>
          <w:ilvl w:val="0"/>
          <w:numId w:val="65"/>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Bieg okresu gwarancji jakości i rękojmi za wady rozpoczyna się w dniu następnym licząc od daty podpisania przez obie strony protokołu odbioru końcowego potwierdzającego usunięcie wad i usterek.</w:t>
      </w:r>
    </w:p>
    <w:p w14:paraId="1FCC7DA7" w14:textId="77777777" w:rsidR="00953BB0" w:rsidRPr="00953BB0" w:rsidRDefault="00953BB0" w:rsidP="003C6144">
      <w:pPr>
        <w:numPr>
          <w:ilvl w:val="0"/>
          <w:numId w:val="65"/>
        </w:numPr>
        <w:spacing w:after="0" w:line="240" w:lineRule="auto"/>
        <w:jc w:val="both"/>
        <w:rPr>
          <w:rFonts w:ascii="Times New Roman" w:hAnsi="Times New Roman" w:cs="Times New Roman"/>
          <w:b/>
          <w:color w:val="00000A"/>
          <w:sz w:val="24"/>
          <w:szCs w:val="24"/>
        </w:rPr>
      </w:pPr>
      <w:r w:rsidRPr="00953BB0">
        <w:rPr>
          <w:rFonts w:ascii="Times New Roman" w:hAnsi="Times New Roman" w:cs="Times New Roman"/>
          <w:color w:val="00000A"/>
          <w:sz w:val="24"/>
          <w:szCs w:val="24"/>
        </w:rPr>
        <w:t>ZAMAWIAJĄCY może dochodzić roszczeń z tytułu gwarancji także po terminie określonym w ust. 1, jeżeli reklamował wadę przed upływem tego terminu.</w:t>
      </w:r>
    </w:p>
    <w:p w14:paraId="02FD3B0D" w14:textId="77777777" w:rsidR="00953BB0" w:rsidRPr="00953BB0" w:rsidRDefault="00953BB0" w:rsidP="003C6144">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 razie wystąpienia wad lub usterek, ZAMAWIAJĄCY zgłosi je WYKONAWCY niezwłocznie po ich ujawnieniu. WYKONAWCA zobowiązany jest do usunięcia wad                   i usterek w terminie 14 dni lub w terminie uzgodnionym przez Strony, z zastrzeżeniem zapisów zał. nr 3-Wzór Gwarancji.</w:t>
      </w:r>
    </w:p>
    <w:p w14:paraId="47CF0ADC" w14:textId="77777777" w:rsidR="00953BB0" w:rsidRPr="00953BB0" w:rsidRDefault="00953BB0" w:rsidP="003C6144">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razie niespełnienia warunku określonego w ust. 4, ZAMAWIAJĄCY, po uprzednim pisemnym ostrzeżeniu WYKONAWCY, może zlecić usunięcie wad i usterek osobie trzeciej na koszt WYKONAWCY, zachowując prawa wynikające z gwarancji i rękojmi za wady. </w:t>
      </w:r>
    </w:p>
    <w:p w14:paraId="6CE0690C" w14:textId="77777777" w:rsidR="00953BB0" w:rsidRPr="00953BB0" w:rsidRDefault="00953BB0" w:rsidP="003C6144">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Czas wyłączenia z eksploatacji, spowodowany wystąpieniem uszkodzeń w okresie gwarancji, przedłuża stosownie okres gwarancji udzielonej przez WYKONAWCĘ na wykonaną naprawę.</w:t>
      </w:r>
    </w:p>
    <w:p w14:paraId="782ADB01" w14:textId="77777777" w:rsidR="00953BB0" w:rsidRPr="00953BB0" w:rsidRDefault="00953BB0" w:rsidP="003C6144">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udziela ZAMAWIAJĄCEMU rękojmi na zasadach ogólnych.</w:t>
      </w:r>
    </w:p>
    <w:p w14:paraId="1F20BA10" w14:textId="77777777" w:rsidR="00953BB0" w:rsidRPr="00953BB0" w:rsidRDefault="00953BB0" w:rsidP="003C6144">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Gwarancja jakości i rękojmi za wady dotyczy przedmiotu niniejszej umowy, obejmującego zarówno obiekty budowlane, jaki i urządzenia.</w:t>
      </w:r>
    </w:p>
    <w:p w14:paraId="458EC5AA" w14:textId="77777777" w:rsidR="00953BB0" w:rsidRPr="00953BB0" w:rsidRDefault="00953BB0" w:rsidP="003C6144">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Gwarancja jakości za wady na przedmiot niniejszej umowy zostanie udzielona w formie pisemnej i będzie zawierała istotne postanowienia znajdujące się w załączniku nr 3 do niniejszej umowy.</w:t>
      </w:r>
    </w:p>
    <w:p w14:paraId="1141DA09" w14:textId="77777777" w:rsidR="00953BB0" w:rsidRPr="00953BB0" w:rsidRDefault="00953BB0" w:rsidP="00953BB0">
      <w:pPr>
        <w:jc w:val="both"/>
        <w:rPr>
          <w:rFonts w:ascii="Times New Roman" w:hAnsi="Times New Roman" w:cs="Times New Roman"/>
          <w:b/>
          <w:sz w:val="24"/>
          <w:szCs w:val="24"/>
        </w:rPr>
      </w:pPr>
    </w:p>
    <w:p w14:paraId="2656457E" w14:textId="77777777" w:rsidR="00953BB0" w:rsidRPr="00953BB0" w:rsidRDefault="00953BB0" w:rsidP="00953BB0">
      <w:pPr>
        <w:jc w:val="center"/>
        <w:rPr>
          <w:rFonts w:ascii="Times New Roman" w:hAnsi="Times New Roman" w:cs="Times New Roman"/>
          <w:b/>
          <w:sz w:val="24"/>
          <w:szCs w:val="24"/>
        </w:rPr>
      </w:pPr>
    </w:p>
    <w:p w14:paraId="56B4AB6B"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§14</w:t>
      </w:r>
    </w:p>
    <w:p w14:paraId="6C210DFF" w14:textId="77777777" w:rsidR="00953BB0" w:rsidRPr="00953BB0" w:rsidRDefault="00953BB0" w:rsidP="003C6144">
      <w:pPr>
        <w:numPr>
          <w:ilvl w:val="0"/>
          <w:numId w:val="66"/>
        </w:numPr>
        <w:spacing w:line="256" w:lineRule="auto"/>
        <w:ind w:left="142" w:hanging="284"/>
        <w:jc w:val="both"/>
        <w:rPr>
          <w:rFonts w:ascii="Times New Roman" w:hAnsi="Times New Roman" w:cs="Times New Roman"/>
          <w:color w:val="00000A"/>
          <w:sz w:val="24"/>
          <w:szCs w:val="24"/>
        </w:rPr>
      </w:pPr>
      <w:r w:rsidRPr="00953BB0">
        <w:rPr>
          <w:rFonts w:ascii="Times New Roman" w:hAnsi="Times New Roman" w:cs="Times New Roman"/>
          <w:sz w:val="24"/>
          <w:szCs w:val="24"/>
        </w:rPr>
        <w:t>Strony ustalają wynagrodzenie</w:t>
      </w:r>
      <w:r w:rsidRPr="00953BB0">
        <w:rPr>
          <w:rFonts w:ascii="Times New Roman" w:hAnsi="Times New Roman" w:cs="Times New Roman"/>
          <w:color w:val="00000A"/>
          <w:sz w:val="24"/>
          <w:szCs w:val="24"/>
        </w:rPr>
        <w:t xml:space="preserve"> ryczałtowe za wykonanie przedmiotu niniejszej umowy na kwotę </w:t>
      </w:r>
      <w:r w:rsidRPr="00953BB0">
        <w:rPr>
          <w:rFonts w:ascii="Times New Roman" w:hAnsi="Times New Roman" w:cs="Times New Roman"/>
          <w:b/>
          <w:color w:val="00000A"/>
          <w:sz w:val="24"/>
          <w:szCs w:val="24"/>
        </w:rPr>
        <w:t>………………………</w:t>
      </w:r>
      <w:r w:rsidRPr="00953BB0">
        <w:rPr>
          <w:rFonts w:ascii="Times New Roman" w:hAnsi="Times New Roman" w:cs="Times New Roman"/>
          <w:color w:val="00000A"/>
          <w:sz w:val="24"/>
          <w:szCs w:val="24"/>
        </w:rPr>
        <w:t xml:space="preserve"> zł. Kwota ta zwiera podatek VAT. Kwota netto – …………………… zł. Powyższe kwoty zostały ustalone na podstawie oferty złożonej przez WYKONAWCĘ w przetargu nieograniczonym- znak: SKMMU.086.23.21.</w:t>
      </w:r>
    </w:p>
    <w:p w14:paraId="4B22DF94" w14:textId="77777777" w:rsidR="00953BB0" w:rsidRPr="00953BB0" w:rsidRDefault="00953BB0" w:rsidP="00953BB0">
      <w:pPr>
        <w:ind w:left="142" w:hanging="284"/>
        <w:jc w:val="both"/>
        <w:rPr>
          <w:rFonts w:ascii="Times New Roman" w:hAnsi="Times New Roman" w:cs="Times New Roman"/>
          <w:sz w:val="24"/>
          <w:szCs w:val="24"/>
        </w:rPr>
      </w:pPr>
      <w:r w:rsidRPr="00953BB0">
        <w:rPr>
          <w:rFonts w:ascii="Times New Roman" w:hAnsi="Times New Roman" w:cs="Times New Roman"/>
          <w:color w:val="00000A"/>
          <w:sz w:val="24"/>
          <w:szCs w:val="24"/>
        </w:rPr>
        <w:t xml:space="preserve">2. </w:t>
      </w:r>
      <w:r w:rsidRPr="00953BB0">
        <w:rPr>
          <w:rFonts w:ascii="Times New Roman" w:hAnsi="Times New Roman" w:cs="Times New Roman"/>
          <w:sz w:val="24"/>
          <w:szCs w:val="24"/>
        </w:rPr>
        <w:t>Płatność faktury końcowej odbędzie się w terminie 30 (słownie: trzydziestu) dni od daty doręczenia ZAMAWIAJĄCEMU faktury, która zostanie wystawiona na podstawie protokołu odbioru końcowego przedmiotu umowy.</w:t>
      </w:r>
    </w:p>
    <w:p w14:paraId="13E818FE" w14:textId="77777777" w:rsidR="00953BB0" w:rsidRPr="00953BB0" w:rsidRDefault="00953BB0" w:rsidP="00953BB0">
      <w:pPr>
        <w:ind w:left="142" w:hanging="284"/>
        <w:jc w:val="both"/>
        <w:rPr>
          <w:rFonts w:ascii="Times New Roman" w:hAnsi="Times New Roman" w:cs="Times New Roman"/>
          <w:sz w:val="24"/>
          <w:szCs w:val="24"/>
        </w:rPr>
      </w:pPr>
      <w:r w:rsidRPr="00953BB0">
        <w:rPr>
          <w:rFonts w:ascii="Times New Roman" w:hAnsi="Times New Roman" w:cs="Times New Roman"/>
          <w:sz w:val="24"/>
          <w:szCs w:val="24"/>
        </w:rPr>
        <w:t>3. Płatność faktur częściowych  (możliwość wystawienia jednej faktury częściowej w danym miesiącu) odbędzie się w terminie 30 (słownie: trzydziestu) dni od daty doręczenia ZAMAWIAJĄCEMU faktury. Podstawę wystawienia faktur częściowych stanowi tabela elementów scalonych do fakturowania oraz podpisany przez  WYKONAWCĘ, Kierownika Budowy i Koordynatora Umowy z ramienia ZAMAWIAJĄCEGO, Inspektora Nadzoru Inwestorskiego „Protokół częściowego odbioru wykonanych robót” stanowiących przedmiot niniejszej umowy.</w:t>
      </w:r>
    </w:p>
    <w:p w14:paraId="4A139526" w14:textId="77777777" w:rsidR="00953BB0" w:rsidRPr="00953BB0" w:rsidRDefault="00953BB0" w:rsidP="00953BB0">
      <w:pPr>
        <w:ind w:left="142" w:hanging="360"/>
        <w:jc w:val="both"/>
        <w:rPr>
          <w:rFonts w:ascii="Times New Roman" w:hAnsi="Times New Roman" w:cs="Times New Roman"/>
          <w:i/>
          <w:color w:val="00000A"/>
          <w:sz w:val="24"/>
          <w:szCs w:val="24"/>
        </w:rPr>
      </w:pPr>
      <w:r w:rsidRPr="00953BB0">
        <w:rPr>
          <w:rFonts w:ascii="Times New Roman" w:hAnsi="Times New Roman" w:cs="Times New Roman"/>
          <w:sz w:val="24"/>
          <w:szCs w:val="24"/>
        </w:rPr>
        <w:t>4. Wyna</w:t>
      </w:r>
      <w:r w:rsidRPr="00953BB0">
        <w:rPr>
          <w:rFonts w:ascii="Times New Roman" w:hAnsi="Times New Roman" w:cs="Times New Roman"/>
          <w:color w:val="00000A"/>
          <w:sz w:val="24"/>
          <w:szCs w:val="24"/>
        </w:rPr>
        <w:t xml:space="preserve">grodzenie WYKONAWCY rozliczone w ramach faktur częściowych nie może  przekroczyć </w:t>
      </w:r>
      <w:r w:rsidRPr="00953BB0">
        <w:rPr>
          <w:rFonts w:ascii="Times New Roman" w:hAnsi="Times New Roman" w:cs="Times New Roman"/>
          <w:b/>
          <w:sz w:val="24"/>
          <w:szCs w:val="24"/>
        </w:rPr>
        <w:t>90%</w:t>
      </w:r>
      <w:r w:rsidRPr="00953BB0">
        <w:rPr>
          <w:rFonts w:ascii="Times New Roman" w:hAnsi="Times New Roman" w:cs="Times New Roman"/>
          <w:color w:val="00000A"/>
          <w:sz w:val="24"/>
          <w:szCs w:val="24"/>
        </w:rPr>
        <w:t xml:space="preserve"> wartości wynagrodzenia określonego w ust. 1</w:t>
      </w:r>
    </w:p>
    <w:p w14:paraId="6C4DBA94" w14:textId="77777777" w:rsidR="00953BB0" w:rsidRPr="00953BB0" w:rsidRDefault="00953BB0" w:rsidP="00953BB0">
      <w:pPr>
        <w:ind w:left="142" w:hanging="360"/>
        <w:jc w:val="both"/>
        <w:rPr>
          <w:rFonts w:ascii="Times New Roman" w:hAnsi="Times New Roman" w:cs="Times New Roman"/>
          <w:i/>
          <w:color w:val="00000A"/>
          <w:sz w:val="24"/>
          <w:szCs w:val="24"/>
        </w:rPr>
      </w:pPr>
      <w:r w:rsidRPr="00953BB0">
        <w:rPr>
          <w:rFonts w:ascii="Times New Roman" w:hAnsi="Times New Roman" w:cs="Times New Roman"/>
          <w:color w:val="00000A"/>
          <w:sz w:val="24"/>
          <w:szCs w:val="24"/>
        </w:rPr>
        <w:t xml:space="preserve">5.  </w:t>
      </w:r>
      <w:bookmarkStart w:id="95" w:name="_Hlk43239976"/>
      <w:r w:rsidRPr="00953BB0">
        <w:rPr>
          <w:rFonts w:ascii="Times New Roman" w:eastAsia="Calibri" w:hAnsi="Times New Roman" w:cs="Times New Roman"/>
          <w:sz w:val="24"/>
          <w:szCs w:val="24"/>
        </w:rPr>
        <w:t xml:space="preserve">Warunkiem zapłaty przez ZAMAWIAJĄCEGO WYKONAWCY wynagrodzenia za odebrane Roboty jest przedstawienie dowodów zapłaty wymagalnego wynagrodzenia podwykonawcom i dalszym podwykonawcom, biorącym udział w realizacji odebranych Robót, których umowy zostały zgłoszone ZAMAWIAJĄCEMU i zaakceptowane przez niego, o ile jego akceptacja jest wymagana. W przypadku nieprzedstawienia przez WYKONAWCĘ wszystkich dowodów zapłaty, o których mowa zdaniu poprzedzającym, wstrzymuje się wypłatę należnego wynagrodzenia za odebrane Roboty, </w:t>
      </w:r>
      <w:bookmarkStart w:id="96" w:name="_Hlk43742869"/>
      <w:r w:rsidRPr="00953BB0">
        <w:rPr>
          <w:rFonts w:ascii="Times New Roman" w:eastAsia="Calibri" w:hAnsi="Times New Roman" w:cs="Times New Roman"/>
          <w:sz w:val="24"/>
          <w:szCs w:val="24"/>
        </w:rPr>
        <w:t xml:space="preserve">w części równej sumie kwot </w:t>
      </w:r>
      <w:bookmarkStart w:id="97" w:name="_Hlk43742838"/>
      <w:bookmarkEnd w:id="96"/>
      <w:r w:rsidRPr="00953BB0">
        <w:rPr>
          <w:rFonts w:ascii="Times New Roman" w:eastAsia="Calibri" w:hAnsi="Times New Roman" w:cs="Times New Roman"/>
          <w:sz w:val="24"/>
          <w:szCs w:val="24"/>
        </w:rPr>
        <w:t>wynikających z nieprzedstawionych dowodów zapłaty.</w:t>
      </w:r>
      <w:bookmarkEnd w:id="97"/>
      <w:r w:rsidRPr="00953BB0">
        <w:rPr>
          <w:rFonts w:ascii="Times New Roman" w:eastAsia="Calibri" w:hAnsi="Times New Roman" w:cs="Times New Roman"/>
          <w:sz w:val="24"/>
          <w:szCs w:val="24"/>
        </w:rPr>
        <w:t xml:space="preserve"> Postanowienie to nie ogranicza uprawnień ZAMAWIAJĄCEGO do bezpośredniej zapłaty na rzecz podwykonawcy lub dalszego podwykonawcy wynikających z postanowień </w:t>
      </w:r>
      <w:bookmarkStart w:id="98" w:name="_Hlk45460840"/>
      <w:r w:rsidRPr="00953BB0">
        <w:rPr>
          <w:rFonts w:ascii="Times New Roman" w:eastAsia="Calibri" w:hAnsi="Times New Roman" w:cs="Times New Roman"/>
          <w:sz w:val="24"/>
          <w:szCs w:val="24"/>
        </w:rPr>
        <w:t xml:space="preserve">§ 8 </w:t>
      </w:r>
      <w:bookmarkEnd w:id="98"/>
      <w:r w:rsidRPr="00953BB0">
        <w:rPr>
          <w:rFonts w:ascii="Times New Roman" w:eastAsia="Calibri" w:hAnsi="Times New Roman" w:cs="Times New Roman"/>
          <w:sz w:val="24"/>
          <w:szCs w:val="24"/>
        </w:rPr>
        <w:t xml:space="preserve">niniejszej umowy. </w:t>
      </w:r>
    </w:p>
    <w:bookmarkEnd w:id="95"/>
    <w:p w14:paraId="7CFBAF8E" w14:textId="77777777" w:rsidR="00953BB0" w:rsidRPr="00953BB0" w:rsidRDefault="00953BB0" w:rsidP="00953BB0">
      <w:pPr>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6. </w:t>
      </w:r>
      <w:bookmarkStart w:id="99" w:name="_Hlk53988225"/>
      <w:r w:rsidRPr="00953BB0">
        <w:rPr>
          <w:rFonts w:ascii="Times New Roman" w:hAnsi="Times New Roman" w:cs="Times New Roman"/>
          <w:color w:val="00000A"/>
          <w:sz w:val="24"/>
          <w:szCs w:val="24"/>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bookmarkEnd w:id="99"/>
      <w:r w:rsidRPr="00953BB0">
        <w:rPr>
          <w:rFonts w:ascii="Times New Roman" w:hAnsi="Times New Roman" w:cs="Times New Roman"/>
          <w:color w:val="00000A"/>
          <w:sz w:val="24"/>
          <w:szCs w:val="24"/>
        </w:rPr>
        <w:t>.</w:t>
      </w:r>
    </w:p>
    <w:p w14:paraId="5E8ADB16" w14:textId="77777777" w:rsidR="00953BB0" w:rsidRPr="00953BB0" w:rsidRDefault="00953BB0" w:rsidP="00953BB0">
      <w:pPr>
        <w:ind w:left="360" w:hanging="360"/>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 xml:space="preserve">7. </w:t>
      </w:r>
      <w:r w:rsidRPr="00953BB0">
        <w:rPr>
          <w:rFonts w:ascii="Times New Roman" w:hAnsi="Times New Roman" w:cs="Times New Roman"/>
          <w:sz w:val="24"/>
          <w:szCs w:val="24"/>
        </w:rPr>
        <w:t>W przypadku</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ewentualnej zwłoki w terminie płatności - określonym w ust.2 i 3 - WYKONAWCY przysługuje prawo do naliczania odsetek ustawowych od wartości niezrealizowanej płatności za każdy dzień zwłoki.</w:t>
      </w:r>
    </w:p>
    <w:p w14:paraId="1003C89E" w14:textId="77777777" w:rsidR="00953BB0" w:rsidRPr="00953BB0" w:rsidRDefault="00953BB0" w:rsidP="003C6144">
      <w:pPr>
        <w:numPr>
          <w:ilvl w:val="0"/>
          <w:numId w:val="67"/>
        </w:numPr>
        <w:spacing w:line="25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7C33FEE8" w14:textId="77777777" w:rsidR="00953BB0" w:rsidRPr="00953BB0" w:rsidRDefault="00953BB0" w:rsidP="003C6144">
      <w:pPr>
        <w:numPr>
          <w:ilvl w:val="0"/>
          <w:numId w:val="68"/>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ZAMAWIAJĄCY oświadcza, że jest uprawniony do otrzymania faktur VAT </w:t>
      </w:r>
      <w:r w:rsidRPr="00953BB0">
        <w:rPr>
          <w:rFonts w:ascii="Times New Roman" w:hAnsi="Times New Roman" w:cs="Times New Roman"/>
          <w:color w:val="00000A"/>
          <w:sz w:val="24"/>
          <w:szCs w:val="24"/>
        </w:rPr>
        <w:br/>
        <w:t>(NIP: 958-13-70-512) i upoważnia WYKONAWCĘ do wystawiania faktur VAT bez podpisu ZAMAWIAJĄCEGO.</w:t>
      </w:r>
    </w:p>
    <w:p w14:paraId="71C6FC3F" w14:textId="77777777" w:rsidR="00953BB0" w:rsidRPr="00953BB0" w:rsidRDefault="00953BB0" w:rsidP="003C6144">
      <w:pPr>
        <w:numPr>
          <w:ilvl w:val="0"/>
          <w:numId w:val="68"/>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WYKONAWCA wyraża zgodę na wystawianie ZAMAWIAJĄCEMU faktur w formie elektronicznej. Zgodnie z art. 106n Ustawy o podatku od towarów i usług z dnia 11 marca 2004 (j.t. Dz.U. z 2020 r., poz. 106 z późniejszymi zmianami). </w:t>
      </w:r>
    </w:p>
    <w:p w14:paraId="79C7E15D" w14:textId="77777777" w:rsidR="00953BB0" w:rsidRPr="00953BB0" w:rsidRDefault="00953BB0" w:rsidP="003C6144">
      <w:pPr>
        <w:numPr>
          <w:ilvl w:val="0"/>
          <w:numId w:val="68"/>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ZAMAWIAJĄCY akceptuje, iż faktury będą przesyłane przez WYKONAWCĘ z adresu e-mail:.......................... na adres e-mail: faktura@skm.pkp.pl w formacie PDF (portable document format) zapewniając autentyczność  pochodzenia,  integralność  treści  i  czytelność faktury elektronicznej (art.106m ust. 1 Ustawy o VAT).</w:t>
      </w:r>
    </w:p>
    <w:p w14:paraId="041D9CF5" w14:textId="77777777" w:rsidR="00953BB0" w:rsidRPr="00953BB0" w:rsidRDefault="00953BB0" w:rsidP="00953BB0">
      <w:pPr>
        <w:spacing w:after="0" w:line="240" w:lineRule="auto"/>
        <w:jc w:val="both"/>
        <w:rPr>
          <w:rFonts w:ascii="Times New Roman" w:eastAsia="Times New Roman" w:hAnsi="Times New Roman" w:cs="Times New Roman"/>
          <w:i/>
          <w:sz w:val="24"/>
          <w:szCs w:val="24"/>
          <w:lang w:eastAsia="pl-PL"/>
        </w:rPr>
      </w:pPr>
    </w:p>
    <w:p w14:paraId="7F1B1354" w14:textId="77777777" w:rsidR="00953BB0" w:rsidRPr="00953BB0" w:rsidRDefault="00953BB0" w:rsidP="00953BB0">
      <w:pPr>
        <w:spacing w:after="0" w:line="240" w:lineRule="auto"/>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b/>
          <w:sz w:val="24"/>
          <w:szCs w:val="24"/>
          <w:lang w:eastAsia="pl-PL"/>
        </w:rPr>
        <w:t>§15</w:t>
      </w:r>
    </w:p>
    <w:p w14:paraId="4CC183C9" w14:textId="77777777" w:rsidR="00953BB0" w:rsidRPr="00953BB0" w:rsidRDefault="00953BB0" w:rsidP="003C6144">
      <w:pPr>
        <w:numPr>
          <w:ilvl w:val="0"/>
          <w:numId w:val="69"/>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zapłaci ZAMAWIAJĄCEMU następujące kary umowne:</w:t>
      </w:r>
    </w:p>
    <w:p w14:paraId="36E9A30B" w14:textId="77777777" w:rsidR="00953BB0" w:rsidRPr="00953BB0" w:rsidRDefault="00953BB0" w:rsidP="003C6144">
      <w:pPr>
        <w:numPr>
          <w:ilvl w:val="0"/>
          <w:numId w:val="70"/>
        </w:numPr>
        <w:spacing w:line="256" w:lineRule="auto"/>
        <w:jc w:val="both"/>
        <w:rPr>
          <w:rFonts w:ascii="Times New Roman" w:hAnsi="Times New Roman" w:cs="Times New Roman"/>
          <w:iCs/>
          <w:color w:val="00000A"/>
          <w:sz w:val="24"/>
          <w:szCs w:val="24"/>
        </w:rPr>
      </w:pPr>
      <w:r w:rsidRPr="00953BB0">
        <w:rPr>
          <w:rFonts w:ascii="Times New Roman" w:hAnsi="Times New Roman" w:cs="Times New Roman"/>
          <w:iCs/>
          <w:sz w:val="24"/>
          <w:szCs w:val="24"/>
        </w:rPr>
        <w:t>za przekroczenie t</w:t>
      </w:r>
      <w:r w:rsidRPr="00953BB0">
        <w:rPr>
          <w:rFonts w:ascii="Times New Roman" w:hAnsi="Times New Roman" w:cs="Times New Roman"/>
          <w:iCs/>
          <w:color w:val="00000A"/>
          <w:sz w:val="24"/>
          <w:szCs w:val="24"/>
        </w:rPr>
        <w:t xml:space="preserve">erminu wykonania przedmiotu zamówienia określonego w § 2 umowy - w wysokości </w:t>
      </w:r>
      <w:r w:rsidRPr="00953BB0">
        <w:rPr>
          <w:rFonts w:ascii="Times New Roman" w:hAnsi="Times New Roman" w:cs="Times New Roman"/>
          <w:iCs/>
          <w:sz w:val="24"/>
          <w:szCs w:val="24"/>
        </w:rPr>
        <w:t>0,1% (słownie:  jedna dziesiąta</w:t>
      </w:r>
      <w:r w:rsidRPr="00953BB0">
        <w:rPr>
          <w:rFonts w:ascii="Times New Roman" w:hAnsi="Times New Roman" w:cs="Times New Roman"/>
          <w:iCs/>
          <w:color w:val="FF0000"/>
          <w:sz w:val="24"/>
          <w:szCs w:val="24"/>
        </w:rPr>
        <w:t xml:space="preserve"> </w:t>
      </w:r>
      <w:r w:rsidRPr="00953BB0">
        <w:rPr>
          <w:rFonts w:ascii="Times New Roman" w:hAnsi="Times New Roman" w:cs="Times New Roman"/>
          <w:iCs/>
          <w:color w:val="00000A"/>
          <w:sz w:val="24"/>
          <w:szCs w:val="24"/>
        </w:rPr>
        <w:t>procenta) wynagrodzenia brutto określonego §14 ust. 1 - za każdy dzień zwłoki.</w:t>
      </w:r>
    </w:p>
    <w:p w14:paraId="3C209B7D" w14:textId="77777777" w:rsidR="00953BB0" w:rsidRPr="00953BB0" w:rsidRDefault="00953BB0" w:rsidP="003C6144">
      <w:pPr>
        <w:numPr>
          <w:ilvl w:val="0"/>
          <w:numId w:val="70"/>
        </w:numPr>
        <w:spacing w:line="256" w:lineRule="auto"/>
        <w:jc w:val="both"/>
        <w:rPr>
          <w:rFonts w:ascii="Times New Roman" w:hAnsi="Times New Roman" w:cs="Times New Roman"/>
          <w:iCs/>
          <w:color w:val="00000A"/>
          <w:sz w:val="24"/>
          <w:szCs w:val="24"/>
        </w:rPr>
      </w:pPr>
      <w:r w:rsidRPr="00953BB0">
        <w:rPr>
          <w:rFonts w:ascii="Times New Roman" w:hAnsi="Times New Roman" w:cs="Times New Roman"/>
          <w:iCs/>
          <w:sz w:val="24"/>
          <w:szCs w:val="24"/>
        </w:rPr>
        <w:t>za przekroczenie terminu  usunięcia wad stwierdzonych przy odbiorze końcowym w wysokości  0,1% (słownie: jedna dziesiąta procenta</w:t>
      </w:r>
      <w:r w:rsidRPr="00953BB0">
        <w:rPr>
          <w:rFonts w:ascii="Times New Roman" w:hAnsi="Times New Roman" w:cs="Times New Roman"/>
          <w:iCs/>
          <w:color w:val="00000A"/>
          <w:sz w:val="24"/>
          <w:szCs w:val="24"/>
        </w:rPr>
        <w:t>) wynagrodzenia brutto, o którym mowa w §14 ust. 1 umowy, za każdy dzień zwłoki, liczony od upływu terminu wyznaczonego zgodnie z postanowieniami § 12  na usunięcie wad,</w:t>
      </w:r>
    </w:p>
    <w:p w14:paraId="49F9D09E" w14:textId="77777777" w:rsidR="00953BB0" w:rsidRPr="00953BB0" w:rsidRDefault="00953BB0" w:rsidP="003C6144">
      <w:pPr>
        <w:numPr>
          <w:ilvl w:val="0"/>
          <w:numId w:val="70"/>
        </w:numPr>
        <w:spacing w:line="256" w:lineRule="auto"/>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 xml:space="preserve">za opóźnienie w usunięciu wad w okresie gwarancji oraz rękojmi – w wysokości 0,1  % </w:t>
      </w:r>
      <w:bookmarkStart w:id="100" w:name="_Hlk59017076"/>
      <w:r w:rsidRPr="00953BB0">
        <w:rPr>
          <w:rFonts w:ascii="Times New Roman" w:hAnsi="Times New Roman" w:cs="Times New Roman"/>
          <w:iCs/>
          <w:color w:val="00000A"/>
          <w:sz w:val="24"/>
          <w:szCs w:val="24"/>
        </w:rPr>
        <w:t>( słownie: jedna dziesiąta procenta) wynagrodzenia brutto, o którym mowa w §14 ust. 1 umowy, za każdy dzień zwłoki , liczony od upływu terminu wyznaczonego zgodnie z postanowieniami §13 ust. 4 na usunięcie wad</w:t>
      </w:r>
      <w:bookmarkEnd w:id="100"/>
      <w:r w:rsidRPr="00953BB0">
        <w:rPr>
          <w:rFonts w:ascii="Times New Roman" w:hAnsi="Times New Roman" w:cs="Times New Roman"/>
          <w:iCs/>
          <w:color w:val="00000A"/>
          <w:sz w:val="24"/>
          <w:szCs w:val="24"/>
        </w:rPr>
        <w:t>,</w:t>
      </w:r>
    </w:p>
    <w:p w14:paraId="0FC51ECF" w14:textId="77777777" w:rsidR="00953BB0" w:rsidRPr="00953BB0" w:rsidRDefault="00953BB0" w:rsidP="003C6144">
      <w:pPr>
        <w:numPr>
          <w:ilvl w:val="0"/>
          <w:numId w:val="70"/>
        </w:numPr>
        <w:spacing w:line="256" w:lineRule="auto"/>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z tytułu odstąpienia od umowy z przyczyn leżących po stronie WYKONAWCY – w wysokości 15 % wynagrodzenia brutto, o którym mowa w § 14 ust. 1 umowy,</w:t>
      </w:r>
    </w:p>
    <w:p w14:paraId="183BA3C6" w14:textId="77777777" w:rsidR="00953BB0" w:rsidRPr="00953BB0" w:rsidRDefault="00953BB0" w:rsidP="003C6144">
      <w:pPr>
        <w:numPr>
          <w:ilvl w:val="0"/>
          <w:numId w:val="70"/>
        </w:numPr>
        <w:spacing w:before="120" w:line="256" w:lineRule="auto"/>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za nieprzedłożenie do zaakceptowania projektu umowy o podwykonawstwo, której przedmiotem są roboty budowlane lub projektu jej zmiany - w wysokości 5 000,00 zł (słownie: pięć tysięcy zł 00/100) za każde zdarzenie;</w:t>
      </w:r>
    </w:p>
    <w:p w14:paraId="43069BBA" w14:textId="77777777" w:rsidR="00953BB0" w:rsidRPr="00953BB0" w:rsidRDefault="00953BB0" w:rsidP="003C6144">
      <w:pPr>
        <w:numPr>
          <w:ilvl w:val="0"/>
          <w:numId w:val="70"/>
        </w:numPr>
        <w:spacing w:before="120" w:line="256" w:lineRule="auto"/>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za nieprzedłożenie  zaakceptowanej umowy o podwykonawstwo lub jej zmiany - w wysokości 5 000,00 zł (słownie: pięć tysięcy zł 00/100) za każde zdarzenie;</w:t>
      </w:r>
    </w:p>
    <w:p w14:paraId="6F90FC45" w14:textId="77777777" w:rsidR="00953BB0" w:rsidRPr="00953BB0" w:rsidRDefault="00953BB0" w:rsidP="003C6144">
      <w:pPr>
        <w:numPr>
          <w:ilvl w:val="0"/>
          <w:numId w:val="70"/>
        </w:numPr>
        <w:spacing w:before="120" w:line="256" w:lineRule="auto"/>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 xml:space="preserve">za każdy przypadek braku zapłaty lub braku terminowej zapłaty wynagrodzenia PODWYKONAWCOM lub dalszym PODWYKONAWCOM, zgodnie z warunkami zawartych z nimi umów o podwykonawstwo, które ZAMAWIAJĄCY zaakceptował, w </w:t>
      </w:r>
      <w:r w:rsidRPr="00953BB0">
        <w:rPr>
          <w:rFonts w:ascii="Times New Roman" w:hAnsi="Times New Roman" w:cs="Times New Roman"/>
          <w:iCs/>
          <w:color w:val="00000A"/>
          <w:sz w:val="24"/>
          <w:szCs w:val="24"/>
        </w:rPr>
        <w:lastRenderedPageBreak/>
        <w:t>wysokości 0,02 % wartości niezapłaconego w terminie wynagrodzenia, o którym mowa w § 14 ust. 1 Umowy za każdy dzień zwłoki;</w:t>
      </w:r>
    </w:p>
    <w:p w14:paraId="282ACAC5" w14:textId="77777777" w:rsidR="00953BB0" w:rsidRPr="00953BB0" w:rsidRDefault="00953BB0" w:rsidP="003C6144">
      <w:pPr>
        <w:numPr>
          <w:ilvl w:val="0"/>
          <w:numId w:val="70"/>
        </w:numPr>
        <w:spacing w:before="120" w:line="256" w:lineRule="auto"/>
        <w:jc w:val="both"/>
        <w:rPr>
          <w:rFonts w:ascii="Times New Roman" w:eastAsia="Calibri" w:hAnsi="Times New Roman" w:cs="Times New Roman"/>
          <w:color w:val="00000A"/>
          <w:sz w:val="24"/>
          <w:szCs w:val="24"/>
        </w:rPr>
      </w:pPr>
      <w:r w:rsidRPr="00953BB0">
        <w:rPr>
          <w:rFonts w:ascii="Times New Roman" w:hAnsi="Times New Roman" w:cs="Times New Roman"/>
          <w:iCs/>
          <w:color w:val="00000A"/>
          <w:sz w:val="24"/>
          <w:szCs w:val="24"/>
        </w:rPr>
        <w:t>za każdy przypadek braku zmiany umowy o podwykonawstwo w zakresie terminu zapłaty w przypadku zastosowania w umowie z dostawcami lub usługodawcami terminu dłuższego niż określony w § 8 ust. 5 pkt 10 niniejszej umowy pomimo wezwania przez ZAMAWIAJĄCEGO do zmiany terminu WYKONAWCA zapłaci karę umowną w kwocie 300,00 zł (trzysta złotych 00/100) za każdy dzień licząc od dnia zgłoszenia zastrzeżenia przez Zamawiającego,</w:t>
      </w:r>
    </w:p>
    <w:p w14:paraId="0CB1AA08" w14:textId="77777777" w:rsidR="00953BB0" w:rsidRPr="00953BB0" w:rsidRDefault="00953BB0" w:rsidP="003C6144">
      <w:pPr>
        <w:numPr>
          <w:ilvl w:val="0"/>
          <w:numId w:val="70"/>
        </w:numPr>
        <w:spacing w:before="120" w:line="256" w:lineRule="auto"/>
        <w:jc w:val="both"/>
        <w:rPr>
          <w:rFonts w:ascii="Times New Roman" w:eastAsia="Times New Roman" w:hAnsi="Times New Roman" w:cs="Times New Roman"/>
          <w:iCs/>
          <w:color w:val="00000A"/>
          <w:sz w:val="24"/>
          <w:szCs w:val="24"/>
          <w:lang w:eastAsia="pl-PL"/>
        </w:rPr>
      </w:pPr>
      <w:r w:rsidRPr="00953BB0">
        <w:rPr>
          <w:rFonts w:ascii="Times New Roman" w:hAnsi="Times New Roman" w:cs="Times New Roman"/>
          <w:iCs/>
          <w:color w:val="00000A"/>
          <w:sz w:val="24"/>
          <w:szCs w:val="24"/>
        </w:rPr>
        <w:t>z tytułu niespełnienia przez WYKONAWCĘ lub PODWYKONAWCĘ lub Dalszego PODWYKOWCĘ wymogu zatrudnienia na podstawie umowy o pracę osób wykonujących czynności wskazane w §19 ust. 1 WYKONAWCA zostanie obciążony karami umownymi w wysokości 1000,00 zł (słownie: jeden tysiąc złotych) za każdy stwierdzony przypadek;</w:t>
      </w:r>
    </w:p>
    <w:p w14:paraId="16D4ACCE" w14:textId="77777777" w:rsidR="00953BB0" w:rsidRPr="00953BB0" w:rsidRDefault="00953BB0" w:rsidP="003C6144">
      <w:pPr>
        <w:numPr>
          <w:ilvl w:val="0"/>
          <w:numId w:val="69"/>
        </w:numPr>
        <w:spacing w:line="256" w:lineRule="auto"/>
        <w:contextualSpacing/>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 xml:space="preserve">ZAMAWIAJĄCY zapłaci WYKONAWCY karę umowną z tytułu odstąpienia od umowy z przyczyn leżących po stronie ZAMAWIAJĄCEGO – w wysokości 15% wynagrodzenia brutto, o którym mowa w § 14 ust. 1 umowy. </w:t>
      </w:r>
    </w:p>
    <w:p w14:paraId="77F621A4" w14:textId="77777777" w:rsidR="00953BB0" w:rsidRPr="00953BB0" w:rsidRDefault="00953BB0" w:rsidP="003C6144">
      <w:pPr>
        <w:numPr>
          <w:ilvl w:val="0"/>
          <w:numId w:val="69"/>
        </w:numPr>
        <w:spacing w:line="256" w:lineRule="auto"/>
        <w:contextualSpacing/>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W przypadku odstąpienia od Umowy przez ZAMAWIAJĄCEGO będzie on dochodził  kary umownej określonej w ust. 1 pkt 4 niniejszego paragrafu za niewykonanie zobowiązania przez WYKONAWCĘ, natomiast nie będzie dochodził kar umownych z tytułu zwłoki, naliczonych do dnia odstąpienia od Umowy określonych w ust. 1 pkt 1-3 niniejszego paragrafu. Pomimo odstąpienia od Umowy w mocy pozostają naliczone wcześniej kary umowne z tytułów określonych w ust. 1 pkt 5-9 niniejszego paragrafu oraz w mocy pozostaje postanowienie uprawniające ZAMAWIAJĄCEGO do naliczenia kary umownej WYKONAWCY za niewykonanie zobowiązania w przypadku odstąpienia od Umowy przez ZAMAWIAJĄCEGO z powodu okoliczności, za które odpowiedzialność ponosi WYKONAWCA zawarte w  ust. 1 pkt 4 niniejszego paragrafu.</w:t>
      </w:r>
    </w:p>
    <w:p w14:paraId="3875835E" w14:textId="77777777" w:rsidR="00953BB0" w:rsidRPr="00953BB0" w:rsidRDefault="00953BB0" w:rsidP="003C6144">
      <w:pPr>
        <w:numPr>
          <w:ilvl w:val="0"/>
          <w:numId w:val="69"/>
        </w:numPr>
        <w:spacing w:line="256" w:lineRule="auto"/>
        <w:contextualSpacing/>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W przypadku, gdy naruszenie  przez WYKONAWCĘ postanowień paragrafu 5 ust. 7 -10, będzie skutkowało nałożeniem na ZAMAWIAJĄCEGO kary przez instytucje nadzorujące przestrzeganie przepisów o danych osobowych, ZAMAWIAJĄCEMU będzie przysługiwało roszczenie odszkodowawcze wobec wykonawcy w kwocie odpowiadającej wysokości kary nałożonej na ZAMAWIAJĄCEGO.</w:t>
      </w:r>
    </w:p>
    <w:p w14:paraId="0F3D917B" w14:textId="77777777" w:rsidR="00953BB0" w:rsidRPr="00953BB0" w:rsidRDefault="00953BB0" w:rsidP="003C6144">
      <w:pPr>
        <w:numPr>
          <w:ilvl w:val="0"/>
          <w:numId w:val="69"/>
        </w:numPr>
        <w:spacing w:line="25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ZAMAWIAJĄCY zastrzega sobie prawo do odszkodowania przenoszącego wysokość kar umownych do wysokości rzeczywiście poniesionej szkody.</w:t>
      </w:r>
    </w:p>
    <w:p w14:paraId="4802D77A" w14:textId="77777777" w:rsidR="00953BB0" w:rsidRPr="00953BB0" w:rsidRDefault="00953BB0" w:rsidP="00953BB0">
      <w:pPr>
        <w:ind w:left="360"/>
        <w:jc w:val="both"/>
        <w:rPr>
          <w:rFonts w:ascii="Times New Roman" w:hAnsi="Times New Roman" w:cs="Times New Roman"/>
          <w:iCs/>
          <w:color w:val="00000A"/>
          <w:sz w:val="24"/>
          <w:szCs w:val="24"/>
        </w:rPr>
      </w:pPr>
    </w:p>
    <w:p w14:paraId="30113B36" w14:textId="77777777" w:rsidR="00953BB0" w:rsidRPr="00953BB0" w:rsidRDefault="00953BB0" w:rsidP="00953BB0">
      <w:pPr>
        <w:spacing w:after="120"/>
        <w:ind w:left="360"/>
        <w:rPr>
          <w:rFonts w:ascii="Times New Roman" w:hAnsi="Times New Roman" w:cs="Times New Roman"/>
          <w:iCs/>
          <w:sz w:val="24"/>
          <w:szCs w:val="24"/>
        </w:rPr>
      </w:pPr>
    </w:p>
    <w:p w14:paraId="201962EE"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§16</w:t>
      </w:r>
    </w:p>
    <w:p w14:paraId="08F515E9" w14:textId="77777777" w:rsidR="00953BB0" w:rsidRPr="00953BB0" w:rsidRDefault="00953BB0" w:rsidP="003C6144">
      <w:pPr>
        <w:numPr>
          <w:ilvl w:val="0"/>
          <w:numId w:val="71"/>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sz w:val="24"/>
          <w:szCs w:val="24"/>
        </w:rPr>
        <w:t>Strony mogą</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zwolnić się w całości lub części od odpowiedzialności z tytułu niewykonania lub nienależytego wykonania niniejszej umowy, w przypadku, gdy to niewykonanie lub nienależyte wykonanie jest następstwem siły wyższej.</w:t>
      </w:r>
    </w:p>
    <w:p w14:paraId="3D565021" w14:textId="77777777" w:rsidR="00953BB0" w:rsidRPr="00953BB0" w:rsidRDefault="00953BB0" w:rsidP="003C6144">
      <w:pPr>
        <w:numPr>
          <w:ilvl w:val="0"/>
          <w:numId w:val="71"/>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Przez pojęcie siły wyższej strony rozumieć będą zdarzenie, którego nie można było przewidzieć przy zachowaniu staranności wymaganej w stosunkach kupieckich, które jest zewnętrzne zarówno w stosunku do WYKONAWCY, jak i do ZAMAWIAJĄCEGO i któremu nie mogli się przeciwstawić, działając z należytą starannością.</w:t>
      </w:r>
    </w:p>
    <w:p w14:paraId="334CDC94" w14:textId="77777777" w:rsidR="00953BB0" w:rsidRPr="00953BB0" w:rsidRDefault="00953BB0" w:rsidP="003C6144">
      <w:pPr>
        <w:numPr>
          <w:ilvl w:val="0"/>
          <w:numId w:val="71"/>
        </w:numPr>
        <w:spacing w:line="256" w:lineRule="auto"/>
        <w:ind w:left="284" w:hanging="284"/>
        <w:jc w:val="both"/>
        <w:rPr>
          <w:rFonts w:ascii="Times New Roman" w:eastAsia="Calibri" w:hAnsi="Times New Roman" w:cs="Times New Roman"/>
          <w:color w:val="00000A"/>
          <w:sz w:val="24"/>
          <w:szCs w:val="24"/>
        </w:rPr>
      </w:pPr>
      <w:r w:rsidRPr="00953BB0">
        <w:rPr>
          <w:rFonts w:ascii="Times New Roman" w:hAnsi="Times New Roman" w:cs="Times New Roman"/>
          <w:color w:val="00000A"/>
          <w:sz w:val="24"/>
          <w:szCs w:val="24"/>
        </w:rPr>
        <w:lastRenderedPageBreak/>
        <w:t>Zdarzeniami siły wyższej, zgodnie z postanowieniami niniejszej umowy, są   w szczególności: strajk generalny, blokady dróg lub innych powszechnie używanych miejsc wjazdowych lub wyjazdowych, trzęsienie ziemi, powódź, huragan, i inne zdarzenia elementarnych sił przyrody, których strony nie mogły przezwyciężyć, nie przewidziały i nie mogły przewidzieć, a nadto, które są zewnętrzne w stosunku do nich samych i ich działalności.</w:t>
      </w:r>
    </w:p>
    <w:p w14:paraId="26B6E465" w14:textId="77777777" w:rsidR="00953BB0" w:rsidRPr="00953BB0" w:rsidRDefault="00953BB0" w:rsidP="00953BB0">
      <w:pPr>
        <w:jc w:val="center"/>
        <w:rPr>
          <w:rFonts w:ascii="Times New Roman" w:eastAsia="Times New Roman" w:hAnsi="Times New Roman" w:cs="Times New Roman"/>
          <w:b/>
          <w:sz w:val="24"/>
          <w:szCs w:val="24"/>
          <w:lang w:eastAsia="pl-PL"/>
        </w:rPr>
      </w:pPr>
    </w:p>
    <w:p w14:paraId="5164CD3C"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§17</w:t>
      </w:r>
    </w:p>
    <w:p w14:paraId="232248C5" w14:textId="77777777" w:rsidR="00953BB0" w:rsidRPr="00953BB0" w:rsidRDefault="00953BB0" w:rsidP="003C6144">
      <w:pPr>
        <w:numPr>
          <w:ilvl w:val="0"/>
          <w:numId w:val="72"/>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ZAMAWIAJĄCY może odstąpić od umowy w całości albo w części w szczególności gdy:</w:t>
      </w:r>
    </w:p>
    <w:p w14:paraId="754E7C77" w14:textId="77777777" w:rsidR="00953BB0" w:rsidRPr="00953BB0" w:rsidRDefault="00953BB0" w:rsidP="003C6144">
      <w:pPr>
        <w:numPr>
          <w:ilvl w:val="0"/>
          <w:numId w:val="73"/>
        </w:numPr>
        <w:spacing w:line="256" w:lineRule="auto"/>
        <w:jc w:val="both"/>
        <w:rPr>
          <w:rFonts w:ascii="Times New Roman" w:hAnsi="Times New Roman" w:cs="Times New Roman"/>
          <w:sz w:val="24"/>
          <w:szCs w:val="24"/>
        </w:rPr>
      </w:pPr>
      <w:r w:rsidRPr="00953BB0">
        <w:rPr>
          <w:rFonts w:ascii="Times New Roman" w:hAnsi="Times New Roman" w:cs="Times New Roman"/>
          <w:color w:val="00000A"/>
          <w:sz w:val="24"/>
          <w:szCs w:val="24"/>
        </w:rPr>
        <w:t xml:space="preserve"> </w:t>
      </w:r>
      <w:r w:rsidRPr="00953BB0">
        <w:rPr>
          <w:rFonts w:ascii="Times New Roman" w:hAnsi="Times New Roman" w:cs="Times New Roman"/>
          <w:sz w:val="24"/>
          <w:szCs w:val="24"/>
        </w:rPr>
        <w:t>wystąpiła istotna zmiana okoliczności powodująca, że wykonanie umowy nie będzie leżało w interesie publicznym, czego nie można było przewidzieć w chwili zawarcia umowy;</w:t>
      </w:r>
    </w:p>
    <w:p w14:paraId="5F09C555" w14:textId="77777777" w:rsidR="00953BB0" w:rsidRPr="00953BB0" w:rsidRDefault="00953BB0" w:rsidP="003C6144">
      <w:pPr>
        <w:numPr>
          <w:ilvl w:val="0"/>
          <w:numId w:val="73"/>
        </w:numPr>
        <w:spacing w:line="256" w:lineRule="auto"/>
        <w:jc w:val="both"/>
        <w:rPr>
          <w:rFonts w:ascii="Times New Roman" w:hAnsi="Times New Roman" w:cs="Times New Roman"/>
          <w:color w:val="00000A"/>
          <w:sz w:val="24"/>
          <w:szCs w:val="24"/>
        </w:rPr>
      </w:pPr>
      <w:r w:rsidRPr="00953BB0">
        <w:rPr>
          <w:rFonts w:ascii="Times New Roman" w:hAnsi="Times New Roman" w:cs="Times New Roman"/>
          <w:sz w:val="24"/>
          <w:szCs w:val="24"/>
        </w:rPr>
        <w:t>WYKONAWCA opóźnia</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się z rozpoczęciem robót ponad 10 (słownie: dziesięć) dni od dnia przekazania placu budowy;</w:t>
      </w:r>
    </w:p>
    <w:p w14:paraId="14E4417F" w14:textId="77777777" w:rsidR="00953BB0" w:rsidRPr="00953BB0" w:rsidRDefault="00953BB0" w:rsidP="003C6144">
      <w:pPr>
        <w:numPr>
          <w:ilvl w:val="0"/>
          <w:numId w:val="7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lang w:eastAsia="ar-SA"/>
        </w:rPr>
        <w:t>WYKONAWCA wykonuje roboty wadliwie, niezgodnie z umową i nie reaguje na polecenia osób występujących po stronie ZAMAWIAJACEGO. Odstąpienie jest możliwe po uprzednim pisemnym wezwaniu do zaprzestania naruszeń, wskazującym jakie polecenia nie zostały zrealizowane i po bezskutecznym upływie wyznaczonego terminu nie dłuższego niż 3 dni na zaprzestanie naruszeń umowy;</w:t>
      </w:r>
    </w:p>
    <w:p w14:paraId="13B16308" w14:textId="77777777" w:rsidR="00953BB0" w:rsidRPr="00953BB0" w:rsidRDefault="00953BB0" w:rsidP="003C6144">
      <w:pPr>
        <w:numPr>
          <w:ilvl w:val="0"/>
          <w:numId w:val="7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 WYKONAWCA wstrzymuje roboty ponad 3 (słownie: trzy) dni nie mając zezwolenia od osób występujących po stronie ZAMAWIAJĄCEGO;</w:t>
      </w:r>
    </w:p>
    <w:p w14:paraId="1730DEBC" w14:textId="77777777" w:rsidR="00953BB0" w:rsidRPr="00953BB0" w:rsidRDefault="00953BB0" w:rsidP="003C6144">
      <w:pPr>
        <w:numPr>
          <w:ilvl w:val="0"/>
          <w:numId w:val="7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wszczęte zostanie wobec WYKONAWCY postępowanie egzekucyjne, skierowane bądź do przedmiotów majątkowych służących wykonywaniu niniejszej umowy, bądź powodujące zagrożenie płynności finansowej WYKONAWCY.</w:t>
      </w:r>
    </w:p>
    <w:p w14:paraId="48DD87F2" w14:textId="77777777" w:rsidR="00953BB0" w:rsidRPr="00953BB0" w:rsidRDefault="00953BB0" w:rsidP="00953BB0">
      <w:pPr>
        <w:jc w:val="both"/>
        <w:rPr>
          <w:rFonts w:ascii="Times New Roman" w:hAnsi="Times New Roman" w:cs="Times New Roman"/>
          <w:sz w:val="24"/>
          <w:szCs w:val="24"/>
        </w:rPr>
      </w:pPr>
      <w:r w:rsidRPr="00953BB0">
        <w:rPr>
          <w:rFonts w:ascii="Times New Roman" w:hAnsi="Times New Roman" w:cs="Times New Roman"/>
          <w:sz w:val="24"/>
          <w:szCs w:val="24"/>
        </w:rPr>
        <w:t xml:space="preserve">Oświadczenie o odstąpieniu może być złożone do terminu określonego w § 2 przedłużonego  o trzy miesiące. </w:t>
      </w:r>
    </w:p>
    <w:p w14:paraId="75B52AD9" w14:textId="77777777" w:rsidR="00953BB0" w:rsidRPr="00953BB0" w:rsidRDefault="00953BB0" w:rsidP="003C6144">
      <w:pPr>
        <w:numPr>
          <w:ilvl w:val="0"/>
          <w:numId w:val="72"/>
        </w:numPr>
        <w:tabs>
          <w:tab w:val="left" w:pos="-142"/>
        </w:tabs>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sz w:val="24"/>
          <w:szCs w:val="24"/>
        </w:rPr>
        <w:t>WYKONAWCA</w:t>
      </w:r>
      <w:r w:rsidRPr="00953BB0">
        <w:rPr>
          <w:rFonts w:ascii="Times New Roman" w:hAnsi="Times New Roman" w:cs="Times New Roman"/>
          <w:b/>
          <w:color w:val="00000A"/>
          <w:sz w:val="24"/>
          <w:szCs w:val="24"/>
        </w:rPr>
        <w:t xml:space="preserve"> </w:t>
      </w:r>
      <w:r w:rsidRPr="00953BB0">
        <w:rPr>
          <w:rFonts w:ascii="Times New Roman" w:hAnsi="Times New Roman" w:cs="Times New Roman"/>
          <w:color w:val="00000A"/>
          <w:sz w:val="24"/>
          <w:szCs w:val="24"/>
        </w:rPr>
        <w:t>może odstąpić od umowy, gdy ZAMAWIAJĄCY odmawia, bez przyczyny odbioru robót, bądź bez przyczyny odmawia podpisania protokołu odbioru.</w:t>
      </w:r>
    </w:p>
    <w:p w14:paraId="4239C22A" w14:textId="77777777" w:rsidR="00953BB0" w:rsidRPr="00953BB0" w:rsidRDefault="00953BB0" w:rsidP="003C6144">
      <w:pPr>
        <w:numPr>
          <w:ilvl w:val="0"/>
          <w:numId w:val="72"/>
        </w:numPr>
        <w:tabs>
          <w:tab w:val="left" w:pos="-142"/>
        </w:tabs>
        <w:spacing w:line="256" w:lineRule="auto"/>
        <w:ind w:left="284" w:hanging="284"/>
        <w:jc w:val="both"/>
        <w:rPr>
          <w:rFonts w:ascii="Times New Roman" w:hAnsi="Times New Roman" w:cs="Times New Roman"/>
          <w:sz w:val="24"/>
          <w:szCs w:val="24"/>
        </w:rPr>
      </w:pPr>
      <w:r w:rsidRPr="00953BB0">
        <w:rPr>
          <w:rFonts w:ascii="Times New Roman" w:hAnsi="Times New Roman" w:cs="Times New Roman"/>
          <w:sz w:val="24"/>
          <w:szCs w:val="24"/>
        </w:rPr>
        <w:t>Odstąpienie od umowy może nastąpić jedynie na piśmie i musi zawierać uzasadnienie, pod rygorem jego nieważności.</w:t>
      </w:r>
    </w:p>
    <w:p w14:paraId="3CDA9E7F" w14:textId="77777777" w:rsidR="00953BB0" w:rsidRPr="00953BB0" w:rsidRDefault="00953BB0" w:rsidP="003C6144">
      <w:pPr>
        <w:numPr>
          <w:ilvl w:val="0"/>
          <w:numId w:val="72"/>
        </w:numPr>
        <w:tabs>
          <w:tab w:val="left" w:pos="-142"/>
        </w:tabs>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sz w:val="24"/>
          <w:szCs w:val="24"/>
        </w:rPr>
        <w:t>W przypadku</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odstąpienia od umowy, WYKONAWCĘ oraz ZAMAWIAJĄCEGO obciążają ponadto następujące obowiązki szczegółowe:</w:t>
      </w:r>
    </w:p>
    <w:p w14:paraId="29FF54CA" w14:textId="77777777" w:rsidR="00953BB0" w:rsidRPr="00953BB0" w:rsidRDefault="00953BB0" w:rsidP="003C6144">
      <w:pPr>
        <w:numPr>
          <w:ilvl w:val="0"/>
          <w:numId w:val="74"/>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zabezpieczy przerwane roboty w zakresie obustronnie uzgodnionym na koszt strony, z której to winy nastąpiło odstąpienie od umowy lub przerwanie robót;</w:t>
      </w:r>
    </w:p>
    <w:p w14:paraId="43649D61" w14:textId="77777777" w:rsidR="00953BB0" w:rsidRPr="00953BB0" w:rsidRDefault="00953BB0" w:rsidP="003C6144">
      <w:pPr>
        <w:numPr>
          <w:ilvl w:val="0"/>
          <w:numId w:val="74"/>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05F65D78" w14:textId="77777777" w:rsidR="00953BB0" w:rsidRPr="00953BB0" w:rsidRDefault="00953BB0" w:rsidP="003C6144">
      <w:pPr>
        <w:numPr>
          <w:ilvl w:val="0"/>
          <w:numId w:val="74"/>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WYKONAWCA zgłosi do dokonania przez Inspektora Nadzoru Inwestorskiego i ZAMAWIAJĄCEGO odbioru robót przerwanych oraz robót zabezpieczających, jeżeli odstąpienie nastąpiło z przyczyn, za które WYKONAWCA nie odpowiada;</w:t>
      </w:r>
    </w:p>
    <w:p w14:paraId="576C8628" w14:textId="77777777" w:rsidR="00953BB0" w:rsidRPr="00953BB0" w:rsidRDefault="00953BB0" w:rsidP="003C6144">
      <w:pPr>
        <w:numPr>
          <w:ilvl w:val="0"/>
          <w:numId w:val="74"/>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 terminie 7 dni od daty zgłoszenia, o którym mowa w pkt 3 WYKONAWCA przy udziale Inspektora Nadzoru Inwestorskiego i ZAMAWIAJĄCEGO przystąpi do sporządzania szczegółowego protokołu inwentaryzacji robót w toku wraz z kosztorysem powykonawczym według stanu na dzień odstąpienia; protokół inwentaryzacji robót w toku stanowić będzie podstawę do wystawienia faktury VAT przez WYKONAWCĘ;</w:t>
      </w:r>
    </w:p>
    <w:p w14:paraId="796383E5" w14:textId="77777777" w:rsidR="00953BB0" w:rsidRPr="00953BB0" w:rsidRDefault="00953BB0" w:rsidP="003C6144">
      <w:pPr>
        <w:numPr>
          <w:ilvl w:val="0"/>
          <w:numId w:val="74"/>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niezwłocznie, nie później jednak niż w terminie 7 dni, usunie z terenu budowy urządzenia zaplecza przez niego dostarczone oraz doprowadzi do należytego stanu i porządku teren budowy.</w:t>
      </w:r>
    </w:p>
    <w:p w14:paraId="79C7E073" w14:textId="77777777" w:rsidR="00953BB0" w:rsidRPr="00953BB0" w:rsidRDefault="00953BB0" w:rsidP="00953BB0">
      <w:pPr>
        <w:ind w:left="426" w:hanging="426"/>
        <w:jc w:val="both"/>
        <w:rPr>
          <w:rFonts w:ascii="Times New Roman" w:hAnsi="Times New Roman" w:cs="Times New Roman"/>
          <w:sz w:val="24"/>
          <w:szCs w:val="24"/>
        </w:rPr>
      </w:pPr>
      <w:r w:rsidRPr="00953BB0">
        <w:rPr>
          <w:rFonts w:ascii="Times New Roman" w:hAnsi="Times New Roman" w:cs="Times New Roman"/>
          <w:color w:val="00000A"/>
          <w:sz w:val="24"/>
          <w:szCs w:val="24"/>
        </w:rPr>
        <w:t>5.</w:t>
      </w:r>
      <w:r w:rsidRPr="00953BB0">
        <w:rPr>
          <w:rFonts w:ascii="Times New Roman" w:hAnsi="Times New Roman" w:cs="Times New Roman"/>
          <w:color w:val="00000A"/>
          <w:sz w:val="24"/>
          <w:szCs w:val="24"/>
        </w:rPr>
        <w:tab/>
      </w:r>
      <w:r w:rsidRPr="00953BB0">
        <w:rPr>
          <w:rFonts w:ascii="Times New Roman" w:hAnsi="Times New Roman" w:cs="Times New Roman"/>
          <w:sz w:val="24"/>
          <w:szCs w:val="24"/>
        </w:rPr>
        <w:t>ZAMAWIAJĄCY w razie odstąpienia od umowy z przyczyn, za które WYKONAWCA nie odpowiada, obowiązany jest do:</w:t>
      </w:r>
    </w:p>
    <w:p w14:paraId="03FA8A27" w14:textId="77777777" w:rsidR="00953BB0" w:rsidRPr="00953BB0" w:rsidRDefault="00953BB0" w:rsidP="003C6144">
      <w:pPr>
        <w:numPr>
          <w:ilvl w:val="0"/>
          <w:numId w:val="75"/>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dokonania odbioru robót przerwanych, w terminie 30 dni od daty przerwania oraz do zapłaty wynagrodzenia za roboty, które zostały wykonane do dnia odstąpienia;</w:t>
      </w:r>
    </w:p>
    <w:p w14:paraId="3D929CB6" w14:textId="77777777" w:rsidR="00953BB0" w:rsidRPr="00953BB0" w:rsidRDefault="00953BB0" w:rsidP="003C6144">
      <w:pPr>
        <w:numPr>
          <w:ilvl w:val="0"/>
          <w:numId w:val="75"/>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odkupienie materiałów, konstrukcji lub urządzeń zakupionych przez Wykonawcę do wykonania przedmiotu umowy, w terminie 30 dni od daty ich rozliczenia wg cen za które zostały nabyte;</w:t>
      </w:r>
    </w:p>
    <w:p w14:paraId="3C92C1D7" w14:textId="77777777" w:rsidR="00953BB0" w:rsidRPr="00953BB0" w:rsidRDefault="00953BB0" w:rsidP="003C6144">
      <w:pPr>
        <w:numPr>
          <w:ilvl w:val="0"/>
          <w:numId w:val="75"/>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przejęcia od WYKONAWCY terenu budowy pod swój dozór w terminie 30 dni od daty odstąpienia od umowy.</w:t>
      </w:r>
    </w:p>
    <w:p w14:paraId="65233922" w14:textId="77777777" w:rsidR="00953BB0" w:rsidRPr="00953BB0" w:rsidRDefault="00953BB0" w:rsidP="00953BB0">
      <w:pPr>
        <w:jc w:val="both"/>
        <w:rPr>
          <w:rFonts w:ascii="Times New Roman" w:hAnsi="Times New Roman" w:cs="Times New Roman"/>
          <w:sz w:val="24"/>
          <w:szCs w:val="24"/>
        </w:rPr>
      </w:pPr>
      <w:r w:rsidRPr="00953BB0">
        <w:rPr>
          <w:rFonts w:ascii="Times New Roman" w:hAnsi="Times New Roman" w:cs="Times New Roman"/>
          <w:sz w:val="24"/>
          <w:szCs w:val="24"/>
        </w:rPr>
        <w:t xml:space="preserve">6. W określonych wyżej przypadkach ZAMAWIAJĄCY  dokona odbioru robót niewadliwych. </w:t>
      </w:r>
    </w:p>
    <w:p w14:paraId="1353BA00" w14:textId="77777777" w:rsidR="00953BB0" w:rsidRPr="00953BB0" w:rsidRDefault="00953BB0" w:rsidP="00953BB0">
      <w:pPr>
        <w:jc w:val="both"/>
        <w:rPr>
          <w:rFonts w:ascii="Times New Roman" w:hAnsi="Times New Roman" w:cs="Times New Roman"/>
          <w:color w:val="00000A"/>
          <w:sz w:val="24"/>
          <w:szCs w:val="24"/>
        </w:rPr>
      </w:pPr>
      <w:r w:rsidRPr="00953BB0">
        <w:rPr>
          <w:rFonts w:ascii="Times New Roman" w:hAnsi="Times New Roman" w:cs="Times New Roman"/>
          <w:sz w:val="24"/>
          <w:szCs w:val="24"/>
        </w:rPr>
        <w:t>7. WYKONAWCA</w:t>
      </w:r>
      <w:r w:rsidRPr="00953BB0">
        <w:rPr>
          <w:rFonts w:ascii="Times New Roman" w:hAnsi="Times New Roman" w:cs="Times New Roman"/>
          <w:color w:val="00000A"/>
          <w:sz w:val="24"/>
          <w:szCs w:val="24"/>
        </w:rPr>
        <w:t xml:space="preserve"> także w przypadku odstąpienia od umowy w całości:</w:t>
      </w:r>
    </w:p>
    <w:p w14:paraId="0E135404" w14:textId="77777777" w:rsidR="00953BB0" w:rsidRPr="00953BB0" w:rsidRDefault="00953BB0" w:rsidP="003C6144">
      <w:pPr>
        <w:numPr>
          <w:ilvl w:val="0"/>
          <w:numId w:val="76"/>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udziela rękojmi za wady i  gwarancji jakości zgodnie z § 13 niniejszej umowy na roboty  odebrane zgodnie z powyższymi ust. 4 i 5;</w:t>
      </w:r>
    </w:p>
    <w:p w14:paraId="168AD1E8" w14:textId="77777777" w:rsidR="00953BB0" w:rsidRPr="00953BB0" w:rsidRDefault="00953BB0" w:rsidP="003C6144">
      <w:pPr>
        <w:numPr>
          <w:ilvl w:val="0"/>
          <w:numId w:val="76"/>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wykona obowiązki określone w § 5 ust. 1.   </w:t>
      </w:r>
    </w:p>
    <w:p w14:paraId="66A36A73" w14:textId="77777777" w:rsidR="00953BB0" w:rsidRPr="00953BB0" w:rsidRDefault="00953BB0" w:rsidP="00953BB0">
      <w:pPr>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8. W razie niewykonania przez WYKONAWCĘ obowiązków określonych powyżej w ust. 4-7 wynagrodzenie WYKONAWCY ulegnie odpowiedniemu zmniejszeniu.</w:t>
      </w:r>
    </w:p>
    <w:p w14:paraId="2637AE52" w14:textId="77777777" w:rsidR="00953BB0" w:rsidRPr="00953BB0" w:rsidRDefault="00953BB0" w:rsidP="00953BB0">
      <w:pPr>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9.W określonych wyżej przypadkach znajdują zastosowanie postanowienia § 8 i § 15.</w:t>
      </w:r>
    </w:p>
    <w:p w14:paraId="412752E3" w14:textId="77777777" w:rsidR="00953BB0" w:rsidRPr="00953BB0" w:rsidRDefault="00953BB0" w:rsidP="00953BB0">
      <w:pPr>
        <w:jc w:val="center"/>
        <w:rPr>
          <w:rFonts w:ascii="Times New Roman" w:hAnsi="Times New Roman" w:cs="Times New Roman"/>
          <w:b/>
          <w:sz w:val="24"/>
          <w:szCs w:val="24"/>
        </w:rPr>
      </w:pPr>
    </w:p>
    <w:p w14:paraId="1CA392CD"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 18</w:t>
      </w:r>
    </w:p>
    <w:p w14:paraId="4A438F20" w14:textId="77777777" w:rsidR="00953BB0" w:rsidRPr="00953BB0" w:rsidRDefault="00953BB0" w:rsidP="003C6144">
      <w:pPr>
        <w:numPr>
          <w:ilvl w:val="0"/>
          <w:numId w:val="77"/>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Strony ustalają, że przedstawicielem ZAMAWIAJĄCEGO dla realizacji niniejszej Umowy jest </w:t>
      </w:r>
      <w:bookmarkStart w:id="101" w:name="_Hlk71708609"/>
      <w:r w:rsidRPr="00953BB0">
        <w:rPr>
          <w:rFonts w:ascii="Times New Roman" w:hAnsi="Times New Roman" w:cs="Times New Roman"/>
          <w:color w:val="00000A"/>
          <w:sz w:val="24"/>
          <w:szCs w:val="24"/>
        </w:rPr>
        <w:t xml:space="preserve">Koordynator Umowy po stronie Zamawiającego </w:t>
      </w:r>
      <w:bookmarkStart w:id="102" w:name="_Hlk59018145"/>
      <w:r w:rsidRPr="00953BB0">
        <w:rPr>
          <w:rFonts w:ascii="Times New Roman" w:hAnsi="Times New Roman" w:cs="Times New Roman"/>
          <w:color w:val="00000A"/>
          <w:sz w:val="24"/>
          <w:szCs w:val="24"/>
        </w:rPr>
        <w:t xml:space="preserve">……………………  tel. …………….., ………………….., e-poczta: ……………………….. </w:t>
      </w:r>
      <w:bookmarkEnd w:id="101"/>
      <w:r w:rsidRPr="00953BB0">
        <w:rPr>
          <w:rFonts w:ascii="Times New Roman" w:hAnsi="Times New Roman" w:cs="Times New Roman"/>
          <w:color w:val="00000A"/>
          <w:sz w:val="24"/>
          <w:szCs w:val="24"/>
        </w:rPr>
        <w:t xml:space="preserve">zastępcą Koordynatora Umowy po stronie Zamawiającego jest ……………………  tel. …………….., e-poczta: ………………………..  </w:t>
      </w:r>
      <w:bookmarkEnd w:id="102"/>
      <w:r w:rsidRPr="00953BB0">
        <w:rPr>
          <w:rFonts w:ascii="Times New Roman" w:hAnsi="Times New Roman" w:cs="Times New Roman"/>
          <w:color w:val="00000A"/>
          <w:sz w:val="24"/>
          <w:szCs w:val="24"/>
        </w:rPr>
        <w:t xml:space="preserve">ZAMAWIAJĄCY powoła także branżowych  inspektorów nadzoru inwestorskiego </w:t>
      </w:r>
    </w:p>
    <w:p w14:paraId="1CD69180" w14:textId="77777777" w:rsidR="00953BB0" w:rsidRPr="00953BB0" w:rsidRDefault="00953BB0" w:rsidP="003C6144">
      <w:pPr>
        <w:numPr>
          <w:ilvl w:val="0"/>
          <w:numId w:val="77"/>
        </w:numPr>
        <w:spacing w:line="256" w:lineRule="auto"/>
        <w:ind w:left="284"/>
        <w:contextualSpacing/>
        <w:jc w:val="both"/>
        <w:rPr>
          <w:rFonts w:ascii="Times New Roman" w:hAnsi="Times New Roman" w:cs="Times New Roman"/>
          <w:color w:val="006C31"/>
          <w:sz w:val="24"/>
          <w:szCs w:val="24"/>
        </w:rPr>
      </w:pPr>
      <w:r w:rsidRPr="00953BB0">
        <w:rPr>
          <w:rFonts w:ascii="Times New Roman" w:hAnsi="Times New Roman" w:cs="Times New Roman"/>
          <w:color w:val="00000A"/>
          <w:sz w:val="24"/>
          <w:szCs w:val="24"/>
        </w:rPr>
        <w:lastRenderedPageBreak/>
        <w:t xml:space="preserve">Przedstawicielem WYKONAWCY dla realizacji niniejszej Umowy jest Koordynator umowy po Stronie WYKONAWCY  ……………………  tel. …………….., e-poczta: ………………………..         </w:t>
      </w:r>
      <w:r w:rsidRPr="00953BB0">
        <w:rPr>
          <w:rFonts w:ascii="Times New Roman" w:hAnsi="Times New Roman" w:cs="Times New Roman"/>
          <w:color w:val="00000A"/>
          <w:sz w:val="24"/>
          <w:szCs w:val="24"/>
        </w:rPr>
        <w:tab/>
      </w:r>
      <w:r w:rsidRPr="00953BB0">
        <w:rPr>
          <w:rFonts w:ascii="Times New Roman" w:hAnsi="Times New Roman" w:cs="Times New Roman"/>
          <w:color w:val="00000A"/>
          <w:sz w:val="24"/>
          <w:szCs w:val="24"/>
        </w:rPr>
        <w:tab/>
        <w:t xml:space="preserve">  </w:t>
      </w:r>
      <w:r w:rsidRPr="00953BB0">
        <w:rPr>
          <w:rFonts w:ascii="Times New Roman" w:hAnsi="Times New Roman" w:cs="Times New Roman"/>
          <w:color w:val="00000A"/>
          <w:sz w:val="24"/>
          <w:szCs w:val="24"/>
        </w:rPr>
        <w:tab/>
        <w:t xml:space="preserve">      </w:t>
      </w:r>
    </w:p>
    <w:p w14:paraId="6E988AED" w14:textId="77777777" w:rsidR="00953BB0" w:rsidRPr="00953BB0" w:rsidRDefault="00953BB0" w:rsidP="003C6144">
      <w:pPr>
        <w:numPr>
          <w:ilvl w:val="0"/>
          <w:numId w:val="77"/>
        </w:numPr>
        <w:spacing w:line="256" w:lineRule="auto"/>
        <w:ind w:left="284"/>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 razie zmiany osoby lub zaistnienia przeszkód w wykonywaniu czynności osób wskazanych w ust. 1 i 2 należy niezwłocznie, nie później niż w ciągu  3 dni (słownie: trzech) dni, powiadomić o tym - w formie pisemnej - drugą stronę umowy.</w:t>
      </w:r>
    </w:p>
    <w:p w14:paraId="6D16A579" w14:textId="77777777" w:rsidR="00953BB0" w:rsidRPr="00953BB0" w:rsidRDefault="00953BB0" w:rsidP="003C6144">
      <w:pPr>
        <w:numPr>
          <w:ilvl w:val="0"/>
          <w:numId w:val="77"/>
        </w:numPr>
        <w:spacing w:line="256" w:lineRule="auto"/>
        <w:ind w:left="284"/>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Wydawane przez przedstawicieli ZAMAWIAJĄCEGO polecenia nie mogą dotyczyć zmian treści niniejszej umowy, ryzyko wykonania takich poleceń przez WYKONAWCĘ bez akceptacji odpowiednich organów ZAMAWIAJĄCEGO, obciąża w całości WYKONAWCĘ. </w:t>
      </w:r>
    </w:p>
    <w:p w14:paraId="18D70B12" w14:textId="77777777" w:rsidR="00953BB0" w:rsidRPr="00953BB0" w:rsidRDefault="00953BB0" w:rsidP="00953BB0">
      <w:pPr>
        <w:jc w:val="center"/>
        <w:rPr>
          <w:rFonts w:ascii="Times New Roman" w:hAnsi="Times New Roman" w:cs="Times New Roman"/>
          <w:b/>
          <w:sz w:val="24"/>
          <w:szCs w:val="24"/>
        </w:rPr>
      </w:pPr>
    </w:p>
    <w:p w14:paraId="0CD06B9D" w14:textId="77777777" w:rsidR="00953BB0" w:rsidRPr="00953BB0" w:rsidRDefault="00953BB0" w:rsidP="00953BB0">
      <w:pPr>
        <w:spacing w:line="276" w:lineRule="auto"/>
        <w:jc w:val="center"/>
        <w:rPr>
          <w:rFonts w:ascii="Times New Roman" w:eastAsia="Calibri" w:hAnsi="Times New Roman" w:cs="Times New Roman"/>
          <w:b/>
          <w:bCs/>
          <w:color w:val="00000A"/>
          <w:sz w:val="24"/>
          <w:szCs w:val="24"/>
        </w:rPr>
      </w:pPr>
    </w:p>
    <w:p w14:paraId="32BD10BF" w14:textId="77777777" w:rsidR="00953BB0" w:rsidRPr="00953BB0" w:rsidRDefault="00953BB0" w:rsidP="00953BB0">
      <w:pPr>
        <w:spacing w:line="276" w:lineRule="auto"/>
        <w:jc w:val="center"/>
        <w:rPr>
          <w:rFonts w:ascii="Times New Roman" w:eastAsia="Calibri" w:hAnsi="Times New Roman" w:cs="Times New Roman"/>
          <w:b/>
          <w:bCs/>
          <w:color w:val="00000A"/>
          <w:sz w:val="24"/>
          <w:szCs w:val="24"/>
        </w:rPr>
      </w:pPr>
      <w:r w:rsidRPr="00953BB0">
        <w:rPr>
          <w:rFonts w:ascii="Times New Roman" w:eastAsia="Calibri" w:hAnsi="Times New Roman" w:cs="Times New Roman"/>
          <w:b/>
          <w:bCs/>
          <w:color w:val="00000A"/>
          <w:sz w:val="24"/>
          <w:szCs w:val="24"/>
        </w:rPr>
        <w:t>§19</w:t>
      </w:r>
    </w:p>
    <w:p w14:paraId="1A383765" w14:textId="77777777" w:rsidR="00953BB0" w:rsidRPr="00953BB0" w:rsidRDefault="00953BB0" w:rsidP="00953BB0">
      <w:pPr>
        <w:spacing w:line="276" w:lineRule="auto"/>
        <w:jc w:val="center"/>
        <w:rPr>
          <w:rFonts w:ascii="Times New Roman" w:eastAsia="Calibri" w:hAnsi="Times New Roman" w:cs="Times New Roman"/>
          <w:b/>
          <w:bCs/>
          <w:color w:val="00000A"/>
          <w:sz w:val="24"/>
          <w:szCs w:val="24"/>
        </w:rPr>
      </w:pPr>
      <w:r w:rsidRPr="00953BB0">
        <w:rPr>
          <w:rFonts w:ascii="Times New Roman" w:eastAsia="Calibri" w:hAnsi="Times New Roman" w:cs="Times New Roman"/>
          <w:b/>
          <w:bCs/>
          <w:color w:val="00000A"/>
          <w:sz w:val="24"/>
          <w:szCs w:val="24"/>
        </w:rPr>
        <w:t>Zatrudnianie na podstawie umowy o pracę</w:t>
      </w:r>
    </w:p>
    <w:p w14:paraId="79B1E685" w14:textId="77777777" w:rsidR="00953BB0" w:rsidRPr="00953BB0" w:rsidRDefault="00953BB0" w:rsidP="003C6144">
      <w:pPr>
        <w:widowControl w:val="0"/>
        <w:numPr>
          <w:ilvl w:val="0"/>
          <w:numId w:val="78"/>
        </w:numPr>
        <w:tabs>
          <w:tab w:val="left" w:pos="567"/>
        </w:tabs>
        <w:spacing w:line="276" w:lineRule="auto"/>
        <w:ind w:hanging="502"/>
        <w:contextualSpacing/>
        <w:jc w:val="both"/>
        <w:rPr>
          <w:rFonts w:ascii="Times New Roman" w:eastAsia="Times New Roman" w:hAnsi="Times New Roman" w:cs="Times New Roman"/>
          <w:sz w:val="24"/>
          <w:szCs w:val="24"/>
          <w:lang w:eastAsia="pl-PL"/>
        </w:rPr>
      </w:pPr>
      <w:r w:rsidRPr="00953BB0">
        <w:rPr>
          <w:rFonts w:ascii="Times New Roman" w:hAnsi="Times New Roman" w:cs="Times New Roman"/>
          <w:color w:val="00000A"/>
          <w:sz w:val="24"/>
          <w:szCs w:val="24"/>
        </w:rPr>
        <w:t>Zamawiający wymaga zatrudnienia na podstawie umowy o pracę przez WYKONAWCĘ lub PODWYKONAWCĘ (w tym dalszych PODWYKONAWCÓW), osób wykonujących przedmiot zamówienia w sposób określony w art. 22 § 1 ustawy z dnia 26 czerwca 1974 r. – Kodeks pracy (tekst jedn. Dz.U. z 2020 r., poz. 1320 z późn. zm.)</w:t>
      </w:r>
      <w:r w:rsidRPr="00953BB0">
        <w:rPr>
          <w:rFonts w:ascii="Times New Roman" w:hAnsi="Times New Roman" w:cs="Times New Roman"/>
          <w:iCs/>
          <w:color w:val="00000A"/>
          <w:sz w:val="24"/>
          <w:szCs w:val="24"/>
        </w:rPr>
        <w:t xml:space="preserve"> tj. koordynatora umowy, </w:t>
      </w:r>
      <w:r w:rsidRPr="00953BB0">
        <w:rPr>
          <w:rFonts w:ascii="Times New Roman" w:hAnsi="Times New Roman" w:cs="Times New Roman"/>
          <w:color w:val="00000A"/>
          <w:sz w:val="24"/>
          <w:szCs w:val="24"/>
        </w:rPr>
        <w:t>osób zatrudnionych na stanowiskach robotniczych, to jest wykonujących czynności polegające na pracy fizycznej - przynajmniej przez okres wykonywania robót budowlanych oraz prac instalacyjno-montażowych na przystanku zgodnie z</w:t>
      </w:r>
      <w:r w:rsidRPr="00953BB0">
        <w:rPr>
          <w:rFonts w:ascii="Times New Roman" w:hAnsi="Times New Roman" w:cs="Times New Roman"/>
          <w:color w:val="FF0000"/>
          <w:sz w:val="24"/>
          <w:szCs w:val="24"/>
        </w:rPr>
        <w:t xml:space="preserve"> </w:t>
      </w:r>
      <w:r w:rsidRPr="00953BB0">
        <w:rPr>
          <w:rFonts w:ascii="Times New Roman" w:hAnsi="Times New Roman" w:cs="Times New Roman"/>
          <w:sz w:val="24"/>
          <w:szCs w:val="24"/>
        </w:rPr>
        <w:t>OPZ.</w:t>
      </w:r>
    </w:p>
    <w:p w14:paraId="38E56B70" w14:textId="77777777" w:rsidR="00953BB0" w:rsidRPr="00953BB0" w:rsidRDefault="00953BB0" w:rsidP="003C6144">
      <w:pPr>
        <w:numPr>
          <w:ilvl w:val="0"/>
          <w:numId w:val="78"/>
        </w:numPr>
        <w:tabs>
          <w:tab w:val="left" w:pos="142"/>
        </w:tabs>
        <w:spacing w:line="276" w:lineRule="auto"/>
        <w:ind w:left="426" w:hanging="426"/>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5457698C" w14:textId="77777777" w:rsidR="00953BB0" w:rsidRPr="00953BB0" w:rsidRDefault="00953BB0" w:rsidP="003C6144">
      <w:pPr>
        <w:numPr>
          <w:ilvl w:val="0"/>
          <w:numId w:val="79"/>
        </w:numPr>
        <w:spacing w:line="276" w:lineRule="auto"/>
        <w:ind w:left="993" w:hanging="426"/>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żądania oświadczeń i dokumentów w zakresie potwierdzenia spełniania ww. wymogów i dokonywania ich oceny,</w:t>
      </w:r>
    </w:p>
    <w:p w14:paraId="3879131A" w14:textId="77777777" w:rsidR="00953BB0" w:rsidRPr="00953BB0" w:rsidRDefault="00953BB0" w:rsidP="003C6144">
      <w:pPr>
        <w:numPr>
          <w:ilvl w:val="0"/>
          <w:numId w:val="79"/>
        </w:numPr>
        <w:spacing w:line="276" w:lineRule="auto"/>
        <w:ind w:left="993" w:hanging="426"/>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żądania wyjaśnień w przypadku wątpliwości w zakresie potwierdzenia spełniania ww. wymogów,</w:t>
      </w:r>
    </w:p>
    <w:p w14:paraId="17DE8DDC" w14:textId="77777777" w:rsidR="00953BB0" w:rsidRPr="00953BB0" w:rsidRDefault="00953BB0" w:rsidP="003C6144">
      <w:pPr>
        <w:numPr>
          <w:ilvl w:val="0"/>
          <w:numId w:val="79"/>
        </w:numPr>
        <w:spacing w:line="276" w:lineRule="auto"/>
        <w:ind w:left="993" w:hanging="426"/>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przeprowadzania kontroli na miejscu wykonywania świadczenia.</w:t>
      </w:r>
    </w:p>
    <w:p w14:paraId="4FF4FA5A" w14:textId="77777777" w:rsidR="00953BB0" w:rsidRPr="00953BB0" w:rsidRDefault="00953BB0" w:rsidP="003C6144">
      <w:pPr>
        <w:numPr>
          <w:ilvl w:val="0"/>
          <w:numId w:val="78"/>
        </w:numPr>
        <w:tabs>
          <w:tab w:val="left" w:pos="0"/>
          <w:tab w:val="left" w:pos="142"/>
        </w:tabs>
        <w:spacing w:line="276" w:lineRule="auto"/>
        <w:ind w:left="426" w:hanging="426"/>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ust.1 czynności w trakcie realizacji Umowy:</w:t>
      </w:r>
    </w:p>
    <w:p w14:paraId="043528D7" w14:textId="77777777" w:rsidR="00953BB0" w:rsidRPr="00953BB0" w:rsidRDefault="00953BB0" w:rsidP="003C6144">
      <w:pPr>
        <w:numPr>
          <w:ilvl w:val="0"/>
          <w:numId w:val="80"/>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w:t>
      </w:r>
      <w:r w:rsidRPr="00953BB0">
        <w:rPr>
          <w:rFonts w:ascii="Times New Roman" w:eastAsia="Calibri" w:hAnsi="Times New Roman" w:cs="Times New Roman"/>
          <w:color w:val="00000A"/>
          <w:sz w:val="24"/>
          <w:szCs w:val="24"/>
        </w:rPr>
        <w:lastRenderedPageBreak/>
        <w:t>imion i nazwisk tych osób, rodzaju umowy o pracę i wymiaru etatu oraz podpis osoby uprawnionej do złożenia oświadczenia w imieniu WYKONAWCY lub PODWYKONAWCY;</w:t>
      </w:r>
    </w:p>
    <w:p w14:paraId="066C60EE" w14:textId="77777777" w:rsidR="00953BB0" w:rsidRPr="00953BB0" w:rsidRDefault="00953BB0" w:rsidP="003C6144">
      <w:pPr>
        <w:numPr>
          <w:ilvl w:val="0"/>
          <w:numId w:val="80"/>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 ja 2018 r. o ochronie danych osobowych (tj. w szczególności </w:t>
      </w:r>
      <w:r w:rsidRPr="00953BB0">
        <w:rPr>
          <w:rFonts w:ascii="Times New Roman" w:eastAsia="Calibri" w:hAnsi="Times New Roman" w:cs="Times New Roman"/>
          <w:color w:val="00000A"/>
          <w:sz w:val="24"/>
          <w:szCs w:val="24"/>
          <w:vertAlign w:val="superscript"/>
        </w:rPr>
        <w:footnoteReference w:id="49"/>
      </w:r>
      <w:r w:rsidRPr="00953BB0">
        <w:rPr>
          <w:rFonts w:ascii="Times New Roman" w:eastAsia="Calibri" w:hAnsi="Times New Roman" w:cs="Times New Roman"/>
          <w:color w:val="00000A"/>
          <w:sz w:val="24"/>
          <w:szCs w:val="24"/>
          <w:vertAlign w:val="superscript"/>
        </w:rPr>
        <w:t xml:space="preserve"> </w:t>
      </w:r>
      <w:r w:rsidRPr="00953BB0">
        <w:rPr>
          <w:rFonts w:ascii="Times New Roman" w:eastAsia="Calibri" w:hAnsi="Times New Roman" w:cs="Times New Roman"/>
          <w:color w:val="00000A"/>
          <w:sz w:val="24"/>
          <w:szCs w:val="24"/>
        </w:rPr>
        <w:t>bez adresów, nr PESEL pracowników). Imię i nazwisko pracownika nie podlega anonimizacji. Informacje takie jak: data zawarcia umowy, rodzaj umowy o pracę i wymiar etatu powinny być możliwe do zidentyfikowania;</w:t>
      </w:r>
    </w:p>
    <w:p w14:paraId="06CF2D02" w14:textId="77777777" w:rsidR="00953BB0" w:rsidRPr="00953BB0" w:rsidRDefault="00953BB0" w:rsidP="003C6144">
      <w:pPr>
        <w:numPr>
          <w:ilvl w:val="0"/>
          <w:numId w:val="80"/>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zaświadczenie właściwego oddziału ZUS, potwierdzające opłacanie przez WYKONAWCĘ lub Podwykonawcę składek na ubezpieczenia społeczne i zdrowotne z tytułu zatrudnienia na podstawie umów o pracę za ostatni okres rozliczeniowy;</w:t>
      </w:r>
    </w:p>
    <w:p w14:paraId="54FE4F16" w14:textId="77777777" w:rsidR="00953BB0" w:rsidRPr="00953BB0" w:rsidRDefault="00953BB0" w:rsidP="003C6144">
      <w:pPr>
        <w:numPr>
          <w:ilvl w:val="0"/>
          <w:numId w:val="80"/>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Imię i nazwisko pracownika nie podlega anonimizacji.</w:t>
      </w:r>
    </w:p>
    <w:p w14:paraId="3B2CE306" w14:textId="77777777" w:rsidR="00953BB0" w:rsidRPr="00953BB0" w:rsidRDefault="00953BB0" w:rsidP="003C6144">
      <w:pPr>
        <w:numPr>
          <w:ilvl w:val="0"/>
          <w:numId w:val="78"/>
        </w:numPr>
        <w:tabs>
          <w:tab w:val="left" w:pos="0"/>
          <w:tab w:val="left" w:pos="142"/>
        </w:tabs>
        <w:spacing w:line="276" w:lineRule="auto"/>
        <w:ind w:left="426" w:hanging="426"/>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Z tytułu niespełnienia przez WYKONAWCĘ lub PODWYKONAWCĘ wymogu zatrudnienia na podstawie umowy o pracę osób wykonujących wskazane w ust.1 czynności ZAMAWIAJĄCY przewiduje sankcję w postaci obowiązku zapłaty przez WYKONAWCĘ kary umownej w wysokości określonej w Umowie.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440E2376" w14:textId="77777777" w:rsidR="00953BB0" w:rsidRPr="00953BB0" w:rsidRDefault="00953BB0" w:rsidP="00953BB0">
      <w:pPr>
        <w:jc w:val="both"/>
        <w:rPr>
          <w:rFonts w:ascii="Times New Roman" w:eastAsia="Times New Roman" w:hAnsi="Times New Roman" w:cs="Times New Roman"/>
          <w:b/>
          <w:sz w:val="24"/>
          <w:szCs w:val="24"/>
          <w:lang w:eastAsia="pl-PL"/>
        </w:rPr>
      </w:pPr>
      <w:r w:rsidRPr="00953BB0">
        <w:rPr>
          <w:rFonts w:ascii="Times New Roman" w:eastAsia="Calibri" w:hAnsi="Times New Roman" w:cs="Times New Roman"/>
          <w:color w:val="00000A"/>
          <w:sz w:val="24"/>
          <w:szCs w:val="24"/>
        </w:rPr>
        <w:t>W przypadku uzasadnionych wątpliwości co do przestrzegania prawa pracy przez WYKONAWCĘ lub PODWYKONAWCĘ, ZAMAWIAJĄCY może zwrócić się o przeprowadzenie kontroli przez Państwową Inspekcję Pracy.</w:t>
      </w:r>
    </w:p>
    <w:p w14:paraId="6D734E3D" w14:textId="77777777" w:rsidR="00953BB0" w:rsidRPr="00953BB0" w:rsidRDefault="00953BB0" w:rsidP="00953BB0">
      <w:pPr>
        <w:jc w:val="center"/>
        <w:rPr>
          <w:rFonts w:ascii="Times New Roman" w:hAnsi="Times New Roman" w:cs="Times New Roman"/>
          <w:b/>
          <w:sz w:val="24"/>
          <w:szCs w:val="24"/>
        </w:rPr>
      </w:pPr>
    </w:p>
    <w:p w14:paraId="7B8D7B55"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§20</w:t>
      </w:r>
    </w:p>
    <w:p w14:paraId="7DC171C6" w14:textId="77777777" w:rsidR="00953BB0" w:rsidRPr="00953BB0" w:rsidRDefault="00953BB0" w:rsidP="003C6144">
      <w:pPr>
        <w:numPr>
          <w:ilvl w:val="1"/>
          <w:numId w:val="81"/>
        </w:numPr>
        <w:tabs>
          <w:tab w:val="left" w:pos="284"/>
        </w:tabs>
        <w:spacing w:line="256" w:lineRule="auto"/>
        <w:ind w:left="284" w:hanging="284"/>
        <w:jc w:val="both"/>
        <w:rPr>
          <w:rFonts w:ascii="Times New Roman" w:eastAsia="Calibri" w:hAnsi="Times New Roman" w:cs="Times New Roman"/>
          <w:color w:val="00000A"/>
          <w:sz w:val="24"/>
          <w:szCs w:val="24"/>
        </w:rPr>
      </w:pPr>
      <w:r w:rsidRPr="00953BB0">
        <w:rPr>
          <w:rFonts w:ascii="Times New Roman" w:hAnsi="Times New Roman" w:cs="Times New Roman"/>
          <w:color w:val="00000A"/>
          <w:sz w:val="24"/>
          <w:szCs w:val="24"/>
        </w:rPr>
        <w:lastRenderedPageBreak/>
        <w:t xml:space="preserve">W sprawach nie uregulowanych postanowieniami umowy mają zastosowanie przepisy: Kodeksu cywilnego, </w:t>
      </w:r>
      <w:r w:rsidRPr="00953BB0">
        <w:rPr>
          <w:rFonts w:ascii="Times New Roman" w:hAnsi="Times New Roman" w:cs="Times New Roman"/>
          <w:sz w:val="24"/>
          <w:szCs w:val="24"/>
        </w:rPr>
        <w:t>Prawa</w:t>
      </w:r>
      <w:r w:rsidRPr="00953BB0">
        <w:rPr>
          <w:rFonts w:ascii="Times New Roman" w:hAnsi="Times New Roman" w:cs="Times New Roman"/>
          <w:color w:val="00000A"/>
          <w:sz w:val="24"/>
          <w:szCs w:val="24"/>
        </w:rPr>
        <w:t xml:space="preserve"> zamówień publicznych oraz Prawa Budowlanego.</w:t>
      </w:r>
    </w:p>
    <w:p w14:paraId="0136A98D" w14:textId="77777777" w:rsidR="00953BB0" w:rsidRPr="00953BB0" w:rsidRDefault="00953BB0" w:rsidP="003C6144">
      <w:pPr>
        <w:numPr>
          <w:ilvl w:val="1"/>
          <w:numId w:val="81"/>
        </w:numPr>
        <w:tabs>
          <w:tab w:val="left" w:pos="284"/>
        </w:tabs>
        <w:spacing w:line="256" w:lineRule="auto"/>
        <w:ind w:left="284" w:hanging="284"/>
        <w:jc w:val="both"/>
        <w:rPr>
          <w:rFonts w:ascii="Times New Roman" w:eastAsia="Times New Roman" w:hAnsi="Times New Roman" w:cs="Times New Roman"/>
          <w:color w:val="00000A"/>
          <w:sz w:val="24"/>
          <w:szCs w:val="24"/>
          <w:lang w:eastAsia="pl-PL"/>
        </w:rPr>
      </w:pPr>
      <w:r w:rsidRPr="00953BB0">
        <w:rPr>
          <w:rFonts w:ascii="Times New Roman" w:hAnsi="Times New Roman" w:cs="Times New Roman"/>
          <w:color w:val="00000A"/>
          <w:sz w:val="24"/>
          <w:szCs w:val="24"/>
        </w:rPr>
        <w:t>ZAMAWIAJĄCY zgodnie z art. 4c Ustawy z dn. 08.03.2013 r. o przeciwdziałaniu nadmiernym opóźnieniom w transakcjach handlowych oświadcza, że posiada status dużego przedsiębiorcy w rozumieniu art. 4 pkt 6 ww. Ustawy (</w:t>
      </w:r>
      <w:r w:rsidRPr="00953BB0">
        <w:rPr>
          <w:rFonts w:ascii="Times New Roman" w:eastAsia="Calibri" w:hAnsi="Times New Roman" w:cs="Times New Roman"/>
          <w:color w:val="00000A"/>
          <w:sz w:val="24"/>
          <w:szCs w:val="24"/>
        </w:rPr>
        <w:t>tekst jedn. Dz.U. z 2020 r., poz. 935)</w:t>
      </w:r>
      <w:r w:rsidRPr="00953BB0">
        <w:rPr>
          <w:rFonts w:ascii="Times New Roman" w:hAnsi="Times New Roman" w:cs="Times New Roman"/>
          <w:color w:val="00000A"/>
          <w:sz w:val="24"/>
          <w:szCs w:val="24"/>
        </w:rPr>
        <w:t>.</w:t>
      </w:r>
    </w:p>
    <w:p w14:paraId="29133A00" w14:textId="77777777" w:rsidR="00953BB0" w:rsidRPr="00953BB0" w:rsidRDefault="00953BB0" w:rsidP="00953BB0">
      <w:pPr>
        <w:jc w:val="both"/>
        <w:rPr>
          <w:rFonts w:ascii="Times New Roman" w:hAnsi="Times New Roman" w:cs="Times New Roman"/>
          <w:sz w:val="24"/>
          <w:szCs w:val="24"/>
        </w:rPr>
      </w:pPr>
    </w:p>
    <w:p w14:paraId="61A4D92E" w14:textId="77777777" w:rsidR="00953BB0" w:rsidRPr="00953BB0" w:rsidRDefault="00953BB0" w:rsidP="00953BB0">
      <w:pPr>
        <w:spacing w:after="12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§21</w:t>
      </w:r>
    </w:p>
    <w:p w14:paraId="0C2CB47C" w14:textId="77777777" w:rsidR="00953BB0" w:rsidRPr="00953BB0" w:rsidRDefault="00953BB0" w:rsidP="00953BB0">
      <w:pPr>
        <w:ind w:left="426" w:hanging="426"/>
        <w:jc w:val="both"/>
        <w:rPr>
          <w:rFonts w:ascii="Times New Roman" w:hAnsi="Times New Roman" w:cs="Times New Roman"/>
          <w:color w:val="00000A"/>
          <w:sz w:val="24"/>
          <w:szCs w:val="24"/>
        </w:rPr>
      </w:pPr>
      <w:r w:rsidRPr="00953BB0">
        <w:rPr>
          <w:rFonts w:ascii="Times New Roman" w:hAnsi="Times New Roman" w:cs="Times New Roman"/>
          <w:sz w:val="24"/>
          <w:szCs w:val="24"/>
        </w:rPr>
        <w:t>1.</w:t>
      </w:r>
      <w:r w:rsidRPr="00953BB0">
        <w:rPr>
          <w:rFonts w:ascii="Times New Roman" w:hAnsi="Times New Roman" w:cs="Times New Roman"/>
          <w:sz w:val="24"/>
          <w:szCs w:val="24"/>
        </w:rPr>
        <w:tab/>
      </w:r>
      <w:r w:rsidRPr="00953BB0">
        <w:rPr>
          <w:rFonts w:ascii="Times New Roman" w:hAnsi="Times New Roman" w:cs="Times New Roman"/>
          <w:color w:val="00000A"/>
          <w:sz w:val="24"/>
          <w:szCs w:val="24"/>
        </w:rPr>
        <w:t>WYKONAWCA zobowiązuje się do zawarcia na własny koszt odpowiednich umów ubezpieczenia z tytułu szkód, które mogą zaistnieć w związku z określonymi zdarzeniami losowymi, oraz od odpowiedzialności cywilnej na czas realizacji robót objętych umową.</w:t>
      </w:r>
    </w:p>
    <w:p w14:paraId="2A14B118" w14:textId="77777777" w:rsidR="00953BB0" w:rsidRPr="00953BB0" w:rsidRDefault="00953BB0" w:rsidP="00953BB0">
      <w:pPr>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2.</w:t>
      </w:r>
      <w:r w:rsidRPr="00953BB0">
        <w:rPr>
          <w:rFonts w:ascii="Times New Roman" w:hAnsi="Times New Roman" w:cs="Times New Roman"/>
          <w:color w:val="00000A"/>
          <w:sz w:val="24"/>
          <w:szCs w:val="24"/>
        </w:rPr>
        <w:tab/>
        <w:t>Ubezpieczeniu podlegają w szczególności:</w:t>
      </w:r>
    </w:p>
    <w:p w14:paraId="76DABA76" w14:textId="77777777" w:rsidR="00953BB0" w:rsidRPr="00953BB0" w:rsidRDefault="00953BB0" w:rsidP="003C6144">
      <w:pPr>
        <w:numPr>
          <w:ilvl w:val="0"/>
          <w:numId w:val="8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roboty objęte umową, urządzenia oraz wszelkie mienie ruchome związane bezpośrednio z wykonawstwem robót,</w:t>
      </w:r>
    </w:p>
    <w:p w14:paraId="40302B6A" w14:textId="77777777" w:rsidR="00953BB0" w:rsidRPr="00953BB0" w:rsidRDefault="00953BB0" w:rsidP="003C6144">
      <w:pPr>
        <w:numPr>
          <w:ilvl w:val="0"/>
          <w:numId w:val="8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odpowiedzialność cywilna za szkody oraz następstwa nieszczęśliwych wypadków dotyczące pracowników i osób trzecich, a powstałe w związku z prowadzonymi robotami, w tym także ruchem pojazdów mechanicznych. </w:t>
      </w:r>
    </w:p>
    <w:p w14:paraId="12FE66BD" w14:textId="77777777" w:rsidR="00953BB0" w:rsidRPr="00953BB0" w:rsidRDefault="00953BB0" w:rsidP="003C6144">
      <w:pPr>
        <w:numPr>
          <w:ilvl w:val="0"/>
          <w:numId w:val="83"/>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WYKONAWCA najpóźniej w dniu przekazania terenu budowy, przedłoży do wglądu ZAMAWIAJĄCEMU umowy ubezpieczenia, o których mowa w ust. 1. W razie zakończenia umów ubezpieczenia w trakcie trwania niniejszej umowy, Wykonawca obowiązany jest do zawarcia następnych na kolejne okresy i przedłożenia ich do wglądu zgodnie z zdaniem powyżej. </w:t>
      </w:r>
    </w:p>
    <w:p w14:paraId="44B82359" w14:textId="77777777" w:rsidR="00953BB0" w:rsidRPr="00953BB0" w:rsidRDefault="00953BB0" w:rsidP="003C6144">
      <w:pPr>
        <w:numPr>
          <w:ilvl w:val="0"/>
          <w:numId w:val="83"/>
        </w:numPr>
        <w:spacing w:line="256" w:lineRule="auto"/>
        <w:ind w:left="426" w:hanging="426"/>
        <w:jc w:val="both"/>
        <w:rPr>
          <w:rFonts w:ascii="Times New Roman" w:hAnsi="Times New Roman" w:cs="Times New Roman"/>
          <w:b/>
          <w:color w:val="00000A"/>
          <w:sz w:val="24"/>
          <w:szCs w:val="24"/>
        </w:rPr>
      </w:pPr>
      <w:r w:rsidRPr="00953BB0">
        <w:rPr>
          <w:rFonts w:ascii="Times New Roman" w:hAnsi="Times New Roman" w:cs="Times New Roman"/>
          <w:color w:val="00000A"/>
          <w:sz w:val="24"/>
          <w:szCs w:val="24"/>
        </w:rPr>
        <w:t xml:space="preserve"> Zamawiający nie przekaże terenu budowy do czasu przedłożenia dokumentów, o których mowa w ust. 3. Zwłoka z tego tytułu będzie traktowana jako powstała z przyczyn zależnych od WYKONAWCY i nie może stanowić podstawy do zmiany terminu zakończenia robót.</w:t>
      </w:r>
    </w:p>
    <w:p w14:paraId="6730DA22" w14:textId="77777777" w:rsidR="00953BB0" w:rsidRPr="00953BB0" w:rsidRDefault="00953BB0" w:rsidP="00953BB0">
      <w:pPr>
        <w:jc w:val="center"/>
        <w:rPr>
          <w:rFonts w:ascii="Times New Roman" w:hAnsi="Times New Roman" w:cs="Times New Roman"/>
          <w:b/>
          <w:sz w:val="24"/>
          <w:szCs w:val="24"/>
        </w:rPr>
      </w:pPr>
    </w:p>
    <w:p w14:paraId="582D2B28"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§22</w:t>
      </w:r>
    </w:p>
    <w:p w14:paraId="57DD9172" w14:textId="77777777" w:rsidR="00953BB0" w:rsidRPr="00953BB0" w:rsidRDefault="00953BB0" w:rsidP="003C6144">
      <w:pPr>
        <w:numPr>
          <w:ilvl w:val="1"/>
          <w:numId w:val="84"/>
        </w:numPr>
        <w:tabs>
          <w:tab w:val="num" w:pos="0"/>
        </w:tabs>
        <w:spacing w:after="0" w:line="240" w:lineRule="auto"/>
        <w:ind w:left="360"/>
        <w:jc w:val="both"/>
        <w:rPr>
          <w:rFonts w:ascii="Times New Roman" w:hAnsi="Times New Roman" w:cs="Times New Roman"/>
          <w:sz w:val="24"/>
          <w:szCs w:val="24"/>
        </w:rPr>
      </w:pPr>
      <w:r w:rsidRPr="00953BB0">
        <w:rPr>
          <w:rFonts w:ascii="Times New Roman" w:hAnsi="Times New Roman" w:cs="Times New Roman"/>
          <w:sz w:val="24"/>
          <w:szCs w:val="24"/>
        </w:rPr>
        <w:t xml:space="preserve">Obowiązek utrzymania porządku i czystości, zgodnie z zapisami OPZ pkt. 6, na modernizowanym peronie i pozostałym placu budowy aż do dnia podpisania protokołu odbioru końcowego obciąża  WYKONAWCĘ. </w:t>
      </w:r>
    </w:p>
    <w:p w14:paraId="6A219C2D" w14:textId="77777777" w:rsidR="00953BB0" w:rsidRPr="00953BB0" w:rsidRDefault="00953BB0" w:rsidP="003C6144">
      <w:pPr>
        <w:numPr>
          <w:ilvl w:val="1"/>
          <w:numId w:val="84"/>
        </w:numPr>
        <w:tabs>
          <w:tab w:val="num" w:pos="0"/>
        </w:tabs>
        <w:spacing w:after="0" w:line="240" w:lineRule="auto"/>
        <w:ind w:left="360"/>
        <w:jc w:val="both"/>
        <w:rPr>
          <w:rFonts w:ascii="Times New Roman" w:hAnsi="Times New Roman" w:cs="Times New Roman"/>
          <w:sz w:val="24"/>
          <w:szCs w:val="24"/>
        </w:rPr>
      </w:pPr>
      <w:r w:rsidRPr="00953BB0">
        <w:rPr>
          <w:rFonts w:ascii="Times New Roman" w:hAnsi="Times New Roman" w:cs="Times New Roman"/>
          <w:sz w:val="24"/>
          <w:szCs w:val="24"/>
        </w:rPr>
        <w:t>Za każdy stwierdzony przypadek nienależytego wykonania czynności, o których mowa  w ust 1, Wykonawca zapłaci karę umowną w wysokości 200 zł. ZAMAWIAJĄCY zastrzega sobie prawo do odszkodowania przenoszącego wysokość kar umownych do wysokości rzeczywiście poniesionej szkody.</w:t>
      </w:r>
    </w:p>
    <w:p w14:paraId="26715B6B" w14:textId="77777777" w:rsidR="00953BB0" w:rsidRPr="00953BB0" w:rsidRDefault="00953BB0" w:rsidP="00953BB0">
      <w:pPr>
        <w:jc w:val="center"/>
        <w:rPr>
          <w:rFonts w:ascii="Times New Roman" w:hAnsi="Times New Roman" w:cs="Times New Roman"/>
          <w:b/>
          <w:sz w:val="24"/>
          <w:szCs w:val="24"/>
        </w:rPr>
      </w:pPr>
    </w:p>
    <w:p w14:paraId="65CCCF04"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§23</w:t>
      </w:r>
    </w:p>
    <w:p w14:paraId="7D2EC0AA" w14:textId="77777777" w:rsidR="00953BB0" w:rsidRPr="00953BB0" w:rsidRDefault="00953BB0" w:rsidP="003C6144">
      <w:pPr>
        <w:numPr>
          <w:ilvl w:val="0"/>
          <w:numId w:val="85"/>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ZAMAWIAJACY zastrzega prawo wglądu do wszelkich dokumentów związanych z realizacją umowy, w tym dokumentów finansowych WYKONAWCY, na rzecz ZAMAWIAJĄCEGO, oraz innych instytucji (wskazanych przez ZAMAWIAJĄCEGO) kontrolujących realizację Projektu inwestycyjnego. WYKONAWCA zobowiązuje się opisane wyżej dokumenty wskazanym wyżej podmiotom udostępnić oraz w przypadku </w:t>
      </w:r>
      <w:r w:rsidRPr="00953BB0">
        <w:rPr>
          <w:rFonts w:ascii="Times New Roman" w:hAnsi="Times New Roman" w:cs="Times New Roman"/>
          <w:color w:val="00000A"/>
          <w:sz w:val="24"/>
          <w:szCs w:val="24"/>
        </w:rPr>
        <w:lastRenderedPageBreak/>
        <w:t>zlecenia wykonania zdania podwykonawcy zastrzec opisane wyżej prawo wglądu na rzecz opisanych wyżej podmiotów w umowie z podwykonawcą.</w:t>
      </w:r>
    </w:p>
    <w:p w14:paraId="05A22F66" w14:textId="77777777" w:rsidR="00953BB0" w:rsidRPr="00953BB0" w:rsidRDefault="00953BB0" w:rsidP="003C6144">
      <w:pPr>
        <w:numPr>
          <w:ilvl w:val="0"/>
          <w:numId w:val="85"/>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Strony zgodnie stanowią, że informacje gospodarcze Stron, pozyskane w związku z wykonywaniem postanowień niniejszej umowy nie mogą być ujawnione osobom trzecim, za wyjątkiem przypadków określonych przez prawo oraz określonych w ust. 1 lub po uzyskaniu w tym zakresie zgody drugiej Strony.</w:t>
      </w:r>
    </w:p>
    <w:p w14:paraId="3A01166D" w14:textId="77777777" w:rsidR="00953BB0" w:rsidRPr="00953BB0" w:rsidRDefault="00953BB0" w:rsidP="003C6144">
      <w:pPr>
        <w:numPr>
          <w:ilvl w:val="0"/>
          <w:numId w:val="85"/>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Żadna ze Stron niniejszej umowy nie może bez pisemnej zgody przenosić praw  i obowiązków wynikających z umowy na osoby trzecie.</w:t>
      </w:r>
    </w:p>
    <w:p w14:paraId="56C61A2E" w14:textId="77777777" w:rsidR="00953BB0" w:rsidRPr="00953BB0" w:rsidRDefault="00953BB0" w:rsidP="003C6144">
      <w:pPr>
        <w:numPr>
          <w:ilvl w:val="0"/>
          <w:numId w:val="85"/>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Spory mogące wyniknąć z niniejszej umowy podlegają rozstrzygnięciu sądów powszechnych właściwych ze względu na siedzibę ZAMAWIAJĄCEGO.</w:t>
      </w:r>
    </w:p>
    <w:p w14:paraId="08E7349A" w14:textId="77777777" w:rsidR="00953BB0" w:rsidRPr="00953BB0" w:rsidRDefault="00953BB0" w:rsidP="003C6144">
      <w:pPr>
        <w:numPr>
          <w:ilvl w:val="0"/>
          <w:numId w:val="85"/>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Umowa została sporządzona w 2 jednobrzmiących egzemplarzach, po 1 dla każdej ze stron. </w:t>
      </w:r>
    </w:p>
    <w:p w14:paraId="28D99BEA" w14:textId="77777777" w:rsidR="00953BB0" w:rsidRPr="00953BB0" w:rsidRDefault="00953BB0" w:rsidP="00953BB0">
      <w:pPr>
        <w:spacing w:line="276" w:lineRule="auto"/>
        <w:jc w:val="center"/>
        <w:rPr>
          <w:rFonts w:ascii="Times New Roman" w:eastAsia="Calibri" w:hAnsi="Times New Roman" w:cs="Times New Roman"/>
          <w:b/>
          <w:bCs/>
          <w:color w:val="00000A"/>
          <w:sz w:val="24"/>
          <w:szCs w:val="24"/>
        </w:rPr>
      </w:pPr>
      <w:r w:rsidRPr="00953BB0">
        <w:rPr>
          <w:rFonts w:ascii="Times New Roman" w:hAnsi="Times New Roman" w:cs="Times New Roman"/>
          <w:b/>
          <w:sz w:val="24"/>
          <w:szCs w:val="24"/>
        </w:rPr>
        <w:t>§</w:t>
      </w:r>
      <w:r w:rsidRPr="00953BB0">
        <w:rPr>
          <w:rFonts w:ascii="Times New Roman" w:eastAsia="Calibri" w:hAnsi="Times New Roman" w:cs="Times New Roman"/>
          <w:b/>
          <w:bCs/>
          <w:color w:val="00000A"/>
          <w:sz w:val="24"/>
          <w:szCs w:val="24"/>
        </w:rPr>
        <w:t xml:space="preserve"> 24</w:t>
      </w:r>
    </w:p>
    <w:p w14:paraId="3F3F1AAD" w14:textId="77777777" w:rsidR="00953BB0" w:rsidRPr="00953BB0" w:rsidRDefault="00953BB0" w:rsidP="00953BB0">
      <w:pPr>
        <w:spacing w:line="276" w:lineRule="auto"/>
        <w:jc w:val="both"/>
        <w:rPr>
          <w:rFonts w:ascii="Times New Roman" w:eastAsia="Calibri" w:hAnsi="Times New Roman" w:cs="Times New Roman"/>
          <w:b/>
          <w:bCs/>
          <w:color w:val="00000A"/>
          <w:sz w:val="24"/>
          <w:szCs w:val="24"/>
        </w:rPr>
      </w:pPr>
      <w:r w:rsidRPr="00953BB0">
        <w:rPr>
          <w:rFonts w:ascii="Times New Roman" w:eastAsia="Calibri" w:hAnsi="Times New Roman" w:cs="Times New Roman"/>
          <w:b/>
          <w:bCs/>
          <w:color w:val="00000A"/>
          <w:sz w:val="24"/>
          <w:szCs w:val="24"/>
        </w:rPr>
        <w:t>Szczególne obowiązki Wykonawcy w związku z bezpieczeństwem ruchu kolejowego oraz bezpieczeństwem i higieną pracy</w:t>
      </w:r>
    </w:p>
    <w:p w14:paraId="72EF414D" w14:textId="77777777" w:rsidR="00953BB0" w:rsidRPr="00953BB0" w:rsidRDefault="00953BB0" w:rsidP="003C6144">
      <w:pPr>
        <w:numPr>
          <w:ilvl w:val="0"/>
          <w:numId w:val="86"/>
        </w:numPr>
        <w:spacing w:line="276" w:lineRule="auto"/>
        <w:jc w:val="both"/>
        <w:rPr>
          <w:rFonts w:ascii="Times New Roman" w:eastAsia="Calibri" w:hAnsi="Times New Roman" w:cs="Times New Roman"/>
          <w:color w:val="000000"/>
          <w:sz w:val="24"/>
          <w:szCs w:val="24"/>
        </w:rPr>
      </w:pPr>
      <w:r w:rsidRPr="00953BB0">
        <w:rPr>
          <w:rFonts w:ascii="Times New Roman" w:eastAsia="Calibri" w:hAnsi="Times New Roman" w:cs="Times New Roman"/>
          <w:color w:val="000000"/>
          <w:sz w:val="24"/>
          <w:szCs w:val="24"/>
        </w:rPr>
        <w:t xml:space="preserve">WYKONAWCA  jest zobowiązany do zapewnienia wykonania Umowy w sposób zapewniający bezpieczeństwo ruchu kolejowego osób i mienia, zgodny z niniejszą umową,  z przepisami, zasadami bezpieczeństwa i higieny pracy oraz wymaganiami określonymi w: </w:t>
      </w:r>
      <w:r w:rsidRPr="00953BB0">
        <w:rPr>
          <w:rFonts w:ascii="Times New Roman" w:eastAsia="Calibri" w:hAnsi="Times New Roman" w:cs="Times New Roman"/>
          <w:bCs/>
          <w:color w:val="000000"/>
          <w:sz w:val="24"/>
          <w:szCs w:val="24"/>
        </w:rPr>
        <w:t>Instrukcji SKM d-1 „Warunki Techniczne utrzymania nawierzchni na torach zarządzanych przez PKP Szybka Kolej Miejska w Trójmieście Sp. z o.o.” ; Instrukcji SKM d-3 „Warunki techniczne utrzymania podtorza kolejowego</w:t>
      </w:r>
      <w:r w:rsidRPr="00953BB0">
        <w:rPr>
          <w:rFonts w:ascii="Times New Roman" w:eastAsia="Calibri" w:hAnsi="Times New Roman" w:cs="Times New Roman"/>
          <w:bCs/>
          <w:sz w:val="24"/>
          <w:szCs w:val="24"/>
        </w:rPr>
        <w:t xml:space="preserve">”; Instrukcji SKM d-4 „ Instrukcja o oględzinach, badaniach technicznych i utrzymaniu rozjazdów </w:t>
      </w:r>
      <w:r w:rsidRPr="00953BB0">
        <w:rPr>
          <w:rFonts w:ascii="Times New Roman" w:eastAsia="Calibri" w:hAnsi="Times New Roman" w:cs="Times New Roman"/>
          <w:bCs/>
          <w:color w:val="000000"/>
          <w:sz w:val="24"/>
          <w:szCs w:val="24"/>
        </w:rPr>
        <w:t>na torach zarządzanych przez PKP Szybka Kolej Miejska w Trójmieście Sp. z o.o.”;  Instrukcji  SKM d-14 „Instrukcja o dokonywaniu pomiarów, badań i oceny stanu torów zarządzanych przez PKP Szybka Kolej Miejska w Trójmieście Sp. z o.o.”; instrukcji  Id-5 „Instrukcja spawania szyn termitem”( na licencji); Instrukcja organizacji bezpiecznej pracy (EBH-1, EBH-1a, EBH-1b, EBH-1c) PKP Energetyka S.A..</w:t>
      </w:r>
    </w:p>
    <w:p w14:paraId="5FA91ABC" w14:textId="77777777" w:rsidR="00953BB0" w:rsidRPr="00953BB0" w:rsidRDefault="00953BB0" w:rsidP="003C6144">
      <w:pPr>
        <w:numPr>
          <w:ilvl w:val="0"/>
          <w:numId w:val="86"/>
        </w:numPr>
        <w:spacing w:line="276" w:lineRule="auto"/>
        <w:contextualSpacing/>
        <w:jc w:val="both"/>
        <w:rPr>
          <w:rFonts w:ascii="Times New Roman" w:eastAsia="Times New Roman" w:hAnsi="Times New Roman" w:cs="Times New Roman"/>
          <w:color w:val="00000A"/>
          <w:sz w:val="24"/>
          <w:szCs w:val="24"/>
          <w:lang w:eastAsia="pl-PL"/>
        </w:rPr>
      </w:pPr>
      <w:r w:rsidRPr="00953BB0">
        <w:rPr>
          <w:rFonts w:ascii="Times New Roman" w:hAnsi="Times New Roman" w:cs="Times New Roman"/>
          <w:color w:val="00000A"/>
          <w:sz w:val="24"/>
          <w:szCs w:val="24"/>
        </w:rPr>
        <w:t xml:space="preserve">WYKONAWCA jest zobowiązany w szczególności do: </w:t>
      </w:r>
    </w:p>
    <w:p w14:paraId="7573908F"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niedopuszczenia do przebywanie pracownika WYKONAWCY/ PODWYKONAWCY/dalszego PODWYKONAWCY/dostawcy na terenie ZAMAWIAJĄCEGO lub na terenie budowy w stanie: nietrzeźwości lub po spożyciu alkoholu lub pod wpływem środków odurzających lub substancji psychotropowych;</w:t>
      </w:r>
    </w:p>
    <w:p w14:paraId="6D7DBE39"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nie stwarzania zagrożenia dla ruchu pociągów lub pasażerów;  </w:t>
      </w:r>
    </w:p>
    <w:p w14:paraId="0BF78FB7"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niezwłocznego zastosowania się przez WYKONAWCĘ/PODWYKONAWCĘ/dalszego PODWYKONAWCĘ/dostawcę, w tym ich pracowników do poleceń ZAMAWIAJĄCEGO i osób przez niego upoważnionych mających na celu likwidację zagrożenia opisanego w pkt 2 niniejszego ustępu; </w:t>
      </w:r>
    </w:p>
    <w:p w14:paraId="33510E76"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 Realizacja prac w oparciu o Regulamin tymczasowy prowadzenia ruchu pociągów</w:t>
      </w:r>
    </w:p>
    <w:p w14:paraId="47A49A6F"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Wykonawca zobowiąże kierowników robót do udziału w Komisji Regulaminowej oraz do pisemnego potwierdzenia zapoznania się z treścią obowiązującego Regulaminu Tymczasowego prowadzenia ruchu pociągów</w:t>
      </w:r>
    </w:p>
    <w:p w14:paraId="10C57ECD" w14:textId="77777777" w:rsidR="00953BB0" w:rsidRPr="00953BB0" w:rsidRDefault="00953BB0" w:rsidP="00953BB0">
      <w:pPr>
        <w:spacing w:line="276" w:lineRule="auto"/>
        <w:contextualSpacing/>
        <w:jc w:val="both"/>
        <w:rPr>
          <w:rFonts w:ascii="Times New Roman" w:hAnsi="Times New Roman" w:cs="Times New Roman"/>
          <w:color w:val="00000A"/>
          <w:sz w:val="24"/>
          <w:szCs w:val="24"/>
        </w:rPr>
      </w:pPr>
    </w:p>
    <w:p w14:paraId="039E3639"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stosowania przez pracownika WYKONAWCY/PODWYKONAWCY/dalszego PODWYKONAWCY/dostawcy wymaganych przepisami środków ochrony indywidualnej oraz odzieży lub obuwia roboczego/ochronnego, kasku ochronnego, a także kamizelki ostrzegawczej z nazwą/logo WYKONAWCY/PODWYKONAWCY/dalszego PODWYKONAWCY;</w:t>
      </w:r>
    </w:p>
    <w:p w14:paraId="6792E193"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obsługi maszyny przez pracowników posiadających właściwe uprawnienia; </w:t>
      </w:r>
    </w:p>
    <w:p w14:paraId="08E4BF70"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używania maszyn, urządzeń i narzędzi zgodnie z ich przeznaczeniem, </w:t>
      </w:r>
    </w:p>
    <w:p w14:paraId="4A90E8E7"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używania maszyn, urządzeń i narzędzi sprawnych i nieuszkodzonych; </w:t>
      </w:r>
    </w:p>
    <w:p w14:paraId="3443CF1E"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używanie rusztowania po właściwym odbiorze technicznym i właściwie zmontowanego; </w:t>
      </w:r>
    </w:p>
    <w:p w14:paraId="286D8CA3"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zapewnienia montażu oraz demontażu rusztowania przez pracowników posiadających uprawnienia wymagane do tych prac;</w:t>
      </w:r>
    </w:p>
    <w:p w14:paraId="0DB921C9"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zapewnienia wymaganego nadzoru przy wykonywaniu prac na terenie ZAMAWIAJĄCEGO lub na terenie budowy (w tym np. zapewnienie sygnalisty); </w:t>
      </w:r>
    </w:p>
    <w:p w14:paraId="1251C3F6"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niezwłocznego podjęcia we współpracy z osobami nadzoru ZAMAWIAJĄCEGO skutecznych środków ochrony i zaradczych w razie wypadku, awarii, względnie innej sytuacji kryzysowej lub nadzwyczajnej mogącej mieć negatywny wpływ na bezpieczeństwo osób lub mienia; </w:t>
      </w:r>
    </w:p>
    <w:p w14:paraId="65D760B9"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niezwłocznego zgłoszenia zaistniałego wypadku przy pracy lub zdarzenia potencjalnie wypadkowego własnej służbie BHP oraz służbie BHP ZAMAWIAJĄCEGO;</w:t>
      </w:r>
    </w:p>
    <w:p w14:paraId="12A6876E"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niezwłocznego przekazania poświadczonej za zgodność kserokopii protokołu powypadkowego do służby BHP ZAMAWIAJĄCEGO (dotyczy wypadków śmiertelnych, ciężkich i zbiorowych);</w:t>
      </w:r>
    </w:p>
    <w:p w14:paraId="19A641DB" w14:textId="77777777" w:rsidR="00953BB0" w:rsidRPr="00953BB0" w:rsidRDefault="00953BB0" w:rsidP="00953BB0">
      <w:pPr>
        <w:spacing w:line="276" w:lineRule="auto"/>
        <w:ind w:left="1276" w:hanging="425"/>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16) niedopuszczenia do pracy pracownika WYKONAWCY lub PODWYKONAWCY na terenie ZAMAWIAJĄCEGO lub terenie budowy nieposiadającego aktualnych badań lekarskich i szkoleń BHP oraz niezwłocznego przedłożenia udokumentowania tego przeszkolenia dopuszczonych do pracy pracowników na każde żądanie ZAMAWIAJĄCEGO; WYKONAWCA jest zobowiązany poinformować telefonicznie Dyżurnego Ruchu </w:t>
      </w:r>
      <w:r w:rsidRPr="00953BB0">
        <w:rPr>
          <w:rFonts w:ascii="Times New Roman" w:eastAsia="Calibri" w:hAnsi="Times New Roman" w:cs="Times New Roman"/>
          <w:sz w:val="24"/>
          <w:szCs w:val="24"/>
        </w:rPr>
        <w:t xml:space="preserve">posterunku "GG-SKM" w Gdyni Głównej, przed przystąpieniem do prac. Tel. 667-685-210 </w:t>
      </w:r>
      <w:r w:rsidRPr="00953BB0">
        <w:rPr>
          <w:rFonts w:ascii="Times New Roman" w:eastAsia="Calibri" w:hAnsi="Times New Roman" w:cs="Times New Roman"/>
          <w:color w:val="00000A"/>
          <w:sz w:val="24"/>
          <w:szCs w:val="24"/>
        </w:rPr>
        <w:t xml:space="preserve">przyległego szlaku o przebywaniu pracowników w torach czynnych na infrastrukturze SKM. </w:t>
      </w:r>
      <w:r w:rsidRPr="00953BB0">
        <w:rPr>
          <w:rFonts w:ascii="Times New Roman" w:eastAsia="Calibri" w:hAnsi="Times New Roman" w:cs="Times New Roman"/>
          <w:sz w:val="24"/>
          <w:szCs w:val="24"/>
        </w:rPr>
        <w:t xml:space="preserve"> W przypadku prac w torach czynnych, wśród pracowników musi być sygnalista.</w:t>
      </w:r>
    </w:p>
    <w:p w14:paraId="1A393F8F" w14:textId="77777777" w:rsidR="00953BB0" w:rsidRPr="00953BB0" w:rsidRDefault="00953BB0" w:rsidP="00953BB0">
      <w:pPr>
        <w:spacing w:line="276" w:lineRule="auto"/>
        <w:ind w:left="1080"/>
        <w:contextualSpacing/>
        <w:jc w:val="both"/>
        <w:rPr>
          <w:rFonts w:ascii="Times New Roman" w:hAnsi="Times New Roman" w:cs="Times New Roman"/>
          <w:color w:val="00000A"/>
          <w:sz w:val="24"/>
          <w:szCs w:val="24"/>
        </w:rPr>
      </w:pPr>
    </w:p>
    <w:p w14:paraId="214811FD" w14:textId="77777777" w:rsidR="00953BB0" w:rsidRPr="00953BB0" w:rsidRDefault="00953BB0" w:rsidP="003C6144">
      <w:pPr>
        <w:numPr>
          <w:ilvl w:val="0"/>
          <w:numId w:val="86"/>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przypadku naruszenia obowiązków opisanych w ust. 2 niniejszego paragrafu WYKONAWCA będzie zobowiązany do zapłaty kar umownych: </w:t>
      </w:r>
    </w:p>
    <w:p w14:paraId="64E6E3DC" w14:textId="77777777" w:rsidR="00953BB0" w:rsidRPr="00953BB0" w:rsidRDefault="00953BB0" w:rsidP="003C6144">
      <w:pPr>
        <w:numPr>
          <w:ilvl w:val="0"/>
          <w:numId w:val="88"/>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 naruszenie obowiązków określonych w ust. 2 pkt 2 i 3 niniejszego paragrafu w kwocie 3.000,- zł. (trzy tysiące złotych) za każdy przypadek;</w:t>
      </w:r>
    </w:p>
    <w:p w14:paraId="08C05DAB" w14:textId="77777777" w:rsidR="00953BB0" w:rsidRPr="00953BB0" w:rsidRDefault="00953BB0" w:rsidP="003C6144">
      <w:pPr>
        <w:numPr>
          <w:ilvl w:val="0"/>
          <w:numId w:val="88"/>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 naruszenie obowiązków określonych w ust. 2 pkt 1, 5-12 niniejszego paragrafu w kwocie 1.000,- zł. (tysiąc złotych) za każdy przypadek;</w:t>
      </w:r>
    </w:p>
    <w:p w14:paraId="56D62E6E" w14:textId="77777777" w:rsidR="00953BB0" w:rsidRPr="00953BB0" w:rsidRDefault="00953BB0" w:rsidP="003C6144">
      <w:pPr>
        <w:numPr>
          <w:ilvl w:val="0"/>
          <w:numId w:val="88"/>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za naruszenie obowiązków określonych w ust. 2 pkt 13-14 niniejszego paragrafu w kwocie 500,- zł. (pięćset złotych) za każdy przypadek;</w:t>
      </w:r>
    </w:p>
    <w:p w14:paraId="71C00C79" w14:textId="77777777" w:rsidR="00953BB0" w:rsidRPr="00953BB0" w:rsidRDefault="00953BB0" w:rsidP="003C6144">
      <w:pPr>
        <w:numPr>
          <w:ilvl w:val="0"/>
          <w:numId w:val="88"/>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za naruszenie obowiązków określonych w ust. 2 pkt 4 niniejszego paragrafu w kwocie 200,- zł. (dwieście złotych) za każdy przypadek. </w:t>
      </w:r>
    </w:p>
    <w:p w14:paraId="6FAB67FA" w14:textId="77777777" w:rsidR="00953BB0" w:rsidRPr="00953BB0" w:rsidRDefault="00953BB0" w:rsidP="003C6144">
      <w:pPr>
        <w:numPr>
          <w:ilvl w:val="0"/>
          <w:numId w:val="86"/>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przypadkach naruszenia obowiązku udokumentowania przeszkolenia lub poinformowania pracownika określonych w ust. 2 pkt 1,  6 i  16 niniejszego paragrafu ZAMAWIAJĄCY usunie pracownika WYKONAWCY/PODWYKONAWCY/ dalszego Podwykonawcy (lub dostawcy) z terenu ZAMAWIAJĄCEGO i z terenu budowy.  </w:t>
      </w:r>
    </w:p>
    <w:p w14:paraId="1DC0E2ED" w14:textId="77777777" w:rsidR="00953BB0" w:rsidRPr="00953BB0" w:rsidRDefault="00953BB0" w:rsidP="003C6144">
      <w:pPr>
        <w:numPr>
          <w:ilvl w:val="0"/>
          <w:numId w:val="86"/>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przypadkach określonych w ust. 2 pkt 2, 3, 5-10 niniejszego paragrafu ZAMAWIAJĄCY wstrzyma prace prowadzone z naruszeniem opisanych obowiązków WYKONAWCY. </w:t>
      </w:r>
    </w:p>
    <w:p w14:paraId="0BCE5061" w14:textId="77777777" w:rsidR="00953BB0" w:rsidRPr="00953BB0" w:rsidRDefault="00953BB0" w:rsidP="003C6144">
      <w:pPr>
        <w:numPr>
          <w:ilvl w:val="0"/>
          <w:numId w:val="86"/>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przypadkach, gdy naruszenie obowiązków przez WYKONAWCĘ będzie przestępstwem lub wykroczeniem ZAMAWIAJĄCY powiadomi organy ścigania. </w:t>
      </w:r>
    </w:p>
    <w:p w14:paraId="04EE4826" w14:textId="77777777" w:rsidR="00953BB0" w:rsidRPr="00953BB0" w:rsidRDefault="00953BB0" w:rsidP="003C6144">
      <w:pPr>
        <w:numPr>
          <w:ilvl w:val="0"/>
          <w:numId w:val="86"/>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ZAMAWIAJACY zastrzega sobie możliwość dochodzenia odszkodowania przewyższającego wysokości zastrzeżonych w ust. 3 niniejszego paragrafu kar umownych, w każdym wypadku, gdy  kara umowna nie pokryje całości szkody.</w:t>
      </w:r>
    </w:p>
    <w:p w14:paraId="4452820B" w14:textId="77777777" w:rsidR="00953BB0" w:rsidRPr="00953BB0" w:rsidRDefault="00953BB0" w:rsidP="00953BB0">
      <w:pPr>
        <w:ind w:left="426"/>
        <w:jc w:val="both"/>
        <w:rPr>
          <w:rFonts w:ascii="Times New Roman" w:hAnsi="Times New Roman" w:cs="Times New Roman"/>
          <w:color w:val="00000A"/>
          <w:sz w:val="24"/>
          <w:szCs w:val="24"/>
        </w:rPr>
      </w:pPr>
      <w:r w:rsidRPr="00953BB0">
        <w:rPr>
          <w:rFonts w:ascii="Times New Roman" w:eastAsia="Calibri" w:hAnsi="Times New Roman" w:cs="Times New Roman"/>
          <w:color w:val="00000A"/>
          <w:sz w:val="24"/>
          <w:szCs w:val="24"/>
        </w:rPr>
        <w:t xml:space="preserve">ZAMAWIAJĄCY zobowiązuje się do </w:t>
      </w:r>
      <w:bookmarkStart w:id="103" w:name="_Hlk36634665"/>
      <w:r w:rsidRPr="00953BB0">
        <w:rPr>
          <w:rFonts w:ascii="Times New Roman" w:eastAsia="Calibri" w:hAnsi="Times New Roman" w:cs="Times New Roman"/>
          <w:color w:val="00000A"/>
          <w:sz w:val="24"/>
          <w:szCs w:val="24"/>
        </w:rPr>
        <w:t>zapoznania z zagrożeniami dla bezpieczeństwa i zdrowia występującymi na jego terenie</w:t>
      </w:r>
      <w:bookmarkEnd w:id="103"/>
      <w:r w:rsidRPr="00953BB0">
        <w:rPr>
          <w:rFonts w:ascii="Times New Roman" w:eastAsia="Calibri" w:hAnsi="Times New Roman" w:cs="Times New Roman"/>
          <w:color w:val="00000A"/>
          <w:sz w:val="24"/>
          <w:szCs w:val="24"/>
        </w:rPr>
        <w:t xml:space="preserve">, na podstawie art. </w:t>
      </w:r>
      <w:r w:rsidRPr="00953BB0">
        <w:rPr>
          <w:rFonts w:ascii="Times New Roman" w:hAnsi="Times New Roman" w:cs="Times New Roman"/>
          <w:color w:val="00000A"/>
          <w:sz w:val="24"/>
          <w:szCs w:val="24"/>
          <w:u w:val="single"/>
        </w:rPr>
        <w:t>207</w:t>
      </w:r>
      <w:r w:rsidRPr="00953BB0">
        <w:rPr>
          <w:rFonts w:ascii="Times New Roman" w:hAnsi="Times New Roman" w:cs="Times New Roman"/>
          <w:color w:val="00000A"/>
          <w:sz w:val="24"/>
          <w:szCs w:val="24"/>
          <w:u w:val="single"/>
          <w:vertAlign w:val="superscript"/>
        </w:rPr>
        <w:t>1</w:t>
      </w:r>
      <w:r w:rsidRPr="00953BB0">
        <w:rPr>
          <w:rFonts w:ascii="Times New Roman" w:hAnsi="Times New Roman" w:cs="Times New Roman"/>
          <w:color w:val="00000A"/>
          <w:sz w:val="24"/>
          <w:szCs w:val="24"/>
          <w:u w:val="single"/>
        </w:rPr>
        <w:t xml:space="preserve"> </w:t>
      </w:r>
      <w:r w:rsidRPr="00953BB0">
        <w:rPr>
          <w:rFonts w:ascii="Times New Roman" w:eastAsia="Calibri" w:hAnsi="Times New Roman" w:cs="Times New Roman"/>
          <w:color w:val="00000A"/>
          <w:sz w:val="24"/>
          <w:szCs w:val="24"/>
        </w:rPr>
        <w:t>Kodeksu Pracy</w:t>
      </w:r>
    </w:p>
    <w:p w14:paraId="2C53A83A" w14:textId="77777777" w:rsidR="00953BB0" w:rsidRPr="00953BB0" w:rsidRDefault="00953BB0" w:rsidP="00953BB0">
      <w:pPr>
        <w:jc w:val="center"/>
        <w:rPr>
          <w:rFonts w:ascii="Times New Roman" w:hAnsi="Times New Roman" w:cs="Times New Roman"/>
          <w:b/>
          <w:color w:val="00000A"/>
          <w:sz w:val="24"/>
          <w:szCs w:val="24"/>
        </w:rPr>
      </w:pPr>
    </w:p>
    <w:p w14:paraId="206996CF" w14:textId="77777777" w:rsidR="00953BB0" w:rsidRPr="00953BB0" w:rsidRDefault="00953BB0" w:rsidP="00953BB0">
      <w:pPr>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§25</w:t>
      </w:r>
    </w:p>
    <w:p w14:paraId="0DCB3F98" w14:textId="77777777" w:rsidR="00953BB0" w:rsidRPr="00953BB0" w:rsidRDefault="00953BB0" w:rsidP="003C6144">
      <w:pPr>
        <w:numPr>
          <w:ilvl w:val="1"/>
          <w:numId w:val="89"/>
        </w:numPr>
        <w:spacing w:line="276" w:lineRule="auto"/>
        <w:ind w:left="284" w:hanging="284"/>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Zakazana jest istotna zmiana postanowień zawartej Umowy w stosunku do treści Oferty, na podstawie, której dokonano wyboru WYKONAWCY, z zastrzeżeniem zmian dopuszczalnych zgodnie z art. 455 Prawa zamówień publicznych oraz z zastrzeżeniem ust. 2 i 3 niniejszego paragrafu.</w:t>
      </w:r>
    </w:p>
    <w:p w14:paraId="49536D21" w14:textId="77777777" w:rsidR="00953BB0" w:rsidRPr="00953BB0" w:rsidRDefault="00953BB0" w:rsidP="003C6144">
      <w:pPr>
        <w:numPr>
          <w:ilvl w:val="1"/>
          <w:numId w:val="89"/>
        </w:numPr>
        <w:spacing w:line="276" w:lineRule="auto"/>
        <w:ind w:left="284" w:hanging="284"/>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Dopuszczalne są następujące rodzaje i warunki zmiany treści Umowy: </w:t>
      </w:r>
    </w:p>
    <w:p w14:paraId="208E6CB2" w14:textId="77777777" w:rsidR="00953BB0" w:rsidRPr="00953BB0" w:rsidRDefault="00953BB0" w:rsidP="003C6144">
      <w:pPr>
        <w:numPr>
          <w:ilvl w:val="2"/>
          <w:numId w:val="90"/>
        </w:numPr>
        <w:spacing w:line="276" w:lineRule="auto"/>
        <w:ind w:left="567" w:hanging="283"/>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Zmiana terminu realizacji przedmiotu zamówienia, spowodowanego  okolicznościami,  za które WYKONAWCA nie ponosi odpowiedzialności, w przypadku:</w:t>
      </w:r>
    </w:p>
    <w:p w14:paraId="12ECBD1C" w14:textId="77777777" w:rsidR="00953BB0" w:rsidRPr="00953BB0" w:rsidRDefault="00953BB0" w:rsidP="003C6144">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działania siły wyższej, uniemożliwiającej wykonanie robót w określonym pierwotnie terminie, </w:t>
      </w:r>
    </w:p>
    <w:p w14:paraId="1F1FA9D9" w14:textId="77777777" w:rsidR="00953BB0" w:rsidRPr="00953BB0" w:rsidRDefault="00953BB0" w:rsidP="003C6144">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prac lub badań archeologicznych, wykopalisk, powodujących konieczność wstrzymania robót objętych niniejszą umową,</w:t>
      </w:r>
    </w:p>
    <w:p w14:paraId="1CC3B909" w14:textId="77777777" w:rsidR="00953BB0" w:rsidRPr="00953BB0" w:rsidRDefault="00953BB0" w:rsidP="003C6144">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opóźnienia organów administracji lub innych właściwe podmiotów z wydaniem decyzji, opinii, uzgodnień, pozwoleń, sprawdzeń lub innych dokumentów i certyfikatów koniecznych do realizacji zamówienia,</w:t>
      </w:r>
    </w:p>
    <w:p w14:paraId="1B9E4186" w14:textId="77777777" w:rsidR="00953BB0" w:rsidRPr="00953BB0" w:rsidRDefault="00953BB0" w:rsidP="003C6144">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odmowy wydania przez organy administracji lub inne właściwe podmioty decyzji, opinii, uzgodnień, pozwoleń, sprawdzeń lub innych dokumentów i certyfikatów koniecznych do realizacji zamówienia, z przyczyn, za które WYKONAWCA nie ponosi odpowiedzialności,</w:t>
      </w:r>
    </w:p>
    <w:p w14:paraId="21446E73" w14:textId="77777777" w:rsidR="00953BB0" w:rsidRPr="00953BB0" w:rsidRDefault="00953BB0" w:rsidP="003C6144">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lastRenderedPageBreak/>
        <w:t xml:space="preserve">konieczności ponownego uzyskania którychkolwiek decyzji, opinii, uzgodnień, pozwoleń, sprawdzeń lub innych dokumentów i certyfikatów koniecznych do realizacji zamówienia, z przyczyn, za które WYKONAWCA nie ponosi odpowiedzialności, </w:t>
      </w:r>
    </w:p>
    <w:p w14:paraId="594DF12A" w14:textId="77777777" w:rsidR="00953BB0" w:rsidRPr="00953BB0" w:rsidRDefault="00953BB0" w:rsidP="003C6144">
      <w:pPr>
        <w:numPr>
          <w:ilvl w:val="0"/>
          <w:numId w:val="91"/>
        </w:numPr>
        <w:tabs>
          <w:tab w:val="left" w:pos="851"/>
        </w:tabs>
        <w:spacing w:after="60" w:line="276" w:lineRule="auto"/>
        <w:ind w:left="1134" w:right="40"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  zawinionego  przez ZAMAWIAJĄCEGO w terminie  nieudostępnienia  terenu budowy;</w:t>
      </w:r>
    </w:p>
    <w:p w14:paraId="1E29CBBA" w14:textId="77777777" w:rsidR="00953BB0" w:rsidRPr="00953BB0" w:rsidRDefault="00953BB0" w:rsidP="003C6144">
      <w:pPr>
        <w:numPr>
          <w:ilvl w:val="0"/>
          <w:numId w:val="91"/>
        </w:numPr>
        <w:tabs>
          <w:tab w:val="left" w:pos="851"/>
        </w:tabs>
        <w:spacing w:after="60" w:line="276" w:lineRule="auto"/>
        <w:ind w:left="1134" w:right="40" w:hanging="502"/>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     kolizji z planowanymi lub równolegle prowadzonymi przez inne podmioty inwestycjami;</w:t>
      </w:r>
    </w:p>
    <w:p w14:paraId="44794E86" w14:textId="77777777" w:rsidR="00953BB0" w:rsidRPr="00953BB0" w:rsidRDefault="00953BB0" w:rsidP="003C6144">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wstrzymania realizacji robót przez uprawniony organ z powodu znalezienia niewybuchów i niewypałów,</w:t>
      </w:r>
    </w:p>
    <w:p w14:paraId="7CC64E1B" w14:textId="77777777" w:rsidR="00953BB0" w:rsidRPr="00953BB0" w:rsidRDefault="00953BB0" w:rsidP="003C6144">
      <w:pPr>
        <w:numPr>
          <w:ilvl w:val="0"/>
          <w:numId w:val="91"/>
        </w:numPr>
        <w:tabs>
          <w:tab w:val="left" w:pos="1134"/>
        </w:tabs>
        <w:spacing w:line="276" w:lineRule="auto"/>
        <w:ind w:left="1134" w:hanging="425"/>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kiedy Zamawiający nie udzieli zamknięć torowych w ilości i terminach przewidzianych w  OPZ.</w:t>
      </w:r>
    </w:p>
    <w:p w14:paraId="5EAF636F" w14:textId="77777777" w:rsidR="00953BB0" w:rsidRPr="00953BB0" w:rsidRDefault="00953BB0" w:rsidP="003C6144">
      <w:pPr>
        <w:numPr>
          <w:ilvl w:val="2"/>
          <w:numId w:val="90"/>
        </w:numPr>
        <w:spacing w:line="276" w:lineRule="auto"/>
        <w:ind w:left="709"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powierzenie PODWYKONAWCY określonego zakresu inwestycji; </w:t>
      </w:r>
    </w:p>
    <w:p w14:paraId="09867C75" w14:textId="77777777" w:rsidR="00953BB0" w:rsidRPr="00953BB0" w:rsidRDefault="00953BB0" w:rsidP="003C6144">
      <w:pPr>
        <w:numPr>
          <w:ilvl w:val="2"/>
          <w:numId w:val="90"/>
        </w:numPr>
        <w:spacing w:line="276" w:lineRule="auto"/>
        <w:ind w:left="709"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rezygnacji przez ZAMAWIAJĄCEGO z części Prac objętych zakresem zamówienia, które okażą się zbędne dla prawidłowej realizacji Inwestycji (nie większej niż 10% wartości zamówienia według przedmiaru robót) z jednoczesnym zmniejszeniem  wysokości wynagrodzenia WYKONAWCY o wartość obliczoną na podstawie przedmiaru robót stanowiących część Dokumentacji projektowej.</w:t>
      </w:r>
    </w:p>
    <w:p w14:paraId="076153E6" w14:textId="77777777" w:rsidR="00953BB0" w:rsidRPr="00953BB0" w:rsidRDefault="00953BB0" w:rsidP="003C6144">
      <w:pPr>
        <w:numPr>
          <w:ilvl w:val="1"/>
          <w:numId w:val="89"/>
        </w:numPr>
        <w:spacing w:line="276" w:lineRule="auto"/>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Poza przypadkami określonymi w ust. 2 niniejszego paragrafu zmiana Umowy będzie dopuszczalna tylko w przypadkach określonych w art. 455 ust. 1 pkt 2-6 ustawy Prawo zamówień publicznych   z zachowaniem warunków określonych w art. 455 ust. 1a-1e tej ustawy oraz w przypadkach określonych w art. 15r ust. 1-4 ustawy z dnia 2 marca 2020 r. o szczególnych rozwiązaniach związanych z zapobieganiem, przeciwdziałaniem i zwalczaniem COVID-19, innych chorób zakaźnych oraz wywołanych nimi sytuacji kryzysowych (Dz.U. z 2020 r., poz. 374 z późn. zm.).   </w:t>
      </w:r>
    </w:p>
    <w:p w14:paraId="3BDC454B" w14:textId="77777777" w:rsidR="00953BB0" w:rsidRPr="00953BB0" w:rsidRDefault="00953BB0" w:rsidP="00953BB0">
      <w:pPr>
        <w:jc w:val="center"/>
        <w:rPr>
          <w:rFonts w:ascii="Times New Roman" w:eastAsia="Times New Roman" w:hAnsi="Times New Roman" w:cs="Times New Roman"/>
          <w:sz w:val="24"/>
          <w:szCs w:val="24"/>
          <w:lang w:eastAsia="pl-PL"/>
        </w:rPr>
      </w:pPr>
    </w:p>
    <w:p w14:paraId="0C5B2491"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§26</w:t>
      </w:r>
    </w:p>
    <w:p w14:paraId="1F968BBF" w14:textId="77777777" w:rsidR="00953BB0" w:rsidRPr="00953BB0" w:rsidRDefault="00953BB0" w:rsidP="003C6144">
      <w:pPr>
        <w:numPr>
          <w:ilvl w:val="0"/>
          <w:numId w:val="9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Wykonawca wnosi zabezpieczenie należytego wykonania umowy (Zabezpieczenie)   w wysokości </w:t>
      </w:r>
      <w:r w:rsidRPr="00953BB0">
        <w:rPr>
          <w:rFonts w:ascii="Times New Roman" w:hAnsi="Times New Roman" w:cs="Times New Roman"/>
          <w:b/>
          <w:color w:val="00000A"/>
          <w:sz w:val="24"/>
          <w:szCs w:val="24"/>
        </w:rPr>
        <w:t>5%</w:t>
      </w:r>
      <w:r w:rsidRPr="00953BB0">
        <w:rPr>
          <w:rFonts w:ascii="Times New Roman" w:hAnsi="Times New Roman" w:cs="Times New Roman"/>
          <w:color w:val="00000A"/>
          <w:sz w:val="24"/>
          <w:szCs w:val="24"/>
        </w:rPr>
        <w:t xml:space="preserve"> ceny oferty zawierającej podatek VAT, co stanowi kwotę ………………… zł., w formie …………………………………... </w:t>
      </w:r>
    </w:p>
    <w:p w14:paraId="6D7BD349" w14:textId="77777777" w:rsidR="00953BB0" w:rsidRPr="00953BB0" w:rsidRDefault="00953BB0" w:rsidP="003C6144">
      <w:pPr>
        <w:numPr>
          <w:ilvl w:val="0"/>
          <w:numId w:val="9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Zabezpieczenie służy do pokrycia roszczeń z tytułu niewykonania lub nienależytego wykonania zamówienia.</w:t>
      </w:r>
    </w:p>
    <w:p w14:paraId="42657A80" w14:textId="77777777" w:rsidR="00953BB0" w:rsidRPr="00953BB0" w:rsidRDefault="00953BB0" w:rsidP="003C6144">
      <w:pPr>
        <w:numPr>
          <w:ilvl w:val="0"/>
          <w:numId w:val="9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Zabezpieczenie wniesione w formie pieniężnej (przelew na rachunek bankowy) ZAMAWIAJĄCY przechowuje na oprocentowanym rachunku bankowym.</w:t>
      </w:r>
    </w:p>
    <w:p w14:paraId="4A195864" w14:textId="77777777" w:rsidR="00953BB0" w:rsidRPr="00953BB0" w:rsidRDefault="00953BB0" w:rsidP="003C6144">
      <w:pPr>
        <w:numPr>
          <w:ilvl w:val="0"/>
          <w:numId w:val="9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ZAMAWIAJĄCY zwróci 70% wartości Zabezpieczenia w terminie 30 dni od dnia wykonania przedmiotu umowy i uznania go za należycie wykonane. Pozostałe 30% wartości zabezpieczenia będzie zwrócone w terminie do 15 dni po upływie</w:t>
      </w:r>
      <w:r w:rsidRPr="00953BB0">
        <w:rPr>
          <w:rFonts w:ascii="Times New Roman" w:hAnsi="Times New Roman" w:cs="Times New Roman"/>
          <w:color w:val="FF0000"/>
          <w:sz w:val="24"/>
          <w:szCs w:val="24"/>
        </w:rPr>
        <w:t xml:space="preserve"> </w:t>
      </w:r>
      <w:r w:rsidRPr="00953BB0">
        <w:rPr>
          <w:rFonts w:ascii="Times New Roman" w:hAnsi="Times New Roman" w:cs="Times New Roman"/>
          <w:color w:val="00000A"/>
          <w:sz w:val="24"/>
          <w:szCs w:val="24"/>
        </w:rPr>
        <w:t>okresu rękojmi za wady.</w:t>
      </w:r>
    </w:p>
    <w:p w14:paraId="4960D0A4" w14:textId="77777777" w:rsidR="00953BB0" w:rsidRPr="00953BB0" w:rsidRDefault="00953BB0" w:rsidP="003C6144">
      <w:pPr>
        <w:numPr>
          <w:ilvl w:val="0"/>
          <w:numId w:val="9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 xml:space="preserve">ZAMAWIAJĄCY zwróci Zabezpieczenie wraz z odsetkami wynikającymi z umowy rachunku bankowego, na którym było ono przechowywane, pomniejszone o koszt prowadzenia rachunku oraz prowizji bankowej za przelew pieniędzy na rachunek WYKONAWCY. </w:t>
      </w:r>
    </w:p>
    <w:p w14:paraId="4B34D207" w14:textId="2B589039" w:rsidR="00953BB0" w:rsidRPr="001521F0" w:rsidRDefault="00953BB0" w:rsidP="001521F0">
      <w:pPr>
        <w:numPr>
          <w:ilvl w:val="0"/>
          <w:numId w:val="92"/>
        </w:numPr>
        <w:spacing w:line="256" w:lineRule="auto"/>
        <w:jc w:val="both"/>
        <w:rPr>
          <w:rFonts w:ascii="Times New Roman" w:hAnsi="Times New Roman" w:cs="Times New Roman"/>
          <w:b/>
          <w:sz w:val="24"/>
          <w:szCs w:val="24"/>
        </w:rPr>
      </w:pPr>
      <w:r w:rsidRPr="001521F0">
        <w:rPr>
          <w:rFonts w:ascii="Times New Roman" w:hAnsi="Times New Roman" w:cs="Times New Roman"/>
          <w:color w:val="00000A"/>
          <w:sz w:val="24"/>
          <w:szCs w:val="24"/>
        </w:rPr>
        <w:t xml:space="preserve">Zabezpieczenie złożone w formie innej niż pieniądz ZAMAWIAJĄCY zwróci poprzez przekazanie WYKONAWCY oryginału dokumentu potwierdzającego złożenie zabezpieczenia. </w:t>
      </w:r>
    </w:p>
    <w:p w14:paraId="446A3122"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§27</w:t>
      </w:r>
    </w:p>
    <w:p w14:paraId="38EBAFFB" w14:textId="77777777" w:rsidR="00953BB0" w:rsidRPr="00953BB0" w:rsidRDefault="00953BB0" w:rsidP="00953BB0">
      <w:pPr>
        <w:ind w:left="426" w:hanging="426"/>
        <w:jc w:val="both"/>
        <w:rPr>
          <w:rFonts w:ascii="Times New Roman" w:hAnsi="Times New Roman" w:cs="Times New Roman"/>
          <w:color w:val="00000A"/>
          <w:sz w:val="24"/>
          <w:szCs w:val="24"/>
        </w:rPr>
      </w:pPr>
      <w:r w:rsidRPr="00953BB0">
        <w:rPr>
          <w:rFonts w:ascii="Times New Roman" w:hAnsi="Times New Roman" w:cs="Times New Roman"/>
          <w:sz w:val="24"/>
          <w:szCs w:val="24"/>
        </w:rPr>
        <w:t>1.</w:t>
      </w:r>
      <w:r w:rsidRPr="00953BB0">
        <w:rPr>
          <w:rFonts w:ascii="Times New Roman" w:hAnsi="Times New Roman" w:cs="Times New Roman"/>
          <w:sz w:val="24"/>
          <w:szCs w:val="24"/>
        </w:rPr>
        <w:tab/>
      </w:r>
      <w:r w:rsidRPr="00953BB0">
        <w:rPr>
          <w:rFonts w:ascii="Times New Roman" w:hAnsi="Times New Roman" w:cs="Times New Roman"/>
          <w:color w:val="00000A"/>
          <w:sz w:val="24"/>
          <w:szCs w:val="24"/>
        </w:rPr>
        <w:t>Wszelkie zmiany umowy z zastrzeżeniem ust. 2 wymagają dla swej ważności formy pisemnej w postaci obustronnie podpisanego aneksu.</w:t>
      </w:r>
    </w:p>
    <w:p w14:paraId="44CB06BA" w14:textId="77777777" w:rsidR="00953BB0" w:rsidRPr="00953BB0" w:rsidRDefault="00953BB0" w:rsidP="00953BB0">
      <w:pPr>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2.</w:t>
      </w:r>
      <w:r w:rsidRPr="00953BB0">
        <w:rPr>
          <w:rFonts w:ascii="Times New Roman" w:hAnsi="Times New Roman" w:cs="Times New Roman"/>
          <w:color w:val="00000A"/>
          <w:sz w:val="24"/>
          <w:szCs w:val="24"/>
        </w:rPr>
        <w:tab/>
        <w:t>Nie stanowi zmiany umowy w rozumieniu art. 455 ustawy Prawo zamówień publicznych zmiana danych związanych z obsługą administracyjno-organizacyjną umowy (np. zmiana nr rachunku bankowego) oraz zmiany danych teleadresowych i zmiany osób wskazanych do kontaktów miedzy stronami, wymienionych  w §6 i §18 niniejszej umowy, a także zmiana harmonogramu rzeczowo – finansowego, która dokonywana jest zgodnie   z  postanowieniami § 3 ust. 2 i 3 niniejszej umowy.</w:t>
      </w:r>
    </w:p>
    <w:p w14:paraId="6405A665"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§28</w:t>
      </w:r>
    </w:p>
    <w:p w14:paraId="47CD54CC" w14:textId="77777777" w:rsidR="00953BB0" w:rsidRPr="00953BB0" w:rsidRDefault="00953BB0" w:rsidP="00953BB0">
      <w:pPr>
        <w:ind w:left="426" w:hanging="426"/>
        <w:jc w:val="both"/>
        <w:rPr>
          <w:rFonts w:ascii="Times New Roman" w:hAnsi="Times New Roman" w:cs="Times New Roman"/>
          <w:color w:val="00000A"/>
          <w:sz w:val="24"/>
          <w:szCs w:val="24"/>
        </w:rPr>
      </w:pPr>
      <w:r w:rsidRPr="00953BB0">
        <w:rPr>
          <w:rFonts w:ascii="Times New Roman" w:hAnsi="Times New Roman" w:cs="Times New Roman"/>
          <w:color w:val="006C31"/>
          <w:sz w:val="24"/>
          <w:szCs w:val="24"/>
        </w:rPr>
        <w:t>1.</w:t>
      </w:r>
      <w:r w:rsidRPr="00953BB0">
        <w:rPr>
          <w:rFonts w:ascii="Times New Roman" w:hAnsi="Times New Roman" w:cs="Times New Roman"/>
          <w:color w:val="006C31"/>
          <w:sz w:val="24"/>
          <w:szCs w:val="24"/>
        </w:rPr>
        <w:tab/>
      </w:r>
      <w:r w:rsidRPr="00953BB0">
        <w:rPr>
          <w:rFonts w:ascii="Times New Roman" w:hAnsi="Times New Roman" w:cs="Times New Roman"/>
          <w:color w:val="00000A"/>
          <w:sz w:val="24"/>
          <w:szCs w:val="24"/>
        </w:rPr>
        <w:t>Integralną część niniejszej umowy stanowią:</w:t>
      </w:r>
    </w:p>
    <w:p w14:paraId="2B3AE35D" w14:textId="77777777" w:rsidR="00953BB0" w:rsidRPr="00953BB0" w:rsidRDefault="00953BB0" w:rsidP="003C6144">
      <w:pPr>
        <w:numPr>
          <w:ilvl w:val="0"/>
          <w:numId w:val="93"/>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Oferta złożona przez WYKONAWCĘ w przetargu nieograniczonym - znak: SKMMU.086.23.21;</w:t>
      </w:r>
    </w:p>
    <w:p w14:paraId="0D3124AE" w14:textId="77777777" w:rsidR="00953BB0" w:rsidRPr="00953BB0" w:rsidRDefault="00953BB0" w:rsidP="003C6144">
      <w:pPr>
        <w:numPr>
          <w:ilvl w:val="0"/>
          <w:numId w:val="93"/>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Specyfikacja Warunków Zamówienia dotycząca przetargu nieograniczonego - znak: SKMMU.086.23.21;</w:t>
      </w:r>
    </w:p>
    <w:p w14:paraId="3158DC09" w14:textId="77777777" w:rsidR="00953BB0" w:rsidRPr="00953BB0" w:rsidRDefault="00953BB0" w:rsidP="003C6144">
      <w:pPr>
        <w:numPr>
          <w:ilvl w:val="0"/>
          <w:numId w:val="93"/>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Gwarancja; </w:t>
      </w:r>
    </w:p>
    <w:p w14:paraId="38FE2148" w14:textId="77777777" w:rsidR="00953BB0" w:rsidRPr="00953BB0" w:rsidRDefault="00953BB0" w:rsidP="003C6144">
      <w:pPr>
        <w:numPr>
          <w:ilvl w:val="0"/>
          <w:numId w:val="9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Projekt budowlany wraz z pozwoleniem na budowę, projekt wykonawczy i Specyfikacje Techniczne Wykonania i Odbioru Robót Budowlanych, a także tabele przedmiarowe (”Pr”);</w:t>
      </w:r>
    </w:p>
    <w:p w14:paraId="084FA319" w14:textId="77777777" w:rsidR="00953BB0" w:rsidRPr="00953BB0" w:rsidRDefault="00953BB0" w:rsidP="003C6144">
      <w:pPr>
        <w:numPr>
          <w:ilvl w:val="0"/>
          <w:numId w:val="9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Harmonogram rzeczowo-finansowy;</w:t>
      </w:r>
    </w:p>
    <w:p w14:paraId="7230A4AF" w14:textId="77777777" w:rsidR="00953BB0" w:rsidRPr="00953BB0" w:rsidRDefault="00953BB0" w:rsidP="003C6144">
      <w:pPr>
        <w:numPr>
          <w:ilvl w:val="0"/>
          <w:numId w:val="9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Egzemplarz umowy/umów z PODWYKONAWCĄ;</w:t>
      </w:r>
    </w:p>
    <w:p w14:paraId="4F2ACD07" w14:textId="77777777" w:rsidR="00953BB0" w:rsidRPr="00953BB0" w:rsidRDefault="00953BB0" w:rsidP="003C6144">
      <w:pPr>
        <w:numPr>
          <w:ilvl w:val="0"/>
          <w:numId w:val="93"/>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OPZ</w:t>
      </w:r>
    </w:p>
    <w:p w14:paraId="38085E55" w14:textId="77777777" w:rsidR="00953BB0" w:rsidRPr="00953BB0" w:rsidRDefault="00953BB0" w:rsidP="003C6144">
      <w:pPr>
        <w:numPr>
          <w:ilvl w:val="0"/>
          <w:numId w:val="93"/>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 Klauzula informacyjna RODO.</w:t>
      </w:r>
    </w:p>
    <w:p w14:paraId="3417C616" w14:textId="77777777" w:rsidR="00953BB0" w:rsidRPr="00953BB0" w:rsidRDefault="00953BB0" w:rsidP="00953BB0">
      <w:pPr>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2.</w:t>
      </w:r>
      <w:r w:rsidRPr="00953BB0">
        <w:rPr>
          <w:rFonts w:ascii="Times New Roman" w:hAnsi="Times New Roman" w:cs="Times New Roman"/>
          <w:color w:val="00000A"/>
          <w:sz w:val="24"/>
          <w:szCs w:val="24"/>
        </w:rPr>
        <w:tab/>
        <w:t>Wymagania wyszczególnione w choćby jednej części składowej niniejszej umowy są obowiązujące dla WYKONAWCY tak, jakby były zawarte w pozostałych częściach.</w:t>
      </w:r>
    </w:p>
    <w:p w14:paraId="0F17005A" w14:textId="77777777" w:rsidR="00953BB0" w:rsidRPr="00953BB0" w:rsidRDefault="00953BB0" w:rsidP="00953BB0">
      <w:pPr>
        <w:ind w:left="426" w:hanging="426"/>
        <w:jc w:val="both"/>
        <w:rPr>
          <w:rFonts w:ascii="Times New Roman" w:hAnsi="Times New Roman" w:cs="Times New Roman"/>
          <w:color w:val="00000A"/>
          <w:sz w:val="24"/>
          <w:szCs w:val="24"/>
        </w:rPr>
      </w:pPr>
    </w:p>
    <w:p w14:paraId="5CEB8227" w14:textId="60AFF1F7" w:rsidR="00953BB0" w:rsidRPr="00953BB0" w:rsidRDefault="00953BB0" w:rsidP="001521F0">
      <w:pPr>
        <w:ind w:left="708"/>
        <w:rPr>
          <w:rFonts w:ascii="Times New Roman" w:hAnsi="Times New Roman" w:cs="Times New Roman"/>
          <w:sz w:val="24"/>
          <w:szCs w:val="24"/>
        </w:rPr>
      </w:pPr>
      <w:r w:rsidRPr="00953BB0">
        <w:rPr>
          <w:rFonts w:ascii="Times New Roman" w:hAnsi="Times New Roman" w:cs="Times New Roman"/>
          <w:sz w:val="24"/>
          <w:szCs w:val="24"/>
        </w:rPr>
        <w:t xml:space="preserve">WYKONAWCA </w:t>
      </w:r>
      <w:r w:rsidRPr="00953BB0">
        <w:rPr>
          <w:rFonts w:ascii="Times New Roman" w:hAnsi="Times New Roman" w:cs="Times New Roman"/>
          <w:sz w:val="24"/>
          <w:szCs w:val="24"/>
        </w:rPr>
        <w:tab/>
      </w:r>
      <w:r w:rsidRPr="00953BB0">
        <w:rPr>
          <w:rFonts w:ascii="Times New Roman" w:hAnsi="Times New Roman" w:cs="Times New Roman"/>
          <w:sz w:val="24"/>
          <w:szCs w:val="24"/>
        </w:rPr>
        <w:tab/>
      </w:r>
      <w:r w:rsidRPr="00953BB0">
        <w:rPr>
          <w:rFonts w:ascii="Times New Roman" w:hAnsi="Times New Roman" w:cs="Times New Roman"/>
          <w:sz w:val="24"/>
          <w:szCs w:val="24"/>
        </w:rPr>
        <w:tab/>
      </w:r>
      <w:r w:rsidRPr="00953BB0">
        <w:rPr>
          <w:rFonts w:ascii="Times New Roman" w:hAnsi="Times New Roman" w:cs="Times New Roman"/>
          <w:sz w:val="24"/>
          <w:szCs w:val="24"/>
        </w:rPr>
        <w:tab/>
        <w:t xml:space="preserve">                              ZAMAWIAJĄCY     </w:t>
      </w:r>
    </w:p>
    <w:p w14:paraId="51ED05AB" w14:textId="77777777" w:rsidR="00953BB0" w:rsidRPr="00953BB0" w:rsidRDefault="00953BB0" w:rsidP="00953BB0">
      <w:pPr>
        <w:rPr>
          <w:rFonts w:ascii="Times New Roman" w:hAnsi="Times New Roman" w:cs="Times New Roman"/>
          <w:sz w:val="24"/>
          <w:szCs w:val="24"/>
        </w:rPr>
      </w:pPr>
    </w:p>
    <w:p w14:paraId="0CFF5E12" w14:textId="77777777" w:rsidR="00953BB0" w:rsidRPr="00953BB0" w:rsidRDefault="00953BB0" w:rsidP="00953BB0">
      <w:pPr>
        <w:rPr>
          <w:rFonts w:ascii="Times New Roman" w:hAnsi="Times New Roman" w:cs="Times New Roman"/>
          <w:sz w:val="24"/>
          <w:szCs w:val="24"/>
        </w:rPr>
      </w:pPr>
    </w:p>
    <w:p w14:paraId="3BC89010" w14:textId="77777777" w:rsidR="00953BB0" w:rsidRPr="00953BB0" w:rsidRDefault="00953BB0" w:rsidP="00953BB0">
      <w:pPr>
        <w:rPr>
          <w:rFonts w:ascii="Times New Roman" w:hAnsi="Times New Roman" w:cs="Times New Roman"/>
          <w:sz w:val="24"/>
          <w:szCs w:val="24"/>
        </w:rPr>
      </w:pPr>
    </w:p>
    <w:p w14:paraId="58A35CD9" w14:textId="77777777" w:rsidR="00953BB0" w:rsidRPr="00953BB0" w:rsidRDefault="00953BB0" w:rsidP="00953BB0">
      <w:pPr>
        <w:autoSpaceDE w:val="0"/>
        <w:autoSpaceDN w:val="0"/>
        <w:adjustRightInd w:val="0"/>
        <w:spacing w:before="50" w:after="0" w:line="252" w:lineRule="exact"/>
        <w:jc w:val="right"/>
        <w:rPr>
          <w:rFonts w:ascii="Times New Roman" w:eastAsia="Times New Roman" w:hAnsi="Times New Roman" w:cs="Times New Roman"/>
          <w:bCs/>
          <w:iCs/>
          <w:sz w:val="24"/>
          <w:szCs w:val="24"/>
          <w:u w:val="single"/>
          <w:lang w:eastAsia="pl-PL"/>
        </w:rPr>
      </w:pPr>
      <w:r w:rsidRPr="00953BB0">
        <w:rPr>
          <w:rFonts w:ascii="Times New Roman" w:eastAsia="Times New Roman" w:hAnsi="Times New Roman" w:cs="Times New Roman"/>
          <w:b/>
          <w:bCs/>
          <w:i/>
          <w:iCs/>
          <w:sz w:val="24"/>
          <w:szCs w:val="24"/>
          <w:u w:val="single"/>
          <w:lang w:eastAsia="pl-PL"/>
        </w:rPr>
        <w:t>ZAŁĄCZNIK NR 3 DO UMOWY NR …………….. Z DNIA ……..</w:t>
      </w:r>
    </w:p>
    <w:p w14:paraId="0E2DC97A" w14:textId="77777777" w:rsidR="00953BB0" w:rsidRPr="00953BB0" w:rsidRDefault="00953BB0" w:rsidP="00953BB0">
      <w:pPr>
        <w:autoSpaceDE w:val="0"/>
        <w:autoSpaceDN w:val="0"/>
        <w:adjustRightInd w:val="0"/>
        <w:spacing w:before="50" w:after="0" w:line="252" w:lineRule="exact"/>
        <w:rPr>
          <w:rFonts w:ascii="Times New Roman" w:eastAsia="Times New Roman" w:hAnsi="Times New Roman" w:cs="Times New Roman"/>
          <w:bCs/>
          <w:iCs/>
          <w:sz w:val="24"/>
          <w:szCs w:val="24"/>
          <w:u w:val="single"/>
          <w:lang w:eastAsia="pl-PL"/>
        </w:rPr>
      </w:pPr>
    </w:p>
    <w:p w14:paraId="0D96FC3B" w14:textId="77777777" w:rsidR="00953BB0" w:rsidRPr="00953BB0" w:rsidRDefault="00953BB0" w:rsidP="00953BB0">
      <w:pPr>
        <w:autoSpaceDE w:val="0"/>
        <w:autoSpaceDN w:val="0"/>
        <w:adjustRightInd w:val="0"/>
        <w:spacing w:before="50" w:after="0" w:line="252" w:lineRule="exact"/>
        <w:jc w:val="both"/>
        <w:rPr>
          <w:rFonts w:ascii="Times New Roman" w:eastAsia="Times New Roman" w:hAnsi="Times New Roman" w:cs="Times New Roman"/>
          <w:bCs/>
          <w:iCs/>
          <w:sz w:val="24"/>
          <w:szCs w:val="24"/>
          <w:u w:val="single"/>
          <w:lang w:eastAsia="pl-PL"/>
        </w:rPr>
      </w:pPr>
      <w:r w:rsidRPr="00953BB0">
        <w:rPr>
          <w:rFonts w:ascii="Times New Roman" w:eastAsia="Times New Roman" w:hAnsi="Times New Roman" w:cs="Times New Roman"/>
          <w:b/>
          <w:bCs/>
          <w:i/>
          <w:iCs/>
          <w:sz w:val="24"/>
          <w:szCs w:val="24"/>
          <w:u w:val="single"/>
          <w:lang w:eastAsia="pl-PL"/>
        </w:rPr>
        <w:t>WZÓR GWARANCJI JAKOŚCI</w:t>
      </w:r>
    </w:p>
    <w:p w14:paraId="74570BAB" w14:textId="77777777" w:rsidR="00953BB0" w:rsidRPr="00953BB0" w:rsidRDefault="00953BB0" w:rsidP="00953BB0">
      <w:pPr>
        <w:autoSpaceDE w:val="0"/>
        <w:autoSpaceDN w:val="0"/>
        <w:adjustRightInd w:val="0"/>
        <w:spacing w:before="50" w:after="0" w:line="252" w:lineRule="exact"/>
        <w:jc w:val="both"/>
        <w:rPr>
          <w:rFonts w:ascii="Times New Roman" w:eastAsia="Times New Roman" w:hAnsi="Times New Roman" w:cs="Times New Roman"/>
          <w:bCs/>
          <w:iCs/>
          <w:sz w:val="24"/>
          <w:szCs w:val="24"/>
          <w:lang w:eastAsia="pl-PL"/>
        </w:rPr>
      </w:pPr>
    </w:p>
    <w:p w14:paraId="4A678DB7" w14:textId="77777777" w:rsidR="00953BB0" w:rsidRPr="00953BB0" w:rsidRDefault="00953BB0" w:rsidP="00953BB0">
      <w:pPr>
        <w:tabs>
          <w:tab w:val="left" w:pos="6243"/>
        </w:tabs>
        <w:autoSpaceDE w:val="0"/>
        <w:autoSpaceDN w:val="0"/>
        <w:adjustRightInd w:val="0"/>
        <w:ind w:left="284"/>
        <w:jc w:val="both"/>
        <w:rPr>
          <w:rFonts w:ascii="Times New Roman" w:hAnsi="Times New Roman" w:cs="Times New Roman"/>
          <w:sz w:val="24"/>
          <w:szCs w:val="24"/>
        </w:rPr>
      </w:pPr>
      <w:bookmarkStart w:id="104" w:name="_Hlk58992835"/>
      <w:bookmarkStart w:id="105" w:name="_Hlk59105531"/>
      <w:r w:rsidRPr="00953BB0">
        <w:rPr>
          <w:rFonts w:ascii="Times New Roman" w:hAnsi="Times New Roman" w:cs="Times New Roman"/>
          <w:sz w:val="24"/>
          <w:szCs w:val="24"/>
        </w:rPr>
        <w:t>Realizacja robót budowlanych dla zadania inwestycyjnego</w:t>
      </w:r>
    </w:p>
    <w:p w14:paraId="01B48338" w14:textId="77777777" w:rsidR="00953BB0" w:rsidRPr="00953BB0" w:rsidRDefault="00953BB0" w:rsidP="00953BB0">
      <w:pPr>
        <w:tabs>
          <w:tab w:val="left" w:pos="6243"/>
        </w:tabs>
        <w:autoSpaceDE w:val="0"/>
        <w:autoSpaceDN w:val="0"/>
        <w:adjustRightInd w:val="0"/>
        <w:ind w:left="284"/>
        <w:jc w:val="both"/>
        <w:rPr>
          <w:rFonts w:ascii="Times New Roman" w:hAnsi="Times New Roman" w:cs="Times New Roman"/>
          <w:sz w:val="24"/>
          <w:szCs w:val="24"/>
        </w:rPr>
      </w:pPr>
      <w:r w:rsidRPr="00953BB0">
        <w:rPr>
          <w:rFonts w:ascii="Times New Roman" w:hAnsi="Times New Roman" w:cs="Times New Roman"/>
          <w:sz w:val="24"/>
          <w:szCs w:val="24"/>
        </w:rPr>
        <w:t xml:space="preserve">Modernizacja przystanku osobowego SKM Gdynia Leszczynki w ramach projektu </w:t>
      </w:r>
      <w:r w:rsidRPr="00953BB0">
        <w:rPr>
          <w:rFonts w:ascii="Times New Roman" w:hAnsi="Times New Roman" w:cs="Times New Roman"/>
          <w:color w:val="000000"/>
          <w:sz w:val="24"/>
          <w:szCs w:val="24"/>
        </w:rPr>
        <w:t>„Budowa zintegrowanego systemu monitorowania bezpieczeństwa oraz zarządzania informacją na linii kolejowej nr 250 wraz z modernizacją Budynku Dworca Podmiejskiego w Gdyni Głównej oraz peronów na linii kolejowej nr 250”</w:t>
      </w:r>
      <w:bookmarkEnd w:id="104"/>
    </w:p>
    <w:p w14:paraId="051AB7BD" w14:textId="77777777" w:rsidR="00953BB0" w:rsidRPr="00953BB0" w:rsidRDefault="00953BB0" w:rsidP="00953BB0">
      <w:pPr>
        <w:spacing w:before="120"/>
        <w:jc w:val="both"/>
        <w:rPr>
          <w:rFonts w:ascii="Times New Roman" w:hAnsi="Times New Roman" w:cs="Times New Roman"/>
          <w:sz w:val="24"/>
          <w:szCs w:val="24"/>
        </w:rPr>
      </w:pPr>
    </w:p>
    <w:bookmarkEnd w:id="105"/>
    <w:p w14:paraId="6D079092" w14:textId="77777777" w:rsidR="00953BB0" w:rsidRPr="00953BB0" w:rsidRDefault="00953BB0" w:rsidP="00953BB0">
      <w:pPr>
        <w:spacing w:before="120"/>
        <w:jc w:val="both"/>
        <w:rPr>
          <w:rFonts w:ascii="Times New Roman" w:hAnsi="Times New Roman" w:cs="Times New Roman"/>
          <w:sz w:val="24"/>
          <w:szCs w:val="24"/>
        </w:rPr>
      </w:pPr>
    </w:p>
    <w:p w14:paraId="564229BD" w14:textId="77777777" w:rsidR="00953BB0" w:rsidRPr="00953BB0" w:rsidRDefault="00953BB0" w:rsidP="00953BB0">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§1</w:t>
      </w:r>
    </w:p>
    <w:p w14:paraId="43481A31" w14:textId="77777777" w:rsidR="00953BB0" w:rsidRPr="00953BB0" w:rsidRDefault="00953BB0" w:rsidP="00953BB0">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Wykonawca udziela gwarancji jakości na wszelkie prace, elementy, materiały, urządzenia, systemy i instalacje wykonane w ramach przedmiotu umowy nr ………….……... z dnia ………………....., od dnia skutecznego dokonania przez Zamawiającego odbioru końcowego przedmiotu umowy do upływu okresu wskazanego w ww. umowie.</w:t>
      </w:r>
    </w:p>
    <w:p w14:paraId="40219E2C" w14:textId="77777777" w:rsidR="00953BB0" w:rsidRPr="00953BB0" w:rsidRDefault="00953BB0" w:rsidP="00953BB0">
      <w:pPr>
        <w:spacing w:before="120"/>
        <w:ind w:left="360"/>
        <w:jc w:val="both"/>
        <w:rPr>
          <w:rFonts w:ascii="Times New Roman" w:hAnsi="Times New Roman" w:cs="Times New Roman"/>
          <w:sz w:val="24"/>
          <w:szCs w:val="24"/>
        </w:rPr>
      </w:pPr>
    </w:p>
    <w:p w14:paraId="64BDC5B0" w14:textId="77777777" w:rsidR="00953BB0" w:rsidRPr="00953BB0" w:rsidRDefault="00953BB0" w:rsidP="00953BB0">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§2</w:t>
      </w:r>
    </w:p>
    <w:p w14:paraId="5F55EA9F" w14:textId="77777777" w:rsidR="00953BB0" w:rsidRPr="00953BB0" w:rsidRDefault="00953BB0" w:rsidP="00953BB0">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Wykonawca zobowiązany jest do usunięcia na swój koszt wad ujawnionych w okresie gwarancji jakości.</w:t>
      </w:r>
    </w:p>
    <w:p w14:paraId="7E16AEFF" w14:textId="77777777" w:rsidR="00953BB0" w:rsidRPr="00953BB0" w:rsidRDefault="00953BB0" w:rsidP="00953BB0">
      <w:pPr>
        <w:spacing w:before="120"/>
        <w:ind w:left="360"/>
        <w:jc w:val="both"/>
        <w:rPr>
          <w:rFonts w:ascii="Times New Roman" w:hAnsi="Times New Roman" w:cs="Times New Roman"/>
          <w:sz w:val="24"/>
          <w:szCs w:val="24"/>
        </w:rPr>
      </w:pPr>
    </w:p>
    <w:p w14:paraId="474479A7" w14:textId="77777777" w:rsidR="00953BB0" w:rsidRPr="00953BB0" w:rsidRDefault="00953BB0" w:rsidP="00953BB0">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§3</w:t>
      </w:r>
    </w:p>
    <w:p w14:paraId="28FBCFD0" w14:textId="77777777" w:rsidR="00953BB0" w:rsidRPr="00953BB0" w:rsidRDefault="00953BB0" w:rsidP="00953BB0">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Wykonawca jest zobowiązany do przystąpienia do usunięcia wady w terminie nie dłuższym niż 14 dni liczonych od dnia ich zgłoszenia oraz do usunięcia wady w terminie uzgodnionym przez Strony, z zastrzeżeniem §4 i §5. W uzasadnionych przypadkach  Zamawiający może wyznaczyć inny termin przystąpienia do usunięcia wady.</w:t>
      </w:r>
    </w:p>
    <w:p w14:paraId="5F6037BA" w14:textId="77777777" w:rsidR="00953BB0" w:rsidRPr="00953BB0" w:rsidRDefault="00953BB0" w:rsidP="00953BB0">
      <w:pPr>
        <w:spacing w:before="120"/>
        <w:ind w:left="360"/>
        <w:jc w:val="both"/>
        <w:rPr>
          <w:rFonts w:ascii="Times New Roman" w:hAnsi="Times New Roman" w:cs="Times New Roman"/>
          <w:sz w:val="24"/>
          <w:szCs w:val="24"/>
        </w:rPr>
      </w:pPr>
    </w:p>
    <w:p w14:paraId="0946BA42" w14:textId="77777777" w:rsidR="00953BB0" w:rsidRPr="00953BB0" w:rsidRDefault="00953BB0" w:rsidP="00953BB0">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§4</w:t>
      </w:r>
    </w:p>
    <w:p w14:paraId="796427BA" w14:textId="77777777" w:rsidR="00953BB0" w:rsidRPr="00953BB0" w:rsidRDefault="00953BB0" w:rsidP="00953BB0">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1.Dla urządzeń i elementów systemu sterowania ruchem kolejowym Wykonawca jest zobowiązany do przystąpienia do usunięcia wady:</w:t>
      </w:r>
    </w:p>
    <w:p w14:paraId="1254FBCA" w14:textId="77777777" w:rsidR="00953BB0" w:rsidRPr="00953BB0" w:rsidRDefault="00953BB0" w:rsidP="003C6144">
      <w:pPr>
        <w:numPr>
          <w:ilvl w:val="0"/>
          <w:numId w:val="94"/>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ciągu doby od momentu zgłoszenia usterki dla elementów systemu nie posiadających zimnej rezerwy,</w:t>
      </w:r>
    </w:p>
    <w:p w14:paraId="614C398A" w14:textId="77777777" w:rsidR="00953BB0" w:rsidRPr="00953BB0" w:rsidRDefault="00953BB0" w:rsidP="00953BB0">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b) w ciągu 3 dób od momentu zgłoszenia dla elementów systemu posiadających zimną rezerwę.</w:t>
      </w:r>
    </w:p>
    <w:p w14:paraId="44485613" w14:textId="77777777" w:rsidR="00953BB0" w:rsidRPr="00953BB0" w:rsidRDefault="00953BB0" w:rsidP="00953BB0">
      <w:pPr>
        <w:spacing w:before="120"/>
        <w:ind w:left="284"/>
        <w:jc w:val="both"/>
        <w:rPr>
          <w:rFonts w:ascii="Times New Roman" w:hAnsi="Times New Roman" w:cs="Times New Roman"/>
          <w:sz w:val="24"/>
          <w:szCs w:val="24"/>
        </w:rPr>
      </w:pPr>
      <w:r w:rsidRPr="00953BB0">
        <w:rPr>
          <w:rFonts w:ascii="Times New Roman" w:hAnsi="Times New Roman" w:cs="Times New Roman"/>
          <w:sz w:val="24"/>
          <w:szCs w:val="24"/>
        </w:rPr>
        <w:t>2. Dla pozostałego zakresu określonego umową nr……….. z dnia………….. Wykonawca jest zobowiązany do przystąpienia do usunięcia wady w terminie nie dłuższym niż 14 dni.</w:t>
      </w:r>
    </w:p>
    <w:p w14:paraId="261AE2CE" w14:textId="77777777" w:rsidR="00953BB0" w:rsidRPr="00953BB0" w:rsidRDefault="00953BB0" w:rsidP="00953BB0">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lastRenderedPageBreak/>
        <w:t>§5</w:t>
      </w:r>
    </w:p>
    <w:p w14:paraId="707BD2BF" w14:textId="77777777" w:rsidR="00953BB0" w:rsidRPr="00953BB0" w:rsidRDefault="00953BB0" w:rsidP="00953BB0">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 uzasadnionych przypadkach zagrażających zdrowiu lub życiu ludzkiemu lub zagrażających mieniu Zamawiającego lub osób trzecich, lub bezpieczeństwu ruchu kolejowego Wykonawca usunie wadę niezwłocznie. W takim przypadku również Zamawiający ma prawo do niezwłocznego usunięcia wady lub podjęcia niezbędnych czynności zabezpieczających. Powyższe działanie nie narusza warunków utrzymania gwarancji jakości i będzie zrealizowane na koszt Wykonawcy.</w:t>
      </w:r>
    </w:p>
    <w:p w14:paraId="5950E864" w14:textId="77777777" w:rsidR="00953BB0" w:rsidRPr="00953BB0" w:rsidRDefault="00953BB0" w:rsidP="00953BB0">
      <w:pPr>
        <w:spacing w:before="120"/>
        <w:ind w:left="360"/>
        <w:jc w:val="both"/>
        <w:rPr>
          <w:rFonts w:ascii="Times New Roman" w:hAnsi="Times New Roman" w:cs="Times New Roman"/>
          <w:sz w:val="24"/>
          <w:szCs w:val="24"/>
        </w:rPr>
      </w:pPr>
    </w:p>
    <w:p w14:paraId="0FF019AD" w14:textId="77777777" w:rsidR="00953BB0" w:rsidRPr="00953BB0" w:rsidRDefault="00953BB0" w:rsidP="00953BB0">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§6</w:t>
      </w:r>
    </w:p>
    <w:p w14:paraId="0915B10E" w14:textId="77777777" w:rsidR="00953BB0" w:rsidRPr="00953BB0" w:rsidRDefault="00953BB0" w:rsidP="00953BB0">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 przypadku nieusunięcia wady przez Wykonawcę w wyznaczonym terminie lub niewywiązania się Wykonawcy z obowiązku usunięcia wady, Zamawiający ma prawo zlecić zastępcze usunięcie wad na koszt i ryzyko Wykonawcy. Powyższe działanie nie narusza warunków utrzymania gwarancji jakości.</w:t>
      </w:r>
    </w:p>
    <w:p w14:paraId="20362A33" w14:textId="77777777" w:rsidR="00953BB0" w:rsidRPr="00953BB0" w:rsidRDefault="00953BB0" w:rsidP="00953BB0">
      <w:pPr>
        <w:spacing w:before="120"/>
        <w:ind w:left="360"/>
        <w:jc w:val="both"/>
        <w:rPr>
          <w:rFonts w:ascii="Times New Roman" w:hAnsi="Times New Roman" w:cs="Times New Roman"/>
          <w:sz w:val="24"/>
          <w:szCs w:val="24"/>
        </w:rPr>
      </w:pPr>
    </w:p>
    <w:p w14:paraId="58FD9E46" w14:textId="77777777" w:rsidR="00953BB0" w:rsidRPr="00953BB0" w:rsidRDefault="00953BB0" w:rsidP="00953BB0">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§7</w:t>
      </w:r>
    </w:p>
    <w:p w14:paraId="14ADC2AB" w14:textId="77777777" w:rsidR="00953BB0" w:rsidRPr="00953BB0" w:rsidRDefault="00953BB0" w:rsidP="00953BB0">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 przypadku nieterminowego wywiązania się Wykonawcy z obowiązków, o których mowa w §3 i 4, Zamawiający będzie uprawniony do naliczenia kary umownej z tytułu nieusunięcia wad w terminie, w wymiarze zgodnym z postanowieniami umowy, której dotyczy niniejsza gwarancja.</w:t>
      </w:r>
    </w:p>
    <w:p w14:paraId="6911C86D" w14:textId="77777777" w:rsidR="00953BB0" w:rsidRPr="00953BB0" w:rsidRDefault="00953BB0" w:rsidP="00953BB0">
      <w:pPr>
        <w:spacing w:before="120"/>
        <w:ind w:left="360"/>
        <w:jc w:val="both"/>
        <w:rPr>
          <w:rFonts w:ascii="Times New Roman" w:hAnsi="Times New Roman" w:cs="Times New Roman"/>
          <w:sz w:val="24"/>
          <w:szCs w:val="24"/>
        </w:rPr>
      </w:pPr>
    </w:p>
    <w:p w14:paraId="6A42E12D" w14:textId="77777777" w:rsidR="00953BB0" w:rsidRPr="00953BB0" w:rsidRDefault="00953BB0" w:rsidP="00953BB0">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§8</w:t>
      </w:r>
    </w:p>
    <w:p w14:paraId="22C5648D" w14:textId="77777777" w:rsidR="00953BB0" w:rsidRPr="00953BB0" w:rsidRDefault="00953BB0" w:rsidP="00953BB0">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 przypadku wystąpienia wad uniemożliwiających użytkowanie przedmiotu umowy zgodnie z jego przeznaczeniem Zamawiający może żądać wykonania tego przedmiotu (części przedmiotu) po raz drugi wyznaczając Wykonawcy odpowiedni termin, zachowując jednocześnie prawo domagania się od Wykonawcy naprawienia szkody wynikłej z opóźnienia.</w:t>
      </w:r>
    </w:p>
    <w:p w14:paraId="09AF299A" w14:textId="77777777" w:rsidR="00953BB0" w:rsidRPr="00953BB0" w:rsidRDefault="00953BB0" w:rsidP="00953BB0">
      <w:pPr>
        <w:spacing w:before="120"/>
        <w:ind w:left="360"/>
        <w:jc w:val="both"/>
        <w:rPr>
          <w:rFonts w:ascii="Times New Roman" w:hAnsi="Times New Roman" w:cs="Times New Roman"/>
          <w:sz w:val="24"/>
          <w:szCs w:val="24"/>
        </w:rPr>
      </w:pPr>
    </w:p>
    <w:p w14:paraId="1FDBAB26" w14:textId="77777777" w:rsidR="00953BB0" w:rsidRPr="00953BB0" w:rsidRDefault="00953BB0" w:rsidP="00953BB0">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§9</w:t>
      </w:r>
    </w:p>
    <w:p w14:paraId="49419F1B" w14:textId="77777777" w:rsidR="00953BB0" w:rsidRPr="00953BB0" w:rsidRDefault="00953BB0" w:rsidP="003C6144">
      <w:pPr>
        <w:numPr>
          <w:ilvl w:val="0"/>
          <w:numId w:val="95"/>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Roszczenia z tytułu gwarancji jakości mogą być dochodzone także po upływie okresu gwarancji, jeżeli przed jej upływem Zamawiający zawiadomi Wykonawcę o istnieniu wady.</w:t>
      </w:r>
    </w:p>
    <w:p w14:paraId="7581A187" w14:textId="77777777" w:rsidR="00953BB0" w:rsidRPr="00953BB0" w:rsidRDefault="00953BB0" w:rsidP="003C6144">
      <w:pPr>
        <w:numPr>
          <w:ilvl w:val="0"/>
          <w:numId w:val="95"/>
        </w:numPr>
        <w:spacing w:after="0" w:line="240" w:lineRule="auto"/>
        <w:contextualSpacing/>
        <w:rPr>
          <w:rFonts w:ascii="Times New Roman" w:eastAsia="Calibri" w:hAnsi="Times New Roman" w:cs="Times New Roman"/>
          <w:sz w:val="24"/>
          <w:szCs w:val="24"/>
        </w:rPr>
      </w:pPr>
      <w:r w:rsidRPr="00953BB0">
        <w:rPr>
          <w:rFonts w:ascii="Times New Roman" w:eastAsia="Calibri" w:hAnsi="Times New Roman" w:cs="Times New Roman"/>
          <w:sz w:val="24"/>
          <w:szCs w:val="24"/>
        </w:rPr>
        <w:t>Okres gwarancji ulega każdorazowo przedłużeniu o czas wystąpienia wady, czyli o czas liczony od dnia zgłoszenia wady przez Zamawiającego do dnia usunięcia wady.</w:t>
      </w:r>
    </w:p>
    <w:p w14:paraId="091EA644" w14:textId="77777777" w:rsidR="00953BB0" w:rsidRPr="00953BB0" w:rsidRDefault="00953BB0" w:rsidP="003C6144">
      <w:pPr>
        <w:numPr>
          <w:ilvl w:val="0"/>
          <w:numId w:val="95"/>
        </w:numPr>
        <w:spacing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Jeśli na zainstalowane w ramach przedmiotu umowy urządzenia, materiały budowlane, instalacje, systemy producent/dostawca udziela gwarancji dłuższej niż okres udzielonej przez Wykonawcę gwarancji, to Wykonawca przekaże Zamawiającemu dokumenty dotyczące tych gwarancji najpóźniej w ostatnim dniu udzielonej przez siebie gwarancji.</w:t>
      </w:r>
    </w:p>
    <w:p w14:paraId="77DD39AB" w14:textId="77777777" w:rsidR="00953BB0" w:rsidRPr="00953BB0" w:rsidRDefault="00953BB0" w:rsidP="00953BB0">
      <w:pPr>
        <w:spacing w:before="120"/>
        <w:ind w:left="720"/>
        <w:contextualSpacing/>
        <w:rPr>
          <w:rFonts w:ascii="Times New Roman" w:eastAsia="Calibri" w:hAnsi="Times New Roman" w:cs="Times New Roman"/>
          <w:sz w:val="24"/>
          <w:szCs w:val="24"/>
        </w:rPr>
      </w:pPr>
    </w:p>
    <w:p w14:paraId="7CFA5372" w14:textId="77777777" w:rsidR="00953BB0" w:rsidRPr="00953BB0" w:rsidRDefault="00953BB0" w:rsidP="00953BB0">
      <w:pPr>
        <w:spacing w:before="120"/>
        <w:ind w:left="720"/>
        <w:contextualSpacing/>
        <w:jc w:val="center"/>
        <w:rPr>
          <w:rFonts w:ascii="Times New Roman" w:eastAsia="Calibri" w:hAnsi="Times New Roman" w:cs="Times New Roman"/>
          <w:sz w:val="24"/>
          <w:szCs w:val="24"/>
        </w:rPr>
      </w:pPr>
      <w:r w:rsidRPr="00953BB0">
        <w:rPr>
          <w:rFonts w:ascii="Times New Roman" w:eastAsia="Calibri" w:hAnsi="Times New Roman" w:cs="Times New Roman"/>
          <w:sz w:val="24"/>
          <w:szCs w:val="24"/>
        </w:rPr>
        <w:t>§10</w:t>
      </w:r>
    </w:p>
    <w:p w14:paraId="2A604635" w14:textId="77777777" w:rsidR="00953BB0" w:rsidRPr="00953BB0" w:rsidRDefault="00953BB0" w:rsidP="003C6144">
      <w:pPr>
        <w:numPr>
          <w:ilvl w:val="0"/>
          <w:numId w:val="96"/>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lastRenderedPageBreak/>
        <w:t>Zgłoszenie wad do przedmiotu umowy będzie następowało za pośrednictwem poczty elektronicznej.</w:t>
      </w:r>
    </w:p>
    <w:p w14:paraId="4A723A97" w14:textId="77777777" w:rsidR="00953BB0" w:rsidRPr="00953BB0" w:rsidRDefault="00953BB0" w:rsidP="003C6144">
      <w:pPr>
        <w:numPr>
          <w:ilvl w:val="0"/>
          <w:numId w:val="96"/>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Dla celu dokonania powyższego zgłoszenia przez Zamawiającego, Wykonawca wskazuje następujące dane teleadresowe:</w:t>
      </w:r>
    </w:p>
    <w:p w14:paraId="1B3E9CCF" w14:textId="77777777" w:rsidR="00953BB0" w:rsidRPr="00953BB0" w:rsidRDefault="00953BB0" w:rsidP="00953BB0">
      <w:pPr>
        <w:spacing w:before="120"/>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adres e-mail: ………………………………..</w:t>
      </w:r>
    </w:p>
    <w:p w14:paraId="4C125E88" w14:textId="77777777" w:rsidR="00953BB0" w:rsidRPr="00953BB0" w:rsidRDefault="00953BB0" w:rsidP="003C6144">
      <w:pPr>
        <w:numPr>
          <w:ilvl w:val="0"/>
          <w:numId w:val="96"/>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uzasadnionych przypadkach dopuszcza się dokonanie zgłoszenia drogą telefoniczną. W takim przypadku Wykonawca wskazuje następujący nr telefonu:</w:t>
      </w:r>
    </w:p>
    <w:p w14:paraId="77C15D1F" w14:textId="77777777" w:rsidR="00953BB0" w:rsidRPr="00953BB0" w:rsidRDefault="00953BB0" w:rsidP="00953BB0">
      <w:pPr>
        <w:spacing w:before="120"/>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nr telefonu: …………………………………</w:t>
      </w:r>
    </w:p>
    <w:p w14:paraId="501E66AC" w14:textId="77777777" w:rsidR="00953BB0" w:rsidRPr="00953BB0" w:rsidRDefault="00953BB0" w:rsidP="00953BB0">
      <w:pPr>
        <w:spacing w:before="120"/>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Powyższe zgłoszenie telefoniczne zostaje uznane przez Wykonawcę, natomiast w najbliższym możliwym czasie zgłoszenie zostaje uzupełnione zgodnie z ust. 2.</w:t>
      </w:r>
    </w:p>
    <w:p w14:paraId="3955AA6E" w14:textId="77777777" w:rsidR="00953BB0" w:rsidRPr="00953BB0" w:rsidRDefault="00953BB0" w:rsidP="003C6144">
      <w:pPr>
        <w:numPr>
          <w:ilvl w:val="0"/>
          <w:numId w:val="96"/>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Urządzenia komunikacji wskazane w ust. 2 i 3, winny być dostępne w godzinach pracy Zamawiającego tj.: od godziny 7:00 do godziny 16:00 we wszystkie dni poza dniami świątecznymi i ustawowo wolnymi od pracy. Zgłoszenie dokonane w innym terminie niż powyżej, będzie traktowane jako dokonane w dniu  następnym.</w:t>
      </w:r>
    </w:p>
    <w:p w14:paraId="2677FE8D" w14:textId="77777777" w:rsidR="00953BB0" w:rsidRPr="00953BB0" w:rsidRDefault="00953BB0" w:rsidP="00953BB0">
      <w:pPr>
        <w:spacing w:before="120"/>
        <w:ind w:left="360"/>
        <w:jc w:val="both"/>
        <w:rPr>
          <w:rFonts w:ascii="Times New Roman" w:hAnsi="Times New Roman" w:cs="Times New Roman"/>
          <w:sz w:val="24"/>
          <w:szCs w:val="24"/>
        </w:rPr>
      </w:pPr>
    </w:p>
    <w:p w14:paraId="646D30BA" w14:textId="77777777" w:rsidR="00953BB0" w:rsidRPr="00953BB0" w:rsidRDefault="00953BB0" w:rsidP="00953BB0">
      <w:pPr>
        <w:spacing w:before="120"/>
        <w:ind w:left="360"/>
        <w:jc w:val="both"/>
        <w:rPr>
          <w:rFonts w:ascii="Times New Roman" w:hAnsi="Times New Roman" w:cs="Times New Roman"/>
          <w:sz w:val="24"/>
          <w:szCs w:val="24"/>
        </w:rPr>
      </w:pPr>
    </w:p>
    <w:p w14:paraId="4BF330AD" w14:textId="77777777" w:rsidR="00953BB0" w:rsidRPr="00953BB0" w:rsidRDefault="00953BB0" w:rsidP="00953BB0">
      <w:pPr>
        <w:spacing w:before="120"/>
        <w:ind w:left="360"/>
        <w:jc w:val="both"/>
        <w:rPr>
          <w:rFonts w:ascii="Times New Roman" w:hAnsi="Times New Roman" w:cs="Times New Roman"/>
          <w:sz w:val="24"/>
          <w:szCs w:val="24"/>
        </w:rPr>
      </w:pPr>
    </w:p>
    <w:p w14:paraId="4B9F4645" w14:textId="77777777" w:rsidR="00953BB0" w:rsidRPr="00953BB0" w:rsidRDefault="00953BB0" w:rsidP="00953BB0">
      <w:pPr>
        <w:spacing w:before="120"/>
        <w:ind w:left="360"/>
        <w:jc w:val="both"/>
        <w:rPr>
          <w:rFonts w:ascii="Times New Roman" w:hAnsi="Times New Roman" w:cs="Times New Roman"/>
          <w:sz w:val="24"/>
          <w:szCs w:val="24"/>
        </w:rPr>
      </w:pPr>
    </w:p>
    <w:p w14:paraId="3857B4B6" w14:textId="77777777" w:rsidR="00953BB0" w:rsidRPr="00953BB0" w:rsidRDefault="00953BB0" w:rsidP="00953BB0">
      <w:pPr>
        <w:spacing w:before="120"/>
        <w:ind w:left="5680" w:firstLine="284"/>
        <w:jc w:val="both"/>
        <w:rPr>
          <w:rFonts w:ascii="Times New Roman" w:hAnsi="Times New Roman" w:cs="Times New Roman"/>
          <w:sz w:val="24"/>
          <w:szCs w:val="24"/>
        </w:rPr>
      </w:pPr>
      <w:r w:rsidRPr="00953BB0">
        <w:rPr>
          <w:rFonts w:ascii="Times New Roman" w:hAnsi="Times New Roman" w:cs="Times New Roman"/>
          <w:sz w:val="24"/>
          <w:szCs w:val="24"/>
        </w:rPr>
        <w:t>.................................................</w:t>
      </w:r>
    </w:p>
    <w:p w14:paraId="17BC7652" w14:textId="77777777" w:rsidR="00953BB0" w:rsidRPr="00953BB0" w:rsidRDefault="00953BB0" w:rsidP="00953BB0">
      <w:pPr>
        <w:spacing w:before="120"/>
        <w:ind w:left="5680" w:firstLine="284"/>
        <w:jc w:val="both"/>
        <w:rPr>
          <w:rFonts w:ascii="Times New Roman" w:hAnsi="Times New Roman" w:cs="Times New Roman"/>
          <w:sz w:val="24"/>
          <w:szCs w:val="24"/>
        </w:rPr>
      </w:pPr>
      <w:r w:rsidRPr="00953BB0">
        <w:rPr>
          <w:rFonts w:ascii="Times New Roman" w:hAnsi="Times New Roman" w:cs="Times New Roman"/>
          <w:i/>
          <w:sz w:val="24"/>
          <w:szCs w:val="24"/>
        </w:rPr>
        <w:t>podpis Wykonawcy (Gwaranta)</w:t>
      </w:r>
    </w:p>
    <w:p w14:paraId="3413F737" w14:textId="77777777" w:rsidR="00953BB0" w:rsidRPr="00953BB0" w:rsidRDefault="00953BB0" w:rsidP="00953BB0">
      <w:pPr>
        <w:rPr>
          <w:rFonts w:ascii="Times New Roman" w:hAnsi="Times New Roman" w:cs="Times New Roman"/>
          <w:sz w:val="24"/>
          <w:szCs w:val="24"/>
        </w:rPr>
      </w:pPr>
    </w:p>
    <w:p w14:paraId="7CFFC122" w14:textId="77777777" w:rsidR="00953BB0" w:rsidRPr="00953BB0" w:rsidRDefault="00953BB0" w:rsidP="00953BB0">
      <w:pPr>
        <w:rPr>
          <w:rFonts w:ascii="Times New Roman" w:hAnsi="Times New Roman" w:cs="Times New Roman"/>
          <w:sz w:val="24"/>
          <w:szCs w:val="24"/>
        </w:rPr>
      </w:pPr>
    </w:p>
    <w:p w14:paraId="7AA1327B"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151A7FB7"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34A239AB"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4E8B12B6"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4859B5CB"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34A0193E"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7CF539F5"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66BD756C"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0D4E8F2C"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19D743C8"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72501D5B"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068313C3"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438B823C"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04402EE3" w14:textId="77777777" w:rsidR="00953BB0" w:rsidRPr="00953BB0" w:rsidRDefault="00953BB0" w:rsidP="00953BB0">
      <w:pPr>
        <w:spacing w:line="276" w:lineRule="auto"/>
        <w:jc w:val="right"/>
        <w:rPr>
          <w:rFonts w:ascii="Times New Roman" w:hAnsi="Times New Roman" w:cs="Times New Roman"/>
          <w:sz w:val="24"/>
          <w:szCs w:val="24"/>
        </w:rPr>
      </w:pPr>
      <w:r w:rsidRPr="00953BB0">
        <w:rPr>
          <w:rFonts w:ascii="Times New Roman" w:hAnsi="Times New Roman" w:cs="Times New Roman"/>
          <w:sz w:val="24"/>
          <w:szCs w:val="24"/>
        </w:rPr>
        <w:lastRenderedPageBreak/>
        <w:t>Zał. nr. 8 do umowy nr z dnia ………………</w:t>
      </w:r>
    </w:p>
    <w:p w14:paraId="7534A224" w14:textId="77777777" w:rsidR="00953BB0" w:rsidRPr="00953BB0" w:rsidRDefault="00953BB0" w:rsidP="00953BB0">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Klauzula Informacyjna</w:t>
      </w:r>
    </w:p>
    <w:p w14:paraId="7F3D3CF4" w14:textId="77777777" w:rsidR="00953BB0" w:rsidRPr="00953BB0" w:rsidRDefault="00953BB0" w:rsidP="00953BB0">
      <w:pPr>
        <w:spacing w:line="276" w:lineRule="auto"/>
        <w:jc w:val="both"/>
        <w:rPr>
          <w:rFonts w:ascii="Times New Roman" w:hAnsi="Times New Roman" w:cs="Times New Roman"/>
          <w:sz w:val="24"/>
          <w:szCs w:val="24"/>
        </w:rPr>
      </w:pPr>
    </w:p>
    <w:p w14:paraId="6B5862D6" w14:textId="77777777" w:rsidR="00953BB0" w:rsidRPr="00953BB0" w:rsidRDefault="00953BB0" w:rsidP="00953BB0">
      <w:pPr>
        <w:spacing w:after="0" w:line="240" w:lineRule="auto"/>
        <w:jc w:val="both"/>
        <w:rPr>
          <w:rFonts w:ascii="Times New Roman" w:eastAsia="Calibri" w:hAnsi="Times New Roman" w:cs="Times New Roman"/>
          <w:sz w:val="24"/>
          <w:szCs w:val="24"/>
        </w:rPr>
      </w:pPr>
      <w:bookmarkStart w:id="106" w:name="_Hlk66863962"/>
      <w:r w:rsidRPr="00953BB0">
        <w:rPr>
          <w:rFonts w:ascii="Times New Roman" w:eastAsia="Calibri" w:hAnsi="Times New Roman" w:cs="Times New Roman"/>
          <w:sz w:val="24"/>
          <w:szCs w:val="24"/>
        </w:rPr>
        <w:t>W związku z przetwarzaniem danych osobowych (danych służbowych) pracowników Wykonawcy oraz innych osób, których dane Wykonawca będzie przekazywał Zamawiającemu w związku z umową  opisaną w pkt 3 poniżej oraz w związku z W związku przepisami art. 13 i art. 14 ust. 1 i ust. 2 Rozporządzenia Parlamentu Europejskiego i Rady (UE) 2016/679 z dnia 27 kwietnia 2016 r. w sprawie ochrony osób fizycznych w związku z przetwarzaniem danych osobowych i w sprawie swobodnego przepływu takich danych oraz uchylenia dyrektywy 95/46/WE (Dz. Urz. UE L Nr 119 z 4 maja 2016 r., s. 1) – dalej nazywane Rozporządzeniem informujemy, że:</w:t>
      </w:r>
    </w:p>
    <w:p w14:paraId="38D491DF" w14:textId="77777777" w:rsidR="00953BB0" w:rsidRPr="00953BB0" w:rsidRDefault="00953BB0" w:rsidP="00953BB0">
      <w:pPr>
        <w:spacing w:after="0" w:line="240" w:lineRule="auto"/>
        <w:rPr>
          <w:rFonts w:ascii="Times New Roman" w:eastAsia="Calibri" w:hAnsi="Times New Roman" w:cs="Times New Roman"/>
          <w:sz w:val="24"/>
          <w:szCs w:val="24"/>
        </w:rPr>
      </w:pPr>
    </w:p>
    <w:p w14:paraId="4DECE1AA"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Administratorem Pani/Pana danych osobowych jest PKP Szybka Kolej Miejska w Trójmieście Sp. z o.o.  z siedzibą przy ul. Morskiej 350 A, 81-002 Gdynia; Administrator otrzymał Pani/Pana dane osobowe od strony umowy opisanej w pkt 3 poniżej t.j. od: …………………………………………………………………………………………………….</w:t>
      </w:r>
    </w:p>
    <w:p w14:paraId="139A25CE"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Administrator wyznaczył Inspektora Ochrony Danych z którym można się kontaktować w aspekcie ochrony swoich danych osobowych telefonicznie pod numerem telefonu 58  721 29 69; oraz wysyłając wiadomość a-mail na adres daneosobowe@skm.pkp.pl;</w:t>
      </w:r>
    </w:p>
    <w:p w14:paraId="1BA90AA8"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Pani/Pana dane osobowe przetwarzane będą w celu realizacji zapisów niniejszej umowy  na podstawie:</w:t>
      </w:r>
    </w:p>
    <w:p w14:paraId="3F0A9910" w14:textId="77777777" w:rsidR="00953BB0" w:rsidRPr="00953BB0" w:rsidRDefault="00953BB0" w:rsidP="003C6144">
      <w:pPr>
        <w:numPr>
          <w:ilvl w:val="4"/>
          <w:numId w:val="97"/>
        </w:numPr>
        <w:spacing w:after="0" w:line="276" w:lineRule="auto"/>
        <w:ind w:left="709"/>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zapisów art. 6 ust. 1 lit. b Rozporządzenia wobec osób reprezentujących strony niniejszej umowy;</w:t>
      </w:r>
    </w:p>
    <w:p w14:paraId="149EBFF9" w14:textId="77777777" w:rsidR="00953BB0" w:rsidRPr="00953BB0" w:rsidRDefault="00953BB0" w:rsidP="003C6144">
      <w:pPr>
        <w:numPr>
          <w:ilvl w:val="4"/>
          <w:numId w:val="97"/>
        </w:numPr>
        <w:spacing w:after="0" w:line="276" w:lineRule="auto"/>
        <w:ind w:left="709"/>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zapisów art. 6 ust. 1 lit. c i f Rozporządzenia w związku z ewentualnym dochodzeniem roszczeń wobec osób realizujących zapisy niniejszej umowy; </w:t>
      </w:r>
    </w:p>
    <w:p w14:paraId="29378009"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Zgodnie z obowiązującym prawem Zamawiający może udostępnić dane innym odbiorcom, którzy będą je przetwarzać na polecenie Zamawiającego lub z jego upoważnienia, np. dostawcom usług IT, audytorom, doradcom, kancelariom prawnym oraz na podstawie obowiązujących przepisów prawa podmiotom uprawnionym do uzyskania danych np. sądom, organom ścigania lub organom kontrolnym;</w:t>
      </w:r>
    </w:p>
    <w:p w14:paraId="5137A52C"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Zamawiający pozyskał Pani/Pana dane w związku z realizacją zapisów niniejszej umowy od Wykonawcy lub podmiotów realizujących na zlecenie wykonawcy.</w:t>
      </w:r>
    </w:p>
    <w:p w14:paraId="5EC862E6"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Pani/Pana dane osobowe nie będą przekazywane do państwa trzeciego/organizacji międzynarodowej;</w:t>
      </w:r>
    </w:p>
    <w:p w14:paraId="4886EA32"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Pani/Pana dane osobowe będą przechowywane po czasie zakończenia zamówienia jako materiały archiwalne zgodnie z Jednolitym Rzeczowym Wykazem Akt dla PKP Szybka Kolej Miejska w Trójmieście Sp. z o.o. uzgodnionym w porozumieniu z Dyrektorem Archiwum Państwowego w Gdańsku przez okres określony obowiązującymi przepisami;</w:t>
      </w:r>
    </w:p>
    <w:p w14:paraId="7AD3556E"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Posiada Pani/Pan prawo dostępu do treści swoich danych oraz prawo ich sprostowania, usunięcia, ograniczenia przetwarzania, prawo do przenoszenia danych, prawo wniesienia sprzeciwu na zasadach określonych w Rozporządzeniu;</w:t>
      </w:r>
    </w:p>
    <w:p w14:paraId="188151ED"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Ma Pani/Pan prawo wniesienia skargi do Prezesa Urzędu Ochrony Danych Osobowych (https://uodo.gov.pl/pl/83/155), gdy uzna Pani/Pan, iż przetwarzanie danych osobowych Pani/Pana dotyczących narusza przepisy Rozporządzenia;</w:t>
      </w:r>
    </w:p>
    <w:p w14:paraId="3430B968"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b/>
          <w:iCs/>
          <w:sz w:val="24"/>
          <w:szCs w:val="24"/>
          <w:lang w:eastAsia="ar-SA"/>
        </w:rPr>
      </w:pPr>
      <w:r w:rsidRPr="00953BB0">
        <w:rPr>
          <w:rFonts w:ascii="Times New Roman" w:hAnsi="Times New Roman" w:cs="Times New Roman"/>
          <w:sz w:val="24"/>
          <w:szCs w:val="24"/>
        </w:rPr>
        <w:t>Pani/Pana dane osobowe nie będą przetwarzane w sposób zautomatyzowany i nie będą poddawane profilowaniu.</w:t>
      </w:r>
      <w:bookmarkEnd w:id="106"/>
    </w:p>
    <w:p w14:paraId="4C45891F"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22AA48E6" w14:textId="77777777" w:rsidR="00953BB0" w:rsidRPr="00953BB0" w:rsidRDefault="00953BB0" w:rsidP="00953BB0">
      <w:pPr>
        <w:spacing w:line="276" w:lineRule="auto"/>
        <w:outlineLvl w:val="0"/>
        <w:rPr>
          <w:rFonts w:ascii="Times New Roman" w:hAnsi="Times New Roman" w:cs="Times New Roman"/>
          <w:b/>
          <w:i/>
          <w:sz w:val="24"/>
          <w:szCs w:val="24"/>
          <w:u w:val="single"/>
        </w:rPr>
      </w:pPr>
      <w:r w:rsidRPr="00953BB0">
        <w:rPr>
          <w:rFonts w:ascii="Times New Roman" w:hAnsi="Times New Roman" w:cs="Times New Roman"/>
          <w:b/>
          <w:bCs/>
          <w:sz w:val="24"/>
          <w:szCs w:val="24"/>
          <w:u w:val="single"/>
        </w:rPr>
        <w:t>SKMMU.086.23.21</w:t>
      </w:r>
    </w:p>
    <w:p w14:paraId="79BB62D6" w14:textId="77777777" w:rsidR="00953BB0" w:rsidRPr="00953BB0" w:rsidRDefault="00953BB0" w:rsidP="00953BB0">
      <w:pPr>
        <w:spacing w:line="276" w:lineRule="auto"/>
        <w:jc w:val="right"/>
        <w:outlineLvl w:val="0"/>
        <w:rPr>
          <w:rFonts w:ascii="Times New Roman" w:hAnsi="Times New Roman" w:cs="Times New Roman"/>
          <w:b/>
          <w:i/>
          <w:sz w:val="24"/>
          <w:szCs w:val="24"/>
        </w:rPr>
      </w:pPr>
    </w:p>
    <w:p w14:paraId="24CBB04B" w14:textId="77777777" w:rsidR="00953BB0" w:rsidRPr="00953BB0" w:rsidRDefault="00953BB0" w:rsidP="00953BB0">
      <w:pPr>
        <w:spacing w:line="276" w:lineRule="auto"/>
        <w:jc w:val="right"/>
        <w:outlineLvl w:val="0"/>
        <w:rPr>
          <w:rFonts w:ascii="Times New Roman" w:hAnsi="Times New Roman" w:cs="Times New Roman"/>
          <w:bCs/>
          <w:i/>
          <w:sz w:val="24"/>
          <w:szCs w:val="24"/>
        </w:rPr>
      </w:pPr>
      <w:r w:rsidRPr="00953BB0">
        <w:rPr>
          <w:rFonts w:ascii="Times New Roman" w:hAnsi="Times New Roman" w:cs="Times New Roman"/>
          <w:b/>
          <w:i/>
          <w:sz w:val="24"/>
          <w:szCs w:val="24"/>
        </w:rPr>
        <w:t xml:space="preserve">Załącznik nr 4 do SWZ </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953BB0" w:rsidRPr="00953BB0" w14:paraId="3E77DBFD" w14:textId="77777777" w:rsidTr="00C01FCF">
        <w:trPr>
          <w:trHeight w:val="1086"/>
        </w:trPr>
        <w:tc>
          <w:tcPr>
            <w:tcW w:w="3564" w:type="dxa"/>
          </w:tcPr>
          <w:p w14:paraId="3536ED29"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p w14:paraId="1735156A"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p w14:paraId="6A833CFA"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p w14:paraId="47C728DF"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(Pieczęć Wykonawcy)</w:t>
            </w:r>
          </w:p>
        </w:tc>
      </w:tr>
    </w:tbl>
    <w:p w14:paraId="173F3EBF" w14:textId="77777777" w:rsidR="00953BB0" w:rsidRPr="00953BB0" w:rsidRDefault="00953BB0" w:rsidP="00953BB0">
      <w:pPr>
        <w:spacing w:line="276" w:lineRule="auto"/>
        <w:ind w:right="6803"/>
        <w:jc w:val="center"/>
        <w:rPr>
          <w:rFonts w:ascii="Times New Roman" w:hAnsi="Times New Roman" w:cs="Times New Roman"/>
          <w:bCs/>
          <w:sz w:val="24"/>
          <w:szCs w:val="24"/>
        </w:rPr>
      </w:pPr>
    </w:p>
    <w:p w14:paraId="7056E3F3" w14:textId="77777777" w:rsidR="00953BB0" w:rsidRPr="00953BB0" w:rsidRDefault="00953BB0" w:rsidP="00953BB0">
      <w:pPr>
        <w:spacing w:line="276" w:lineRule="auto"/>
        <w:ind w:right="-3"/>
        <w:jc w:val="center"/>
        <w:rPr>
          <w:rFonts w:ascii="Times New Roman" w:hAnsi="Times New Roman" w:cs="Times New Roman"/>
          <w:b/>
          <w:bCs/>
          <w:sz w:val="24"/>
          <w:szCs w:val="24"/>
        </w:rPr>
      </w:pPr>
      <w:r w:rsidRPr="00953BB0">
        <w:rPr>
          <w:rFonts w:ascii="Times New Roman" w:hAnsi="Times New Roman" w:cs="Times New Roman"/>
          <w:b/>
          <w:bCs/>
          <w:sz w:val="24"/>
          <w:szCs w:val="24"/>
        </w:rPr>
        <w:t>OŚWIADCZENIE O PRZYNALEŻNOŚCI LUB BRAKU PRZYNALEŻNOŚCI DO TEJ SAMEJ GRUPY KAPITAŁOWEJ</w:t>
      </w:r>
    </w:p>
    <w:p w14:paraId="5073D4D1" w14:textId="43BEDC8A" w:rsidR="00953BB0" w:rsidRPr="00953BB0" w:rsidRDefault="00953BB0" w:rsidP="00953BB0">
      <w:pPr>
        <w:spacing w:after="0" w:line="276" w:lineRule="auto"/>
        <w:jc w:val="both"/>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 xml:space="preserve">w rozumieniu art. 4 pkt 14 ustawy z dnia 16 lutego 2007r. o ochronie konkurencji                                 i konsumentów </w:t>
      </w:r>
      <w:bookmarkStart w:id="107" w:name="_Hlk64475488"/>
      <w:r w:rsidRPr="00953BB0">
        <w:rPr>
          <w:rFonts w:ascii="Times New Roman" w:eastAsia="Times New Roman" w:hAnsi="Times New Roman" w:cs="Times New Roman"/>
          <w:b/>
          <w:sz w:val="24"/>
          <w:szCs w:val="24"/>
          <w:lang w:eastAsia="pl-PL"/>
        </w:rPr>
        <w:t>(tekst jedn. Dz. U. z 2021 r. poz. 275)</w:t>
      </w:r>
      <w:bookmarkEnd w:id="107"/>
      <w:r w:rsidRPr="00953BB0">
        <w:rPr>
          <w:rFonts w:ascii="Times New Roman" w:eastAsia="Times New Roman" w:hAnsi="Times New Roman" w:cs="Times New Roman"/>
          <w:b/>
          <w:sz w:val="24"/>
          <w:szCs w:val="24"/>
          <w:lang w:eastAsia="pl-PL"/>
        </w:rPr>
        <w:t xml:space="preserve">, </w:t>
      </w:r>
      <w:r w:rsidRPr="00953BB0">
        <w:rPr>
          <w:rFonts w:ascii="Times New Roman" w:eastAsia="Times New Roman" w:hAnsi="Times New Roman" w:cs="Times New Roman"/>
          <w:b/>
          <w:bCs/>
          <w:sz w:val="24"/>
          <w:szCs w:val="24"/>
          <w:lang w:eastAsia="pl-PL"/>
        </w:rPr>
        <w:t xml:space="preserve">o której mowa w </w:t>
      </w:r>
      <w:r w:rsidRPr="00953BB0">
        <w:rPr>
          <w:rFonts w:ascii="Times New Roman" w:eastAsia="Times New Roman" w:hAnsi="Times New Roman" w:cs="Times New Roman"/>
          <w:b/>
          <w:sz w:val="24"/>
          <w:szCs w:val="24"/>
          <w:lang w:eastAsia="pl-PL"/>
        </w:rPr>
        <w:t xml:space="preserve">art. 108 ust. 1 pkt 5 </w:t>
      </w:r>
      <w:r w:rsidRPr="00953BB0">
        <w:rPr>
          <w:rFonts w:ascii="Times New Roman" w:eastAsia="Times New Roman" w:hAnsi="Times New Roman" w:cs="Times New Roman"/>
          <w:sz w:val="24"/>
          <w:szCs w:val="24"/>
          <w:lang w:eastAsia="pl-PL"/>
        </w:rPr>
        <w:t xml:space="preserve">Ustawy z dnia 11 września 2019 r. - Prawo zamówień publicznych (Dz. U. z 2021.1129 t.j z </w:t>
      </w:r>
      <w:r w:rsidR="006B5E4B">
        <w:rPr>
          <w:rFonts w:ascii="Times New Roman" w:eastAsia="Times New Roman" w:hAnsi="Times New Roman" w:cs="Times New Roman"/>
          <w:sz w:val="24"/>
          <w:szCs w:val="24"/>
          <w:lang w:eastAsia="pl-PL"/>
        </w:rPr>
        <w:t>18.05</w:t>
      </w:r>
      <w:r w:rsidRPr="00953BB0">
        <w:rPr>
          <w:rFonts w:ascii="Times New Roman" w:eastAsia="Times New Roman" w:hAnsi="Times New Roman" w:cs="Times New Roman"/>
          <w:sz w:val="24"/>
          <w:szCs w:val="24"/>
          <w:lang w:eastAsia="pl-PL"/>
        </w:rPr>
        <w:t>.2021 r.)oraz w § 2 ust. 1 pkt 2 Rozporządzenia Ministra Rozwoju, Pracy i Technologii z dnia 23 grudnia 2020 r. w sprawie podmiotowych środków dowodowych oraz innych dokumentów lub oświadczeń, jakich może żądać zamawiający od wykonawcy (Dz. U. z 2020 r. poz. 2415).</w:t>
      </w:r>
      <w:r w:rsidRPr="00953BB0">
        <w:rPr>
          <w:rFonts w:ascii="Times New Roman" w:eastAsia="Times New Roman" w:hAnsi="Times New Roman" w:cs="Times New Roman"/>
          <w:b/>
          <w:bCs/>
          <w:sz w:val="24"/>
          <w:szCs w:val="24"/>
          <w:lang w:eastAsia="pl-PL"/>
        </w:rPr>
        <w:t xml:space="preserve"> </w:t>
      </w:r>
    </w:p>
    <w:p w14:paraId="06B8335D" w14:textId="77777777" w:rsidR="00953BB0" w:rsidRPr="00953BB0" w:rsidRDefault="00953BB0" w:rsidP="00953BB0">
      <w:pPr>
        <w:spacing w:line="276" w:lineRule="auto"/>
        <w:jc w:val="both"/>
        <w:rPr>
          <w:rFonts w:ascii="Times New Roman" w:hAnsi="Times New Roman" w:cs="Times New Roman"/>
          <w:b/>
          <w:sz w:val="24"/>
          <w:szCs w:val="24"/>
        </w:rPr>
      </w:pPr>
    </w:p>
    <w:p w14:paraId="63973DAA" w14:textId="77777777" w:rsidR="00953BB0" w:rsidRPr="00953BB0" w:rsidRDefault="00953BB0" w:rsidP="00953BB0">
      <w:pPr>
        <w:widowControl w:val="0"/>
        <w:autoSpaceDE w:val="0"/>
        <w:autoSpaceDN w:val="0"/>
        <w:adjustRightInd w:val="0"/>
        <w:spacing w:after="0" w:line="276" w:lineRule="auto"/>
        <w:jc w:val="both"/>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bCs/>
          <w:sz w:val="24"/>
          <w:szCs w:val="24"/>
          <w:lang w:eastAsia="pl-PL"/>
        </w:rPr>
        <w:t xml:space="preserve">Przystępując do postępowania w sprawie udzielenia zamówienia publicznego w trybie przetargu nieograniczonego pt. </w:t>
      </w:r>
      <w:r w:rsidRPr="00953BB0">
        <w:rPr>
          <w:rFonts w:ascii="Times New Roman" w:eastAsia="Times New Roman" w:hAnsi="Times New Roman" w:cs="Times New Roman"/>
          <w:b/>
          <w:sz w:val="24"/>
          <w:szCs w:val="24"/>
          <w:lang w:eastAsia="pl-PL"/>
        </w:rPr>
        <w:t>„Wykonanie robót budowlanych dla zadania inwestycyjnego pt. Modernizacja przystanku osobowego SKM Gdynia Leszczynki” w ramach projektu „Budowa zintegrowanego systemu monitorowania bezpieczeństwa oraz zarządzania informacją na linii kolejowej nr 250 wraz z modernizacją Budynku Dworca Podmiejskiego w Gdyni Głównej oraz peronów na linii kolejowej nr 250”- SKMMU.086.23.21</w:t>
      </w:r>
    </w:p>
    <w:p w14:paraId="3C259C84" w14:textId="77777777" w:rsidR="00953BB0" w:rsidRPr="00953BB0" w:rsidRDefault="00953BB0" w:rsidP="00953BB0">
      <w:pPr>
        <w:autoSpaceDE w:val="0"/>
        <w:autoSpaceDN w:val="0"/>
        <w:adjustRightInd w:val="0"/>
        <w:spacing w:after="0" w:line="276" w:lineRule="auto"/>
        <w:ind w:left="1301"/>
        <w:jc w:val="center"/>
        <w:rPr>
          <w:rFonts w:ascii="Times New Roman" w:eastAsia="Times New Roman" w:hAnsi="Times New Roman" w:cs="Times New Roman"/>
          <w:sz w:val="24"/>
          <w:szCs w:val="24"/>
          <w:lang w:eastAsia="pl-PL"/>
        </w:rPr>
      </w:pPr>
    </w:p>
    <w:p w14:paraId="09F2542A" w14:textId="77777777" w:rsidR="00953BB0" w:rsidRPr="00953BB0" w:rsidRDefault="00953BB0" w:rsidP="003C6144">
      <w:pPr>
        <w:widowControl w:val="0"/>
        <w:numPr>
          <w:ilvl w:val="1"/>
          <w:numId w:val="31"/>
        </w:numPr>
        <w:suppressAutoHyphens/>
        <w:autoSpaceDE w:val="0"/>
        <w:autoSpaceDN w:val="0"/>
        <w:adjustRightInd w:val="0"/>
        <w:spacing w:after="0" w:line="276" w:lineRule="auto"/>
        <w:ind w:left="426" w:hanging="426"/>
        <w:jc w:val="both"/>
        <w:rPr>
          <w:rFonts w:ascii="Times New Roman" w:eastAsia="Calibri" w:hAnsi="Times New Roman" w:cs="Times New Roman"/>
          <w:b/>
          <w:sz w:val="24"/>
          <w:szCs w:val="24"/>
        </w:rPr>
      </w:pPr>
    </w:p>
    <w:p w14:paraId="30938B6D" w14:textId="77777777" w:rsidR="00953BB0" w:rsidRPr="00953BB0" w:rsidRDefault="00953BB0" w:rsidP="00953BB0">
      <w:pPr>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Imię i nazwisko</w:t>
      </w:r>
      <w:r w:rsidRPr="00953BB0">
        <w:rPr>
          <w:rFonts w:ascii="Times New Roman" w:eastAsia="Times New Roman" w:hAnsi="Times New Roman" w:cs="Times New Roman"/>
          <w:b/>
          <w:bCs/>
          <w:sz w:val="24"/>
          <w:szCs w:val="24"/>
          <w:lang w:eastAsia="pl-PL"/>
        </w:rPr>
        <w:tab/>
        <w:t>...........................................................................................................</w:t>
      </w:r>
    </w:p>
    <w:p w14:paraId="2758A8F8" w14:textId="77777777" w:rsidR="00953BB0" w:rsidRPr="00953BB0" w:rsidRDefault="00953BB0" w:rsidP="00953BB0">
      <w:pPr>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reprezentując Wykonawcę  (nazwa Wykonawcy) .................................................</w:t>
      </w:r>
    </w:p>
    <w:p w14:paraId="0F56F9CE" w14:textId="77777777" w:rsidR="00953BB0" w:rsidRPr="00953BB0" w:rsidRDefault="00953BB0" w:rsidP="00953BB0">
      <w:pPr>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z siedzibą w  ……………………………………………………...……………………………</w:t>
      </w:r>
    </w:p>
    <w:p w14:paraId="16BA00CC" w14:textId="77777777" w:rsidR="00953BB0" w:rsidRPr="00953BB0" w:rsidRDefault="00953BB0" w:rsidP="00953BB0">
      <w:pPr>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jako – upoważniony na piśmie lub wpisany w rejestrze .............................................</w:t>
      </w:r>
      <w:r w:rsidRPr="00953BB0">
        <w:rPr>
          <w:rFonts w:ascii="Times New Roman" w:eastAsia="Times New Roman" w:hAnsi="Times New Roman" w:cs="Times New Roman"/>
          <w:b/>
          <w:bCs/>
          <w:sz w:val="24"/>
          <w:szCs w:val="24"/>
          <w:lang w:eastAsia="pl-PL"/>
        </w:rPr>
        <w:br/>
        <w:t>w imieniu reprezentowanego przeze mnie Wykonawcy, oświadczam, że Wykonawca ten:</w:t>
      </w:r>
    </w:p>
    <w:p w14:paraId="78BD44FC" w14:textId="77777777" w:rsidR="00953BB0" w:rsidRPr="00953BB0" w:rsidRDefault="00953BB0" w:rsidP="00953BB0">
      <w:pPr>
        <w:numPr>
          <w:ilvl w:val="0"/>
          <w:numId w:val="7"/>
        </w:numPr>
        <w:tabs>
          <w:tab w:val="num" w:pos="426"/>
        </w:tabs>
        <w:spacing w:after="0" w:line="276" w:lineRule="auto"/>
        <w:ind w:left="426" w:hanging="426"/>
        <w:jc w:val="both"/>
        <w:rPr>
          <w:rFonts w:ascii="Times New Roman" w:hAnsi="Times New Roman" w:cs="Times New Roman"/>
          <w:sz w:val="24"/>
          <w:szCs w:val="24"/>
        </w:rPr>
      </w:pPr>
      <w:r w:rsidRPr="00953BB0">
        <w:rPr>
          <w:rFonts w:ascii="Times New Roman" w:hAnsi="Times New Roman" w:cs="Times New Roman"/>
          <w:b/>
          <w:bCs/>
          <w:sz w:val="24"/>
          <w:szCs w:val="24"/>
        </w:rPr>
        <w:t>Nie należy do tej samej grupy kapitałowej z żadnym w wykonawców, którzy złożyli odrębne oferty w przedmiotowym postępowaniu</w:t>
      </w:r>
    </w:p>
    <w:p w14:paraId="100C5E34" w14:textId="77777777" w:rsidR="00953BB0" w:rsidRPr="00953BB0" w:rsidRDefault="00953BB0" w:rsidP="00953BB0">
      <w:pPr>
        <w:numPr>
          <w:ilvl w:val="0"/>
          <w:numId w:val="7"/>
        </w:numPr>
        <w:tabs>
          <w:tab w:val="num" w:pos="426"/>
          <w:tab w:val="left" w:pos="993"/>
        </w:tabs>
        <w:spacing w:after="0" w:line="276" w:lineRule="auto"/>
        <w:ind w:left="426" w:hanging="426"/>
        <w:jc w:val="both"/>
        <w:rPr>
          <w:rFonts w:ascii="Times New Roman" w:hAnsi="Times New Roman" w:cs="Times New Roman"/>
          <w:b/>
          <w:bCs/>
          <w:sz w:val="24"/>
          <w:szCs w:val="24"/>
        </w:rPr>
      </w:pPr>
      <w:r w:rsidRPr="00953BB0">
        <w:rPr>
          <w:rFonts w:ascii="Times New Roman" w:hAnsi="Times New Roman" w:cs="Times New Roman"/>
          <w:b/>
          <w:bCs/>
          <w:sz w:val="24"/>
          <w:szCs w:val="24"/>
        </w:rPr>
        <w:t>Należy do tej samej grupy kapitałowej co wykonawca, który złożył odrębną ofertę w przedmiotowym postępowaniu, działający pod firmą …………………………………………………………………………..</w:t>
      </w:r>
      <w:r w:rsidRPr="00953BB0">
        <w:rPr>
          <w:rFonts w:ascii="Times New Roman" w:hAnsi="Times New Roman" w:cs="Times New Roman"/>
          <w:b/>
          <w:bCs/>
          <w:i/>
          <w:iCs/>
          <w:sz w:val="24"/>
          <w:szCs w:val="24"/>
          <w:vertAlign w:val="superscript"/>
        </w:rPr>
        <w:t xml:space="preserve"> *</w:t>
      </w:r>
    </w:p>
    <w:p w14:paraId="45869EAC" w14:textId="77777777" w:rsidR="00953BB0" w:rsidRPr="00953BB0" w:rsidRDefault="00953BB0" w:rsidP="00953BB0">
      <w:pPr>
        <w:tabs>
          <w:tab w:val="left" w:pos="567"/>
        </w:tabs>
        <w:spacing w:line="276" w:lineRule="auto"/>
        <w:ind w:left="600"/>
        <w:jc w:val="both"/>
        <w:rPr>
          <w:rFonts w:ascii="Times New Roman" w:hAnsi="Times New Roman" w:cs="Times New Roman"/>
          <w:sz w:val="24"/>
          <w:szCs w:val="24"/>
        </w:rPr>
      </w:pPr>
    </w:p>
    <w:p w14:paraId="588205A6" w14:textId="77777777" w:rsidR="00953BB0" w:rsidRPr="00953BB0" w:rsidRDefault="00953BB0" w:rsidP="00953BB0">
      <w:pPr>
        <w:spacing w:after="0" w:line="276" w:lineRule="auto"/>
        <w:rPr>
          <w:rFonts w:ascii="Times New Roman" w:eastAsia="Times New Roman" w:hAnsi="Times New Roman" w:cs="Times New Roman"/>
          <w:b/>
          <w:bCs/>
          <w:i/>
          <w:iCs/>
          <w:sz w:val="24"/>
          <w:szCs w:val="24"/>
          <w:vertAlign w:val="superscript"/>
          <w:lang w:eastAsia="pl-PL"/>
        </w:rPr>
      </w:pPr>
      <w:r w:rsidRPr="00953BB0">
        <w:rPr>
          <w:rFonts w:ascii="Times New Roman" w:eastAsia="Times New Roman" w:hAnsi="Times New Roman" w:cs="Times New Roman"/>
          <w:b/>
          <w:bCs/>
          <w:i/>
          <w:iCs/>
          <w:sz w:val="24"/>
          <w:szCs w:val="24"/>
          <w:vertAlign w:val="superscript"/>
          <w:lang w:eastAsia="pl-PL"/>
        </w:rPr>
        <w:t>* niepotrzebne skreślić</w:t>
      </w:r>
    </w:p>
    <w:p w14:paraId="0F1F90FE" w14:textId="77777777" w:rsidR="00953BB0" w:rsidRPr="00953BB0" w:rsidRDefault="00953BB0" w:rsidP="00953BB0">
      <w:pPr>
        <w:widowControl w:val="0"/>
        <w:suppressAutoHyphens/>
        <w:spacing w:after="0" w:line="276" w:lineRule="auto"/>
        <w:jc w:val="both"/>
        <w:rPr>
          <w:rFonts w:ascii="Times New Roman" w:eastAsia="Lucida Sans Unicode" w:hAnsi="Times New Roman" w:cs="Times New Roman"/>
          <w:b/>
          <w:sz w:val="24"/>
          <w:szCs w:val="24"/>
          <w:lang w:eastAsia="pl-PL"/>
        </w:rPr>
      </w:pPr>
    </w:p>
    <w:p w14:paraId="490A1207" w14:textId="77777777" w:rsidR="00953BB0" w:rsidRPr="00953BB0" w:rsidRDefault="00953BB0" w:rsidP="00953BB0">
      <w:pPr>
        <w:widowControl w:val="0"/>
        <w:suppressAutoHyphens/>
        <w:spacing w:after="0" w:line="276" w:lineRule="auto"/>
        <w:jc w:val="both"/>
        <w:rPr>
          <w:rFonts w:ascii="Times New Roman" w:eastAsia="Lucida Sans Unicode" w:hAnsi="Times New Roman" w:cs="Times New Roman"/>
          <w:b/>
          <w:sz w:val="24"/>
          <w:szCs w:val="24"/>
          <w:lang w:eastAsia="pl-PL"/>
        </w:rPr>
      </w:pPr>
    </w:p>
    <w:p w14:paraId="22626166" w14:textId="77777777" w:rsidR="00953BB0" w:rsidRPr="00953BB0" w:rsidRDefault="00953BB0" w:rsidP="00953BB0">
      <w:pPr>
        <w:spacing w:line="276" w:lineRule="auto"/>
        <w:jc w:val="both"/>
        <w:rPr>
          <w:rFonts w:ascii="Times New Roman" w:hAnsi="Times New Roman" w:cs="Times New Roman"/>
          <w:b/>
          <w:sz w:val="24"/>
          <w:szCs w:val="24"/>
        </w:rPr>
      </w:pPr>
    </w:p>
    <w:p w14:paraId="333F4B24" w14:textId="77777777" w:rsidR="00953BB0" w:rsidRPr="00953BB0" w:rsidRDefault="00953BB0" w:rsidP="00953BB0">
      <w:pPr>
        <w:spacing w:line="276" w:lineRule="auto"/>
        <w:jc w:val="both"/>
        <w:rPr>
          <w:rFonts w:ascii="Times New Roman" w:hAnsi="Times New Roman" w:cs="Times New Roman"/>
          <w:bCs/>
          <w:i/>
          <w:iCs/>
          <w:sz w:val="24"/>
          <w:szCs w:val="24"/>
        </w:rPr>
      </w:pPr>
      <w:r w:rsidRPr="00953BB0">
        <w:rPr>
          <w:rFonts w:ascii="Times New Roman" w:hAnsi="Times New Roman" w:cs="Times New Roman"/>
          <w:bCs/>
          <w:i/>
          <w:iCs/>
          <w:sz w:val="24"/>
          <w:szCs w:val="24"/>
        </w:rPr>
        <w:t>W przypadku Wykonawców wspólnie ubiegających się o udzielenie zamówienia oświadczenie składa każdy z Wykonawców osobno.</w:t>
      </w:r>
    </w:p>
    <w:p w14:paraId="1E3269B0"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bCs/>
          <w:i/>
          <w:iCs/>
          <w:sz w:val="24"/>
          <w:szCs w:val="24"/>
          <w:lang w:eastAsia="pl-PL"/>
        </w:rPr>
      </w:pPr>
    </w:p>
    <w:p w14:paraId="0F0D54F7" w14:textId="77777777" w:rsidR="00953BB0" w:rsidRPr="00953BB0" w:rsidRDefault="00953BB0" w:rsidP="00953BB0">
      <w:pPr>
        <w:spacing w:line="276" w:lineRule="auto"/>
        <w:rPr>
          <w:rFonts w:ascii="Times New Roman" w:hAnsi="Times New Roman" w:cs="Times New Roman"/>
          <w:bCs/>
          <w:i/>
          <w:iCs/>
          <w:sz w:val="24"/>
          <w:szCs w:val="24"/>
        </w:rPr>
      </w:pPr>
      <w:r w:rsidRPr="00953BB0">
        <w:rPr>
          <w:rFonts w:ascii="Times New Roman" w:hAnsi="Times New Roman" w:cs="Times New Roman"/>
          <w:bCs/>
          <w:i/>
          <w:iCs/>
          <w:sz w:val="24"/>
          <w:szCs w:val="24"/>
        </w:rPr>
        <w:t xml:space="preserve">W przypadku  konieczności złożenia oświadczenia o przynależności do tej samej grupy kapitałowej, co wykonawca, który złożył odrębną ofertę w przedmiotowym postępowaniu, Wykonawca winien wraz z oświadczeniem złożyć dokumenty lub informacje potwierdzające, iż  jego oferta została przygotowana niezależnie od wykonawcy należącego do tej samej grupy kapitałowej, który złożył odrębną ofertę.  </w:t>
      </w:r>
    </w:p>
    <w:p w14:paraId="0D813AE9" w14:textId="77777777" w:rsidR="00953BB0" w:rsidRPr="00953BB0" w:rsidRDefault="00953BB0" w:rsidP="00953BB0">
      <w:pPr>
        <w:widowControl w:val="0"/>
        <w:spacing w:after="0" w:line="240" w:lineRule="auto"/>
        <w:jc w:val="right"/>
        <w:outlineLvl w:val="0"/>
        <w:rPr>
          <w:rFonts w:ascii="Times New Roman" w:eastAsia="Times New Roman" w:hAnsi="Times New Roman" w:cs="Times New Roman"/>
          <w:b/>
          <w:bCs/>
          <w:color w:val="00000A"/>
          <w:sz w:val="24"/>
          <w:szCs w:val="24"/>
          <w:u w:val="single"/>
          <w:lang w:eastAsia="pl-PL"/>
        </w:rPr>
      </w:pPr>
      <w:r w:rsidRPr="00953BB0">
        <w:rPr>
          <w:rFonts w:ascii="Times New Roman" w:hAnsi="Times New Roman" w:cs="Times New Roman"/>
          <w:b/>
          <w:bCs/>
          <w:sz w:val="24"/>
          <w:szCs w:val="24"/>
          <w:u w:val="single"/>
        </w:rPr>
        <w:br w:type="page"/>
      </w:r>
      <w:r w:rsidRPr="00953BB0">
        <w:rPr>
          <w:rFonts w:ascii="Times New Roman" w:eastAsia="Times New Roman" w:hAnsi="Times New Roman" w:cs="Times New Roman"/>
          <w:b/>
          <w:bCs/>
          <w:color w:val="00000A"/>
          <w:sz w:val="24"/>
          <w:szCs w:val="24"/>
          <w:u w:val="single"/>
          <w:lang w:eastAsia="pl-PL"/>
        </w:rPr>
        <w:lastRenderedPageBreak/>
        <w:t xml:space="preserve"> </w:t>
      </w:r>
    </w:p>
    <w:p w14:paraId="31BDB272" w14:textId="77777777" w:rsidR="00953BB0" w:rsidRPr="00953BB0" w:rsidRDefault="00953BB0" w:rsidP="00953BB0">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557382EC" w14:textId="77777777" w:rsidR="00953BB0" w:rsidRPr="00953BB0" w:rsidRDefault="00953BB0" w:rsidP="00953BB0">
      <w:pPr>
        <w:widowControl w:val="0"/>
        <w:tabs>
          <w:tab w:val="left" w:pos="6243"/>
        </w:tabs>
        <w:spacing w:after="0" w:line="240" w:lineRule="auto"/>
        <w:jc w:val="right"/>
        <w:outlineLvl w:val="0"/>
        <w:rPr>
          <w:rFonts w:ascii="Times New Roman" w:eastAsia="Times New Roman" w:hAnsi="Times New Roman" w:cs="Times New Roman"/>
          <w:bCs/>
          <w:i/>
          <w:color w:val="00000A"/>
          <w:sz w:val="24"/>
          <w:szCs w:val="24"/>
          <w:lang w:eastAsia="pl-PL"/>
        </w:rPr>
      </w:pPr>
      <w:bookmarkStart w:id="108" w:name="_Hlk492647258"/>
      <w:bookmarkEnd w:id="108"/>
      <w:r w:rsidRPr="00953BB0">
        <w:rPr>
          <w:rFonts w:ascii="Times New Roman" w:eastAsia="Times New Roman" w:hAnsi="Times New Roman" w:cs="Times New Roman"/>
          <w:b/>
          <w:i/>
          <w:color w:val="00000A"/>
          <w:sz w:val="24"/>
          <w:szCs w:val="24"/>
          <w:lang w:eastAsia="pl-PL"/>
        </w:rPr>
        <w:t xml:space="preserve">Załącznik nr 5 do SWZ </w:t>
      </w:r>
    </w:p>
    <w:p w14:paraId="4B728AD3" w14:textId="77777777" w:rsidR="00953BB0" w:rsidRPr="00953BB0" w:rsidRDefault="00953BB0" w:rsidP="00953BB0">
      <w:pPr>
        <w:widowControl w:val="0"/>
        <w:tabs>
          <w:tab w:val="left" w:pos="6243"/>
        </w:tabs>
        <w:spacing w:after="0" w:line="240" w:lineRule="auto"/>
        <w:outlineLvl w:val="0"/>
        <w:rPr>
          <w:rFonts w:ascii="Times New Roman" w:eastAsia="Times New Roman" w:hAnsi="Times New Roman" w:cs="Times New Roman"/>
          <w:b/>
          <w:i/>
          <w:color w:val="000000" w:themeColor="text1"/>
          <w:sz w:val="24"/>
          <w:szCs w:val="24"/>
          <w:u w:val="single"/>
          <w:lang w:eastAsia="pl-PL"/>
        </w:rPr>
      </w:pPr>
      <w:r w:rsidRPr="00953BB0">
        <w:rPr>
          <w:rFonts w:ascii="Times New Roman" w:eastAsia="Times New Roman" w:hAnsi="Times New Roman" w:cs="Times New Roman"/>
          <w:b/>
          <w:bCs/>
          <w:color w:val="000000" w:themeColor="text1"/>
          <w:sz w:val="24"/>
          <w:szCs w:val="24"/>
          <w:u w:val="single"/>
          <w:lang w:eastAsia="pl-PL"/>
        </w:rPr>
        <w:t>SKMMU.086.23.21</w:t>
      </w:r>
    </w:p>
    <w:p w14:paraId="04449A7F" w14:textId="77777777" w:rsidR="00953BB0" w:rsidRPr="00953BB0" w:rsidRDefault="00953BB0" w:rsidP="00953BB0">
      <w:pPr>
        <w:tabs>
          <w:tab w:val="left" w:pos="6243"/>
        </w:tabs>
        <w:spacing w:after="0" w:line="240" w:lineRule="auto"/>
        <w:rPr>
          <w:rFonts w:ascii="Times New Roman" w:hAnsi="Times New Roman" w:cs="Times New Roman"/>
          <w:color w:val="FF0000"/>
          <w:sz w:val="24"/>
          <w:szCs w:val="24"/>
        </w:rPr>
      </w:pPr>
    </w:p>
    <w:p w14:paraId="56E7A572" w14:textId="77777777" w:rsidR="00953BB0" w:rsidRPr="00953BB0" w:rsidRDefault="00953BB0" w:rsidP="00953BB0">
      <w:pPr>
        <w:widowControl w:val="0"/>
        <w:tabs>
          <w:tab w:val="left" w:pos="6243"/>
        </w:tabs>
        <w:spacing w:after="0" w:line="240" w:lineRule="auto"/>
        <w:outlineLvl w:val="0"/>
        <w:rPr>
          <w:rFonts w:ascii="Times New Roman" w:eastAsia="Times New Roman" w:hAnsi="Times New Roman" w:cs="Times New Roman"/>
          <w:b/>
          <w:bCs/>
          <w:color w:val="000000" w:themeColor="text1"/>
          <w:sz w:val="24"/>
          <w:szCs w:val="24"/>
          <w:u w:val="single"/>
          <w:lang w:eastAsia="pl-PL"/>
        </w:rPr>
      </w:pPr>
    </w:p>
    <w:tbl>
      <w:tblPr>
        <w:tblW w:w="356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3564"/>
      </w:tblGrid>
      <w:tr w:rsidR="00953BB0" w:rsidRPr="00953BB0" w14:paraId="7F827E8C" w14:textId="77777777" w:rsidTr="00C01FCF">
        <w:trPr>
          <w:trHeight w:val="1086"/>
        </w:trPr>
        <w:tc>
          <w:tcPr>
            <w:tcW w:w="356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FC2DFCF"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4210B010"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153F2191"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31F783A7"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(Pieczęć Wykonawcy)</w:t>
            </w:r>
          </w:p>
        </w:tc>
      </w:tr>
    </w:tbl>
    <w:p w14:paraId="4C3DBBBE" w14:textId="77777777" w:rsidR="00953BB0" w:rsidRPr="00953BB0" w:rsidRDefault="00953BB0" w:rsidP="00953BB0">
      <w:pPr>
        <w:widowControl w:val="0"/>
        <w:spacing w:after="0" w:line="240" w:lineRule="auto"/>
        <w:outlineLvl w:val="0"/>
        <w:rPr>
          <w:rFonts w:ascii="Times New Roman" w:eastAsia="Times New Roman" w:hAnsi="Times New Roman" w:cs="Times New Roman"/>
          <w:b/>
          <w:bCs/>
          <w:color w:val="00000A"/>
          <w:sz w:val="24"/>
          <w:szCs w:val="24"/>
          <w:u w:val="single"/>
          <w:lang w:eastAsia="pl-PL"/>
        </w:rPr>
      </w:pPr>
    </w:p>
    <w:p w14:paraId="77583DAA" w14:textId="77777777" w:rsidR="00953BB0" w:rsidRPr="00953BB0" w:rsidRDefault="00953BB0" w:rsidP="00953BB0">
      <w:pPr>
        <w:widowControl w:val="0"/>
        <w:spacing w:after="0" w:line="240" w:lineRule="auto"/>
        <w:outlineLvl w:val="0"/>
        <w:rPr>
          <w:rFonts w:ascii="Times New Roman" w:eastAsia="Times New Roman" w:hAnsi="Times New Roman" w:cs="Times New Roman"/>
          <w:b/>
          <w:bCs/>
          <w:color w:val="00000A"/>
          <w:sz w:val="24"/>
          <w:szCs w:val="24"/>
          <w:u w:val="single"/>
          <w:lang w:eastAsia="pl-PL"/>
        </w:rPr>
      </w:pPr>
    </w:p>
    <w:p w14:paraId="0F429434" w14:textId="77777777" w:rsidR="00953BB0" w:rsidRPr="00953BB0" w:rsidRDefault="00953BB0" w:rsidP="00953BB0">
      <w:pPr>
        <w:widowControl w:val="0"/>
        <w:spacing w:after="0" w:line="240" w:lineRule="auto"/>
        <w:jc w:val="center"/>
        <w:outlineLvl w:val="0"/>
        <w:rPr>
          <w:rFonts w:ascii="Times New Roman" w:eastAsia="Verdana" w:hAnsi="Times New Roman" w:cs="Times New Roman"/>
          <w:b/>
          <w:bCs/>
          <w:color w:val="00000A"/>
          <w:sz w:val="24"/>
          <w:szCs w:val="24"/>
          <w:lang w:eastAsia="pl-PL"/>
        </w:rPr>
      </w:pPr>
    </w:p>
    <w:p w14:paraId="083C42AB" w14:textId="77777777" w:rsidR="00953BB0" w:rsidRPr="00953BB0" w:rsidRDefault="00953BB0" w:rsidP="00953BB0">
      <w:pPr>
        <w:widowControl w:val="0"/>
        <w:spacing w:after="0" w:line="240" w:lineRule="auto"/>
        <w:jc w:val="center"/>
        <w:outlineLvl w:val="0"/>
        <w:rPr>
          <w:rFonts w:ascii="Times New Roman" w:eastAsia="Verdana" w:hAnsi="Times New Roman" w:cs="Times New Roman"/>
          <w:b/>
          <w:bCs/>
          <w:color w:val="00000A"/>
          <w:sz w:val="24"/>
          <w:szCs w:val="24"/>
          <w:lang w:eastAsia="pl-PL"/>
        </w:rPr>
      </w:pPr>
    </w:p>
    <w:p w14:paraId="0AD6614E" w14:textId="77777777" w:rsidR="00953BB0" w:rsidRPr="00953BB0" w:rsidRDefault="00953BB0" w:rsidP="00953BB0">
      <w:pPr>
        <w:widowControl w:val="0"/>
        <w:spacing w:after="0" w:line="240" w:lineRule="auto"/>
        <w:jc w:val="center"/>
        <w:outlineLvl w:val="0"/>
        <w:rPr>
          <w:rFonts w:ascii="Times New Roman" w:eastAsia="Verdana" w:hAnsi="Times New Roman" w:cs="Times New Roman"/>
          <w:b/>
          <w:bCs/>
          <w:color w:val="00000A"/>
          <w:sz w:val="24"/>
          <w:szCs w:val="24"/>
          <w:lang w:eastAsia="pl-PL"/>
        </w:rPr>
      </w:pPr>
      <w:r w:rsidRPr="00953BB0">
        <w:rPr>
          <w:rFonts w:ascii="Times New Roman" w:eastAsia="Verdana" w:hAnsi="Times New Roman" w:cs="Times New Roman"/>
          <w:b/>
          <w:bCs/>
          <w:color w:val="00000A"/>
          <w:sz w:val="24"/>
          <w:szCs w:val="24"/>
          <w:lang w:eastAsia="pl-PL"/>
        </w:rPr>
        <w:t xml:space="preserve">Wykaz robót budowlanych  </w:t>
      </w:r>
    </w:p>
    <w:p w14:paraId="5D5FB63D" w14:textId="77777777" w:rsidR="00953BB0" w:rsidRPr="00953BB0" w:rsidRDefault="00953BB0" w:rsidP="00953BB0">
      <w:pPr>
        <w:widowControl w:val="0"/>
        <w:spacing w:after="0" w:line="240" w:lineRule="auto"/>
        <w:jc w:val="center"/>
        <w:outlineLvl w:val="0"/>
        <w:rPr>
          <w:rFonts w:ascii="Times New Roman" w:eastAsia="Verdana" w:hAnsi="Times New Roman" w:cs="Times New Roman"/>
          <w:b/>
          <w:bCs/>
          <w:color w:val="00000A"/>
          <w:sz w:val="24"/>
          <w:szCs w:val="24"/>
          <w:lang w:eastAsia="pl-PL"/>
        </w:rPr>
      </w:pPr>
    </w:p>
    <w:tbl>
      <w:tblPr>
        <w:tblStyle w:val="Tabela-Siatka1"/>
        <w:tblW w:w="9061" w:type="dxa"/>
        <w:tblInd w:w="-5" w:type="dxa"/>
        <w:tblCellMar>
          <w:left w:w="103" w:type="dxa"/>
        </w:tblCellMar>
        <w:tblLook w:val="04A0" w:firstRow="1" w:lastRow="0" w:firstColumn="1" w:lastColumn="0" w:noHBand="0" w:noVBand="1"/>
      </w:tblPr>
      <w:tblGrid>
        <w:gridCol w:w="570"/>
        <w:gridCol w:w="1637"/>
        <w:gridCol w:w="1590"/>
        <w:gridCol w:w="1810"/>
        <w:gridCol w:w="1409"/>
        <w:gridCol w:w="2045"/>
      </w:tblGrid>
      <w:tr w:rsidR="00953BB0" w:rsidRPr="00953BB0" w14:paraId="02965006" w14:textId="77777777" w:rsidTr="00C01FCF">
        <w:tc>
          <w:tcPr>
            <w:tcW w:w="569" w:type="dxa"/>
            <w:shd w:val="clear" w:color="auto" w:fill="auto"/>
            <w:tcMar>
              <w:left w:w="103" w:type="dxa"/>
            </w:tcMar>
            <w:vAlign w:val="center"/>
          </w:tcPr>
          <w:p w14:paraId="3BDF383F"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Lp.</w:t>
            </w:r>
          </w:p>
        </w:tc>
        <w:tc>
          <w:tcPr>
            <w:tcW w:w="1637" w:type="dxa"/>
            <w:shd w:val="clear" w:color="auto" w:fill="auto"/>
            <w:tcMar>
              <w:left w:w="103" w:type="dxa"/>
            </w:tcMar>
            <w:vAlign w:val="center"/>
          </w:tcPr>
          <w:p w14:paraId="7D7DACEA"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 xml:space="preserve">Rodzaj </w:t>
            </w:r>
          </w:p>
        </w:tc>
        <w:tc>
          <w:tcPr>
            <w:tcW w:w="1590" w:type="dxa"/>
            <w:shd w:val="clear" w:color="auto" w:fill="auto"/>
            <w:tcMar>
              <w:left w:w="103" w:type="dxa"/>
            </w:tcMar>
            <w:vAlign w:val="center"/>
          </w:tcPr>
          <w:p w14:paraId="595F79A7"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 xml:space="preserve">Wartość robót budowlanych (w złotych brutto) </w:t>
            </w:r>
          </w:p>
        </w:tc>
        <w:tc>
          <w:tcPr>
            <w:tcW w:w="1810" w:type="dxa"/>
            <w:shd w:val="clear" w:color="auto" w:fill="auto"/>
            <w:tcMar>
              <w:left w:w="103" w:type="dxa"/>
            </w:tcMar>
            <w:vAlign w:val="center"/>
          </w:tcPr>
          <w:p w14:paraId="3ECAE431" w14:textId="77777777" w:rsidR="00953BB0" w:rsidRPr="00953BB0" w:rsidRDefault="00953BB0" w:rsidP="00953BB0">
            <w:pPr>
              <w:widowControl w:val="0"/>
              <w:tabs>
                <w:tab w:val="left" w:pos="6243"/>
              </w:tabs>
              <w:jc w:val="center"/>
              <w:outlineLvl w:val="0"/>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Data Wykonania</w:t>
            </w:r>
          </w:p>
          <w:p w14:paraId="08A1148E" w14:textId="77777777" w:rsidR="00953BB0" w:rsidRPr="00953BB0" w:rsidRDefault="00953BB0" w:rsidP="00953BB0">
            <w:pPr>
              <w:tabs>
                <w:tab w:val="left" w:pos="6243"/>
              </w:tabs>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(rozpoczęcie i zakończenia w dd/mm/rrrr, w przypadku „projektuj i wybuduj” należy podać datę od przekazania placu budowy)</w:t>
            </w:r>
          </w:p>
        </w:tc>
        <w:tc>
          <w:tcPr>
            <w:tcW w:w="1409" w:type="dxa"/>
            <w:shd w:val="clear" w:color="auto" w:fill="auto"/>
            <w:tcMar>
              <w:left w:w="103" w:type="dxa"/>
            </w:tcMar>
            <w:vAlign w:val="center"/>
          </w:tcPr>
          <w:p w14:paraId="269E3C84"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Miejsce wykonania</w:t>
            </w:r>
          </w:p>
        </w:tc>
        <w:tc>
          <w:tcPr>
            <w:tcW w:w="2045" w:type="dxa"/>
            <w:shd w:val="clear" w:color="auto" w:fill="auto"/>
            <w:tcMar>
              <w:left w:w="103" w:type="dxa"/>
            </w:tcMar>
            <w:vAlign w:val="center"/>
          </w:tcPr>
          <w:p w14:paraId="1F845EE2" w14:textId="77777777" w:rsidR="00953BB0" w:rsidRPr="00953BB0" w:rsidRDefault="00953BB0" w:rsidP="00953BB0">
            <w:pPr>
              <w:tabs>
                <w:tab w:val="left" w:pos="6243"/>
              </w:tabs>
              <w:jc w:val="center"/>
              <w:rPr>
                <w:rFonts w:ascii="Times New Roman" w:eastAsia="Times New Roman" w:hAnsi="Times New Roman" w:cs="Times New Roman"/>
                <w:b/>
                <w:color w:val="00000A"/>
                <w:sz w:val="24"/>
                <w:szCs w:val="24"/>
                <w:lang w:eastAsia="pl-PL"/>
              </w:rPr>
            </w:pPr>
          </w:p>
          <w:p w14:paraId="3438D028"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Podmiot, na rzecz, którego roboty zostały wykonane</w:t>
            </w:r>
          </w:p>
        </w:tc>
      </w:tr>
      <w:tr w:rsidR="00953BB0" w:rsidRPr="00953BB0" w14:paraId="08F7CC7A" w14:textId="77777777" w:rsidTr="00C01FCF">
        <w:trPr>
          <w:trHeight w:val="751"/>
        </w:trPr>
        <w:tc>
          <w:tcPr>
            <w:tcW w:w="569" w:type="dxa"/>
            <w:shd w:val="clear" w:color="auto" w:fill="auto"/>
            <w:tcMar>
              <w:left w:w="103" w:type="dxa"/>
            </w:tcMar>
          </w:tcPr>
          <w:p w14:paraId="5B88A037"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637" w:type="dxa"/>
            <w:shd w:val="clear" w:color="auto" w:fill="auto"/>
            <w:tcMar>
              <w:left w:w="103" w:type="dxa"/>
            </w:tcMar>
          </w:tcPr>
          <w:p w14:paraId="23773401"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590" w:type="dxa"/>
            <w:shd w:val="clear" w:color="auto" w:fill="auto"/>
            <w:tcMar>
              <w:left w:w="103" w:type="dxa"/>
            </w:tcMar>
          </w:tcPr>
          <w:p w14:paraId="2F12C290"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810" w:type="dxa"/>
            <w:shd w:val="clear" w:color="auto" w:fill="auto"/>
            <w:tcMar>
              <w:left w:w="103" w:type="dxa"/>
            </w:tcMar>
          </w:tcPr>
          <w:p w14:paraId="7DBECAA0"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409" w:type="dxa"/>
            <w:shd w:val="clear" w:color="auto" w:fill="auto"/>
            <w:tcMar>
              <w:left w:w="103" w:type="dxa"/>
            </w:tcMar>
          </w:tcPr>
          <w:p w14:paraId="1B7064CC"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045" w:type="dxa"/>
            <w:shd w:val="clear" w:color="auto" w:fill="auto"/>
            <w:tcMar>
              <w:left w:w="103" w:type="dxa"/>
            </w:tcMar>
          </w:tcPr>
          <w:p w14:paraId="41D7A593"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r>
      <w:tr w:rsidR="00953BB0" w:rsidRPr="00953BB0" w14:paraId="096E8B6B" w14:textId="77777777" w:rsidTr="00C01FCF">
        <w:trPr>
          <w:trHeight w:val="701"/>
        </w:trPr>
        <w:tc>
          <w:tcPr>
            <w:tcW w:w="569" w:type="dxa"/>
            <w:shd w:val="clear" w:color="auto" w:fill="auto"/>
            <w:tcMar>
              <w:left w:w="103" w:type="dxa"/>
            </w:tcMar>
          </w:tcPr>
          <w:p w14:paraId="256C1028"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637" w:type="dxa"/>
            <w:shd w:val="clear" w:color="auto" w:fill="auto"/>
            <w:tcMar>
              <w:left w:w="103" w:type="dxa"/>
            </w:tcMar>
          </w:tcPr>
          <w:p w14:paraId="3DB48BF9"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590" w:type="dxa"/>
            <w:shd w:val="clear" w:color="auto" w:fill="auto"/>
            <w:tcMar>
              <w:left w:w="103" w:type="dxa"/>
            </w:tcMar>
          </w:tcPr>
          <w:p w14:paraId="526AA732"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810" w:type="dxa"/>
            <w:shd w:val="clear" w:color="auto" w:fill="auto"/>
            <w:tcMar>
              <w:left w:w="103" w:type="dxa"/>
            </w:tcMar>
          </w:tcPr>
          <w:p w14:paraId="609D1DE7"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409" w:type="dxa"/>
            <w:shd w:val="clear" w:color="auto" w:fill="auto"/>
            <w:tcMar>
              <w:left w:w="103" w:type="dxa"/>
            </w:tcMar>
          </w:tcPr>
          <w:p w14:paraId="0691009C"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045" w:type="dxa"/>
            <w:shd w:val="clear" w:color="auto" w:fill="auto"/>
            <w:tcMar>
              <w:left w:w="103" w:type="dxa"/>
            </w:tcMar>
          </w:tcPr>
          <w:p w14:paraId="03D12469"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r>
      <w:tr w:rsidR="00953BB0" w:rsidRPr="00953BB0" w14:paraId="096A721A" w14:textId="77777777" w:rsidTr="00C01FCF">
        <w:trPr>
          <w:trHeight w:val="697"/>
        </w:trPr>
        <w:tc>
          <w:tcPr>
            <w:tcW w:w="569" w:type="dxa"/>
            <w:shd w:val="clear" w:color="auto" w:fill="auto"/>
            <w:tcMar>
              <w:left w:w="103" w:type="dxa"/>
            </w:tcMar>
          </w:tcPr>
          <w:p w14:paraId="70E72EFB"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637" w:type="dxa"/>
            <w:shd w:val="clear" w:color="auto" w:fill="auto"/>
            <w:tcMar>
              <w:left w:w="103" w:type="dxa"/>
            </w:tcMar>
          </w:tcPr>
          <w:p w14:paraId="70024C57"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590" w:type="dxa"/>
            <w:shd w:val="clear" w:color="auto" w:fill="auto"/>
            <w:tcMar>
              <w:left w:w="103" w:type="dxa"/>
            </w:tcMar>
          </w:tcPr>
          <w:p w14:paraId="23379ADF"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810" w:type="dxa"/>
            <w:shd w:val="clear" w:color="auto" w:fill="auto"/>
            <w:tcMar>
              <w:left w:w="103" w:type="dxa"/>
            </w:tcMar>
          </w:tcPr>
          <w:p w14:paraId="273D1AD4"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409" w:type="dxa"/>
            <w:shd w:val="clear" w:color="auto" w:fill="auto"/>
            <w:tcMar>
              <w:left w:w="103" w:type="dxa"/>
            </w:tcMar>
          </w:tcPr>
          <w:p w14:paraId="6E3B0B3C"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045" w:type="dxa"/>
            <w:shd w:val="clear" w:color="auto" w:fill="auto"/>
            <w:tcMar>
              <w:left w:w="103" w:type="dxa"/>
            </w:tcMar>
          </w:tcPr>
          <w:p w14:paraId="6A2ADCED"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r>
    </w:tbl>
    <w:p w14:paraId="53A8088A" w14:textId="77777777" w:rsidR="00953BB0" w:rsidRPr="00953BB0" w:rsidRDefault="00953BB0" w:rsidP="00953BB0">
      <w:pPr>
        <w:widowControl w:val="0"/>
        <w:tabs>
          <w:tab w:val="left" w:pos="6243"/>
        </w:tabs>
        <w:spacing w:after="0" w:line="240" w:lineRule="auto"/>
        <w:rPr>
          <w:rFonts w:ascii="Times New Roman" w:eastAsia="Times New Roman" w:hAnsi="Times New Roman" w:cs="Times New Roman"/>
          <w:color w:val="00000A"/>
          <w:sz w:val="24"/>
          <w:szCs w:val="24"/>
          <w:lang w:eastAsia="pl-PL"/>
        </w:rPr>
      </w:pPr>
    </w:p>
    <w:p w14:paraId="705C7FB4" w14:textId="77777777" w:rsidR="00953BB0" w:rsidRPr="00953BB0" w:rsidRDefault="00953BB0" w:rsidP="00953BB0">
      <w:pPr>
        <w:widowControl w:val="0"/>
        <w:tabs>
          <w:tab w:val="left" w:pos="6243"/>
        </w:tabs>
        <w:spacing w:after="0" w:line="240" w:lineRule="auto"/>
        <w:jc w:val="both"/>
        <w:rPr>
          <w:rFonts w:ascii="Times New Roman" w:eastAsia="Times New Roman" w:hAnsi="Times New Roman" w:cs="Times New Roman"/>
          <w:color w:val="00000A"/>
          <w:sz w:val="24"/>
          <w:szCs w:val="24"/>
          <w:lang w:eastAsia="pl-PL"/>
        </w:rPr>
      </w:pPr>
    </w:p>
    <w:p w14:paraId="279C19F9" w14:textId="77777777" w:rsidR="00953BB0" w:rsidRPr="00953BB0" w:rsidRDefault="00953BB0" w:rsidP="00953BB0">
      <w:pPr>
        <w:tabs>
          <w:tab w:val="left" w:pos="6243"/>
        </w:tabs>
        <w:suppressAutoHyphens/>
        <w:spacing w:after="0" w:line="240" w:lineRule="auto"/>
        <w:ind w:left="567" w:hanging="567"/>
        <w:jc w:val="both"/>
        <w:outlineLvl w:val="0"/>
        <w:rPr>
          <w:rFonts w:ascii="Times New Roman" w:eastAsia="Times New Roman" w:hAnsi="Times New Roman" w:cs="Times New Roman"/>
          <w:color w:val="00000A"/>
          <w:sz w:val="24"/>
          <w:szCs w:val="24"/>
          <w:u w:val="single"/>
          <w:lang w:eastAsia="ar-SA"/>
        </w:rPr>
      </w:pPr>
      <w:r w:rsidRPr="00953BB0">
        <w:rPr>
          <w:rFonts w:ascii="Times New Roman" w:eastAsia="Times New Roman" w:hAnsi="Times New Roman" w:cs="Times New Roman"/>
          <w:color w:val="00000A"/>
          <w:sz w:val="24"/>
          <w:szCs w:val="24"/>
          <w:u w:val="single"/>
          <w:lang w:eastAsia="ar-SA"/>
        </w:rPr>
        <w:t>UWAGA!</w:t>
      </w:r>
    </w:p>
    <w:p w14:paraId="2A9D296B" w14:textId="77777777" w:rsidR="00953BB0" w:rsidRPr="00953BB0" w:rsidRDefault="00953BB0" w:rsidP="00953BB0">
      <w:pPr>
        <w:widowControl w:val="0"/>
        <w:tabs>
          <w:tab w:val="left" w:pos="6243"/>
        </w:tabs>
        <w:spacing w:after="0" w:line="240" w:lineRule="auto"/>
        <w:jc w:val="both"/>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Do wykazu należy załączyć dowody określające czy roboty zostały wykonane należycie.</w:t>
      </w:r>
    </w:p>
    <w:tbl>
      <w:tblPr>
        <w:tblW w:w="9072" w:type="dxa"/>
        <w:tblCellMar>
          <w:left w:w="71" w:type="dxa"/>
          <w:right w:w="71" w:type="dxa"/>
        </w:tblCellMar>
        <w:tblLook w:val="0000" w:firstRow="0" w:lastRow="0" w:firstColumn="0" w:lastColumn="0" w:noHBand="0" w:noVBand="0"/>
      </w:tblPr>
      <w:tblGrid>
        <w:gridCol w:w="4347"/>
        <w:gridCol w:w="1567"/>
        <w:gridCol w:w="3158"/>
      </w:tblGrid>
      <w:tr w:rsidR="00953BB0" w:rsidRPr="00953BB0" w14:paraId="5B074215" w14:textId="77777777" w:rsidTr="00C01FCF">
        <w:trPr>
          <w:trHeight w:val="1144"/>
        </w:trPr>
        <w:tc>
          <w:tcPr>
            <w:tcW w:w="4347" w:type="dxa"/>
            <w:shd w:val="clear" w:color="auto" w:fill="auto"/>
          </w:tcPr>
          <w:p w14:paraId="6A4ABE0B"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50699379"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7D4B5CE0"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4F36E7FF"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086F0DC3"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276FA970"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01C3FEFD"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5719E675"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17AAF957"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c>
          <w:tcPr>
            <w:tcW w:w="1567" w:type="dxa"/>
            <w:shd w:val="clear" w:color="auto" w:fill="auto"/>
          </w:tcPr>
          <w:p w14:paraId="152C3921"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c>
          <w:tcPr>
            <w:tcW w:w="3158" w:type="dxa"/>
            <w:shd w:val="clear" w:color="auto" w:fill="auto"/>
          </w:tcPr>
          <w:p w14:paraId="5C985525"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r>
    </w:tbl>
    <w:p w14:paraId="407F1112" w14:textId="77777777" w:rsidR="00953BB0" w:rsidRPr="00953BB0" w:rsidRDefault="00953BB0" w:rsidP="00953BB0">
      <w:pPr>
        <w:spacing w:after="0" w:line="240" w:lineRule="auto"/>
        <w:rPr>
          <w:rFonts w:ascii="Times New Roman" w:hAnsi="Times New Roman" w:cs="Times New Roman"/>
          <w:color w:val="00000A"/>
          <w:sz w:val="24"/>
          <w:szCs w:val="24"/>
        </w:rPr>
      </w:pPr>
    </w:p>
    <w:p w14:paraId="65BEB987" w14:textId="77777777" w:rsidR="00953BB0" w:rsidRPr="00953BB0" w:rsidRDefault="00953BB0" w:rsidP="00953BB0">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60E04FA6" w14:textId="77777777" w:rsidR="00953BB0" w:rsidRPr="00953BB0" w:rsidRDefault="00953BB0" w:rsidP="00953BB0">
      <w:pPr>
        <w:spacing w:after="200" w:line="276" w:lineRule="auto"/>
        <w:rPr>
          <w:rFonts w:ascii="Times New Roman" w:hAnsi="Times New Roman" w:cs="Times New Roman"/>
          <w:b/>
          <w:bCs/>
          <w:sz w:val="24"/>
          <w:szCs w:val="24"/>
          <w:u w:val="single"/>
        </w:rPr>
      </w:pPr>
    </w:p>
    <w:p w14:paraId="185C8AD1" w14:textId="77777777" w:rsidR="00953BB0" w:rsidRPr="00953BB0" w:rsidRDefault="00953BB0" w:rsidP="00953BB0">
      <w:pPr>
        <w:widowControl w:val="0"/>
        <w:spacing w:after="0" w:line="240" w:lineRule="auto"/>
        <w:jc w:val="right"/>
        <w:outlineLvl w:val="0"/>
        <w:rPr>
          <w:rFonts w:ascii="Times New Roman" w:eastAsia="Times New Roman" w:hAnsi="Times New Roman" w:cs="Times New Roman"/>
          <w:bCs/>
          <w:color w:val="00000A"/>
          <w:sz w:val="24"/>
          <w:szCs w:val="24"/>
          <w:lang w:eastAsia="pl-PL"/>
        </w:rPr>
      </w:pPr>
      <w:r w:rsidRPr="00953BB0">
        <w:rPr>
          <w:rFonts w:ascii="Times New Roman" w:eastAsia="Times New Roman" w:hAnsi="Times New Roman" w:cs="Times New Roman"/>
          <w:b/>
          <w:i/>
          <w:color w:val="00000A"/>
          <w:sz w:val="24"/>
          <w:szCs w:val="24"/>
          <w:lang w:eastAsia="pl-PL"/>
        </w:rPr>
        <w:t xml:space="preserve">Załącznik nr 6 do SWZ </w:t>
      </w:r>
    </w:p>
    <w:p w14:paraId="314642E7" w14:textId="77777777" w:rsidR="00953BB0" w:rsidRPr="00953BB0" w:rsidRDefault="00953BB0" w:rsidP="00953BB0">
      <w:pPr>
        <w:widowControl w:val="0"/>
        <w:spacing w:after="0" w:line="240" w:lineRule="auto"/>
        <w:outlineLvl w:val="0"/>
        <w:rPr>
          <w:rFonts w:ascii="Times New Roman" w:eastAsia="Times New Roman" w:hAnsi="Times New Roman" w:cs="Times New Roman"/>
          <w:b/>
          <w:bCs/>
          <w:iCs/>
          <w:color w:val="00000A"/>
          <w:sz w:val="24"/>
          <w:szCs w:val="24"/>
          <w:u w:val="single"/>
          <w:lang w:eastAsia="pl-PL"/>
        </w:rPr>
      </w:pPr>
      <w:r w:rsidRPr="00953BB0">
        <w:rPr>
          <w:rFonts w:ascii="Times New Roman" w:eastAsia="Times New Roman" w:hAnsi="Times New Roman" w:cs="Times New Roman"/>
          <w:b/>
          <w:iCs/>
          <w:color w:val="00000A"/>
          <w:sz w:val="24"/>
          <w:szCs w:val="24"/>
          <w:u w:val="single"/>
          <w:lang w:eastAsia="pl-PL"/>
        </w:rPr>
        <w:t>SKMMU.086.23.21</w:t>
      </w:r>
      <w:r w:rsidRPr="00953BB0">
        <w:rPr>
          <w:rFonts w:ascii="Times New Roman" w:eastAsia="Times New Roman" w:hAnsi="Times New Roman" w:cs="Times New Roman"/>
          <w:b/>
          <w:iCs/>
          <w:color w:val="00000A"/>
          <w:sz w:val="24"/>
          <w:szCs w:val="24"/>
          <w:lang w:eastAsia="pl-PL"/>
        </w:rPr>
        <w:tab/>
      </w:r>
      <w:r w:rsidRPr="00953BB0">
        <w:rPr>
          <w:rFonts w:ascii="Times New Roman" w:eastAsia="Times New Roman" w:hAnsi="Times New Roman" w:cs="Times New Roman"/>
          <w:b/>
          <w:iCs/>
          <w:color w:val="00000A"/>
          <w:sz w:val="24"/>
          <w:szCs w:val="24"/>
          <w:lang w:eastAsia="pl-PL"/>
        </w:rPr>
        <w:tab/>
      </w:r>
      <w:r w:rsidRPr="00953BB0">
        <w:rPr>
          <w:rFonts w:ascii="Times New Roman" w:eastAsia="Times New Roman" w:hAnsi="Times New Roman" w:cs="Times New Roman"/>
          <w:b/>
          <w:iCs/>
          <w:color w:val="00000A"/>
          <w:sz w:val="24"/>
          <w:szCs w:val="24"/>
          <w:lang w:eastAsia="pl-PL"/>
        </w:rPr>
        <w:tab/>
      </w:r>
      <w:r w:rsidRPr="00953BB0">
        <w:rPr>
          <w:rFonts w:ascii="Times New Roman" w:eastAsia="Times New Roman" w:hAnsi="Times New Roman" w:cs="Times New Roman"/>
          <w:b/>
          <w:iCs/>
          <w:color w:val="00000A"/>
          <w:sz w:val="24"/>
          <w:szCs w:val="24"/>
          <w:lang w:eastAsia="pl-PL"/>
        </w:rPr>
        <w:tab/>
      </w:r>
      <w:r w:rsidRPr="00953BB0">
        <w:rPr>
          <w:rFonts w:ascii="Times New Roman" w:eastAsia="Times New Roman" w:hAnsi="Times New Roman" w:cs="Times New Roman"/>
          <w:b/>
          <w:iCs/>
          <w:color w:val="00000A"/>
          <w:sz w:val="24"/>
          <w:szCs w:val="24"/>
          <w:lang w:eastAsia="pl-PL"/>
        </w:rPr>
        <w:tab/>
      </w:r>
    </w:p>
    <w:p w14:paraId="6F815CA0" w14:textId="77777777" w:rsidR="00953BB0" w:rsidRPr="00953BB0" w:rsidRDefault="00953BB0" w:rsidP="00953BB0">
      <w:pPr>
        <w:widowControl w:val="0"/>
        <w:spacing w:after="0" w:line="240" w:lineRule="auto"/>
        <w:outlineLvl w:val="0"/>
        <w:rPr>
          <w:rFonts w:ascii="Times New Roman" w:eastAsia="Times New Roman" w:hAnsi="Times New Roman" w:cs="Times New Roman"/>
          <w:b/>
          <w:bCs/>
          <w:color w:val="00000A"/>
          <w:sz w:val="24"/>
          <w:szCs w:val="24"/>
          <w:u w:val="single"/>
          <w:lang w:eastAsia="pl-PL"/>
        </w:rPr>
      </w:pPr>
    </w:p>
    <w:tbl>
      <w:tblPr>
        <w:tblW w:w="356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3564"/>
      </w:tblGrid>
      <w:tr w:rsidR="00953BB0" w:rsidRPr="00953BB0" w14:paraId="7AF309FD" w14:textId="77777777" w:rsidTr="00C01FCF">
        <w:trPr>
          <w:trHeight w:val="1086"/>
        </w:trPr>
        <w:tc>
          <w:tcPr>
            <w:tcW w:w="356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0CB559E" w14:textId="77777777" w:rsidR="00953BB0" w:rsidRPr="00953BB0" w:rsidRDefault="00953BB0" w:rsidP="00953BB0">
            <w:pPr>
              <w:widowControl w:val="0"/>
              <w:snapToGrid w:val="0"/>
              <w:spacing w:after="0" w:line="240" w:lineRule="auto"/>
              <w:jc w:val="center"/>
              <w:rPr>
                <w:rFonts w:ascii="Times New Roman" w:eastAsia="Times New Roman" w:hAnsi="Times New Roman" w:cs="Times New Roman"/>
                <w:color w:val="00000A"/>
                <w:sz w:val="24"/>
                <w:szCs w:val="24"/>
                <w:lang w:eastAsia="pl-PL"/>
              </w:rPr>
            </w:pPr>
          </w:p>
          <w:p w14:paraId="23A07307" w14:textId="77777777" w:rsidR="00953BB0" w:rsidRPr="00953BB0" w:rsidRDefault="00953BB0" w:rsidP="00953BB0">
            <w:pPr>
              <w:widowControl w:val="0"/>
              <w:snapToGrid w:val="0"/>
              <w:spacing w:after="0" w:line="240" w:lineRule="auto"/>
              <w:jc w:val="center"/>
              <w:rPr>
                <w:rFonts w:ascii="Times New Roman" w:eastAsia="Times New Roman" w:hAnsi="Times New Roman" w:cs="Times New Roman"/>
                <w:color w:val="00000A"/>
                <w:sz w:val="24"/>
                <w:szCs w:val="24"/>
                <w:lang w:eastAsia="pl-PL"/>
              </w:rPr>
            </w:pPr>
          </w:p>
          <w:p w14:paraId="5D69AB35" w14:textId="77777777" w:rsidR="00953BB0" w:rsidRPr="00953BB0" w:rsidRDefault="00953BB0" w:rsidP="00953BB0">
            <w:pPr>
              <w:widowControl w:val="0"/>
              <w:snapToGrid w:val="0"/>
              <w:spacing w:after="0" w:line="240" w:lineRule="auto"/>
              <w:jc w:val="center"/>
              <w:rPr>
                <w:rFonts w:ascii="Times New Roman" w:eastAsia="Times New Roman" w:hAnsi="Times New Roman" w:cs="Times New Roman"/>
                <w:color w:val="00000A"/>
                <w:sz w:val="24"/>
                <w:szCs w:val="24"/>
                <w:lang w:eastAsia="pl-PL"/>
              </w:rPr>
            </w:pPr>
          </w:p>
          <w:p w14:paraId="39D9FE06" w14:textId="77777777" w:rsidR="00953BB0" w:rsidRPr="00953BB0" w:rsidRDefault="00953BB0" w:rsidP="00953BB0">
            <w:pPr>
              <w:widowControl w:val="0"/>
              <w:snapToGrid w:val="0"/>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(Pieczęć Wykonawcy)</w:t>
            </w:r>
          </w:p>
        </w:tc>
      </w:tr>
    </w:tbl>
    <w:p w14:paraId="58D318A2" w14:textId="77777777" w:rsidR="00953BB0" w:rsidRPr="00953BB0" w:rsidRDefault="00953BB0" w:rsidP="00953BB0">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3564E415" w14:textId="77777777" w:rsidR="00953BB0" w:rsidRPr="00953BB0" w:rsidRDefault="00953BB0" w:rsidP="00953BB0">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7A8EBC50" w14:textId="77777777" w:rsidR="00953BB0" w:rsidRPr="00953BB0" w:rsidRDefault="00953BB0" w:rsidP="00953BB0">
      <w:pPr>
        <w:widowControl w:val="0"/>
        <w:tabs>
          <w:tab w:val="left" w:pos="6243"/>
        </w:tabs>
        <w:spacing w:after="0" w:line="240" w:lineRule="auto"/>
        <w:jc w:val="center"/>
        <w:outlineLvl w:val="0"/>
        <w:rPr>
          <w:rFonts w:ascii="Times New Roman" w:eastAsia="Verdana" w:hAnsi="Times New Roman" w:cs="Times New Roman"/>
          <w:b/>
          <w:bCs/>
          <w:color w:val="00000A"/>
          <w:sz w:val="24"/>
          <w:szCs w:val="24"/>
          <w:lang w:eastAsia="pl-PL"/>
        </w:rPr>
      </w:pPr>
      <w:r w:rsidRPr="00953BB0">
        <w:rPr>
          <w:rFonts w:ascii="Times New Roman" w:eastAsia="Verdana" w:hAnsi="Times New Roman" w:cs="Times New Roman"/>
          <w:b/>
          <w:bCs/>
          <w:color w:val="00000A"/>
          <w:sz w:val="24"/>
          <w:szCs w:val="24"/>
          <w:lang w:eastAsia="pl-PL"/>
        </w:rPr>
        <w:t xml:space="preserve">Wykaz osób skierowanych przez Wykonawcę do realizacji zamówienia </w:t>
      </w:r>
    </w:p>
    <w:p w14:paraId="50DB3C3A" w14:textId="77777777" w:rsidR="00953BB0" w:rsidRPr="00953BB0" w:rsidRDefault="00953BB0" w:rsidP="00953BB0">
      <w:pPr>
        <w:widowControl w:val="0"/>
        <w:tabs>
          <w:tab w:val="left" w:pos="6243"/>
        </w:tabs>
        <w:spacing w:after="0" w:line="240" w:lineRule="auto"/>
        <w:jc w:val="center"/>
        <w:rPr>
          <w:rFonts w:ascii="Times New Roman" w:eastAsia="Verdana" w:hAnsi="Times New Roman" w:cs="Times New Roman"/>
          <w:b/>
          <w:bCs/>
          <w:color w:val="00000A"/>
          <w:sz w:val="24"/>
          <w:szCs w:val="24"/>
          <w:lang w:eastAsia="pl-PL"/>
        </w:rPr>
      </w:pPr>
      <w:r w:rsidRPr="00953BB0">
        <w:rPr>
          <w:rFonts w:ascii="Times New Roman" w:eastAsia="Verdana" w:hAnsi="Times New Roman" w:cs="Times New Roman"/>
          <w:b/>
          <w:bCs/>
          <w:color w:val="00000A"/>
          <w:sz w:val="24"/>
          <w:szCs w:val="24"/>
          <w:lang w:eastAsia="pl-PL"/>
        </w:rPr>
        <w:t xml:space="preserve"> </w:t>
      </w:r>
    </w:p>
    <w:p w14:paraId="05A25DF5" w14:textId="77777777" w:rsidR="00953BB0" w:rsidRPr="00953BB0" w:rsidRDefault="00953BB0" w:rsidP="00953BB0">
      <w:pPr>
        <w:widowControl w:val="0"/>
        <w:tabs>
          <w:tab w:val="left" w:pos="6243"/>
        </w:tabs>
        <w:spacing w:after="0" w:line="240" w:lineRule="auto"/>
        <w:rPr>
          <w:rFonts w:ascii="Times New Roman" w:eastAsia="Times New Roman" w:hAnsi="Times New Roman" w:cs="Times New Roman"/>
          <w:color w:val="00000A"/>
          <w:sz w:val="24"/>
          <w:szCs w:val="24"/>
          <w:lang w:eastAsia="pl-PL"/>
        </w:rPr>
      </w:pPr>
    </w:p>
    <w:tbl>
      <w:tblPr>
        <w:tblW w:w="906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65" w:type="dxa"/>
          <w:right w:w="70" w:type="dxa"/>
        </w:tblCellMar>
        <w:tblLook w:val="0000" w:firstRow="0" w:lastRow="0" w:firstColumn="0" w:lastColumn="0" w:noHBand="0" w:noVBand="0"/>
      </w:tblPr>
      <w:tblGrid>
        <w:gridCol w:w="487"/>
        <w:gridCol w:w="1209"/>
        <w:gridCol w:w="1418"/>
        <w:gridCol w:w="1134"/>
        <w:gridCol w:w="1417"/>
        <w:gridCol w:w="1799"/>
        <w:gridCol w:w="1603"/>
      </w:tblGrid>
      <w:tr w:rsidR="00953BB0" w:rsidRPr="00953BB0" w14:paraId="0ACC2239" w14:textId="77777777" w:rsidTr="00C01FCF">
        <w:trPr>
          <w:trHeight w:val="1344"/>
          <w:jc w:val="center"/>
        </w:trPr>
        <w:tc>
          <w:tcPr>
            <w:tcW w:w="487" w:type="dxa"/>
            <w:vMerge w:val="restart"/>
            <w:tcBorders>
              <w:top w:val="single" w:sz="4" w:space="0" w:color="00000A"/>
              <w:left w:val="single" w:sz="4" w:space="0" w:color="00000A"/>
              <w:right w:val="single" w:sz="4" w:space="0" w:color="00000A"/>
            </w:tcBorders>
            <w:shd w:val="clear" w:color="auto" w:fill="auto"/>
            <w:tcMar>
              <w:left w:w="65" w:type="dxa"/>
            </w:tcMar>
            <w:vAlign w:val="center"/>
          </w:tcPr>
          <w:p w14:paraId="40FB2E29"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Lp.</w:t>
            </w:r>
          </w:p>
        </w:tc>
        <w:tc>
          <w:tcPr>
            <w:tcW w:w="1209" w:type="dxa"/>
            <w:vMerge w:val="restart"/>
            <w:tcBorders>
              <w:top w:val="single" w:sz="4" w:space="0" w:color="00000A"/>
              <w:left w:val="single" w:sz="4" w:space="0" w:color="00000A"/>
              <w:right w:val="single" w:sz="4" w:space="0" w:color="00000A"/>
            </w:tcBorders>
            <w:shd w:val="clear" w:color="auto" w:fill="auto"/>
            <w:tcMar>
              <w:left w:w="65" w:type="dxa"/>
            </w:tcMar>
            <w:vAlign w:val="center"/>
          </w:tcPr>
          <w:p w14:paraId="7F26B089"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b/>
                <w:color w:val="00000A"/>
                <w:sz w:val="24"/>
                <w:szCs w:val="24"/>
                <w:lang w:eastAsia="pl-PL"/>
              </w:rPr>
              <w:t>Imię i Nazwisko</w:t>
            </w:r>
          </w:p>
          <w:p w14:paraId="0A4F6937"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238416C2"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p>
          <w:p w14:paraId="1D69D7A9"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p>
        </w:tc>
        <w:tc>
          <w:tcPr>
            <w:tcW w:w="1418" w:type="dxa"/>
            <w:vMerge w:val="restart"/>
            <w:tcBorders>
              <w:top w:val="single" w:sz="4" w:space="0" w:color="00000A"/>
              <w:left w:val="single" w:sz="4" w:space="0" w:color="00000A"/>
              <w:right w:val="single" w:sz="4" w:space="0" w:color="00000A"/>
            </w:tcBorders>
            <w:shd w:val="clear" w:color="auto" w:fill="auto"/>
            <w:tcMar>
              <w:left w:w="65" w:type="dxa"/>
            </w:tcMar>
          </w:tcPr>
          <w:p w14:paraId="0083374E"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Specjalność uprawnień,</w:t>
            </w:r>
          </w:p>
          <w:p w14:paraId="44ED54B2"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data nadania uprawnień</w:t>
            </w:r>
          </w:p>
        </w:tc>
        <w:tc>
          <w:tcPr>
            <w:tcW w:w="4350" w:type="dxa"/>
            <w:gridSpan w:val="3"/>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5FD714B1"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Zakres wykonywanych czynności)</w:t>
            </w:r>
          </w:p>
        </w:tc>
        <w:tc>
          <w:tcPr>
            <w:tcW w:w="1603" w:type="dxa"/>
            <w:vMerge w:val="restart"/>
            <w:tcBorders>
              <w:top w:val="single" w:sz="4" w:space="0" w:color="00000A"/>
              <w:left w:val="single" w:sz="4" w:space="0" w:color="00000A"/>
              <w:right w:val="single" w:sz="4" w:space="0" w:color="00000A"/>
            </w:tcBorders>
            <w:shd w:val="clear" w:color="auto" w:fill="auto"/>
            <w:tcMar>
              <w:left w:w="65" w:type="dxa"/>
            </w:tcMar>
            <w:vAlign w:val="center"/>
          </w:tcPr>
          <w:p w14:paraId="5941C269"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Podstawa do dysponowania</w:t>
            </w:r>
          </w:p>
          <w:p w14:paraId="4ACC1681"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na użytek postępowania SKMMU.086.23.21</w:t>
            </w:r>
          </w:p>
          <w:p w14:paraId="12881CF8"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p>
        </w:tc>
      </w:tr>
      <w:tr w:rsidR="00953BB0" w:rsidRPr="00953BB0" w14:paraId="0567F4F0" w14:textId="77777777" w:rsidTr="00C01FCF">
        <w:trPr>
          <w:jc w:val="center"/>
        </w:trPr>
        <w:tc>
          <w:tcPr>
            <w:tcW w:w="487" w:type="dxa"/>
            <w:vMerge/>
            <w:tcBorders>
              <w:left w:val="single" w:sz="4" w:space="0" w:color="00000A"/>
              <w:bottom w:val="single" w:sz="4" w:space="0" w:color="00000A"/>
              <w:right w:val="single" w:sz="4" w:space="0" w:color="00000A"/>
            </w:tcBorders>
            <w:shd w:val="clear" w:color="auto" w:fill="auto"/>
            <w:tcMar>
              <w:left w:w="65" w:type="dxa"/>
            </w:tcMar>
          </w:tcPr>
          <w:p w14:paraId="5449AD29" w14:textId="77777777" w:rsidR="00953BB0" w:rsidRPr="00953BB0" w:rsidRDefault="00953BB0" w:rsidP="00953BB0">
            <w:pPr>
              <w:widowControl w:val="0"/>
              <w:tabs>
                <w:tab w:val="left" w:pos="6243"/>
              </w:tabs>
              <w:spacing w:after="0" w:line="240" w:lineRule="auto"/>
              <w:rPr>
                <w:rFonts w:ascii="Times New Roman" w:eastAsia="Times New Roman" w:hAnsi="Times New Roman" w:cs="Times New Roman"/>
                <w:color w:val="00000A"/>
                <w:sz w:val="24"/>
                <w:szCs w:val="24"/>
                <w:lang w:eastAsia="pl-PL"/>
              </w:rPr>
            </w:pPr>
          </w:p>
        </w:tc>
        <w:tc>
          <w:tcPr>
            <w:tcW w:w="1209" w:type="dxa"/>
            <w:vMerge/>
            <w:tcBorders>
              <w:left w:val="single" w:sz="4" w:space="0" w:color="00000A"/>
              <w:bottom w:val="single" w:sz="4" w:space="0" w:color="00000A"/>
              <w:right w:val="single" w:sz="4" w:space="0" w:color="00000A"/>
            </w:tcBorders>
            <w:shd w:val="clear" w:color="auto" w:fill="auto"/>
            <w:tcMar>
              <w:left w:w="65" w:type="dxa"/>
            </w:tcMar>
          </w:tcPr>
          <w:p w14:paraId="2984F089" w14:textId="77777777" w:rsidR="00953BB0" w:rsidRPr="00953BB0" w:rsidRDefault="00953BB0" w:rsidP="00953BB0">
            <w:pPr>
              <w:widowControl w:val="0"/>
              <w:tabs>
                <w:tab w:val="left" w:pos="6243"/>
              </w:tabs>
              <w:spacing w:after="0" w:line="240" w:lineRule="auto"/>
              <w:rPr>
                <w:rFonts w:ascii="Times New Roman" w:eastAsia="Times New Roman" w:hAnsi="Times New Roman" w:cs="Times New Roman"/>
                <w:color w:val="00000A"/>
                <w:sz w:val="24"/>
                <w:szCs w:val="24"/>
                <w:lang w:eastAsia="pl-PL"/>
              </w:rPr>
            </w:pPr>
          </w:p>
        </w:tc>
        <w:tc>
          <w:tcPr>
            <w:tcW w:w="1418" w:type="dxa"/>
            <w:vMerge/>
            <w:tcBorders>
              <w:left w:val="single" w:sz="4" w:space="0" w:color="00000A"/>
              <w:bottom w:val="single" w:sz="4" w:space="0" w:color="00000A"/>
              <w:right w:val="single" w:sz="4" w:space="0" w:color="00000A"/>
            </w:tcBorders>
            <w:shd w:val="clear" w:color="auto" w:fill="auto"/>
            <w:tcMar>
              <w:left w:w="65" w:type="dxa"/>
            </w:tcMar>
          </w:tcPr>
          <w:p w14:paraId="6C0C8E29"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134" w:type="dxa"/>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38B6A54B"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 xml:space="preserve">Okres pełnienia </w:t>
            </w:r>
          </w:p>
          <w:p w14:paraId="51F00563"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funkcji</w:t>
            </w:r>
          </w:p>
          <w:p w14:paraId="000B8A53"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7" w:type="dxa"/>
            <w:tcBorders>
              <w:top w:val="single" w:sz="4" w:space="0" w:color="00000A"/>
              <w:left w:val="single" w:sz="4" w:space="0" w:color="auto"/>
              <w:bottom w:val="single" w:sz="4" w:space="0" w:color="00000A"/>
              <w:right w:val="single" w:sz="4" w:space="0" w:color="00000A"/>
            </w:tcBorders>
            <w:shd w:val="clear" w:color="auto" w:fill="auto"/>
          </w:tcPr>
          <w:p w14:paraId="55C64015"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Wartość kontraktowa realizowanego zamówienia</w:t>
            </w:r>
          </w:p>
        </w:tc>
        <w:tc>
          <w:tcPr>
            <w:tcW w:w="1799" w:type="dxa"/>
            <w:tcBorders>
              <w:top w:val="single" w:sz="4" w:space="0" w:color="00000A"/>
              <w:left w:val="single" w:sz="4" w:space="0" w:color="00000A"/>
              <w:bottom w:val="single" w:sz="4" w:space="0" w:color="00000A"/>
              <w:right w:val="single" w:sz="4" w:space="0" w:color="00000A"/>
            </w:tcBorders>
            <w:shd w:val="clear" w:color="auto" w:fill="auto"/>
          </w:tcPr>
          <w:p w14:paraId="31954CBC" w14:textId="77777777" w:rsidR="00953BB0" w:rsidRPr="00953BB0" w:rsidRDefault="00953BB0" w:rsidP="00953BB0">
            <w:pPr>
              <w:widowControl w:val="0"/>
              <w:tabs>
                <w:tab w:val="left" w:pos="6243"/>
              </w:tabs>
              <w:snapToGrid w:val="0"/>
              <w:spacing w:after="0" w:line="240" w:lineRule="auto"/>
              <w:rPr>
                <w:rFonts w:ascii="Times New Roman" w:hAnsi="Times New Roman" w:cs="Times New Roman"/>
                <w:sz w:val="24"/>
                <w:szCs w:val="24"/>
              </w:rPr>
            </w:pPr>
            <w:r w:rsidRPr="00953BB0">
              <w:rPr>
                <w:rFonts w:ascii="Times New Roman" w:hAnsi="Times New Roman" w:cs="Times New Roman"/>
                <w:sz w:val="24"/>
                <w:szCs w:val="24"/>
              </w:rPr>
              <w:t>Czy funkcja kierownika budowy pełniona była na zamówieniu zakończonym i odebranym (z usterkami lub bez) w tym pełniona była w okresie zakończenia i odebrania zamówienia?</w:t>
            </w:r>
          </w:p>
          <w:p w14:paraId="47AD8703"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hAnsi="Times New Roman" w:cs="Times New Roman"/>
                <w:sz w:val="24"/>
                <w:szCs w:val="24"/>
              </w:rPr>
              <w:t>Tak/Nie</w:t>
            </w:r>
          </w:p>
        </w:tc>
        <w:tc>
          <w:tcPr>
            <w:tcW w:w="1603" w:type="dxa"/>
            <w:vMerge/>
            <w:tcBorders>
              <w:left w:val="single" w:sz="4" w:space="0" w:color="00000A"/>
              <w:bottom w:val="single" w:sz="4" w:space="0" w:color="00000A"/>
              <w:right w:val="single" w:sz="4" w:space="0" w:color="00000A"/>
            </w:tcBorders>
            <w:shd w:val="clear" w:color="auto" w:fill="auto"/>
            <w:tcMar>
              <w:left w:w="65" w:type="dxa"/>
            </w:tcMar>
          </w:tcPr>
          <w:p w14:paraId="67215933"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953BB0" w:rsidRPr="00953BB0" w14:paraId="3FC136B2" w14:textId="77777777" w:rsidTr="00C01FCF">
        <w:trPr>
          <w:jc w:val="center"/>
        </w:trPr>
        <w:tc>
          <w:tcPr>
            <w:tcW w:w="9067" w:type="dxa"/>
            <w:gridSpan w:val="7"/>
            <w:tcBorders>
              <w:top w:val="single" w:sz="4" w:space="0" w:color="auto"/>
              <w:left w:val="single" w:sz="4" w:space="0" w:color="00000A"/>
              <w:bottom w:val="single" w:sz="4" w:space="0" w:color="00000A"/>
              <w:right w:val="single" w:sz="4" w:space="0" w:color="00000A"/>
            </w:tcBorders>
            <w:shd w:val="clear" w:color="auto" w:fill="auto"/>
            <w:tcMar>
              <w:left w:w="65" w:type="dxa"/>
            </w:tcMar>
          </w:tcPr>
          <w:p w14:paraId="002C54E3"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Kierownik Budowy</w:t>
            </w:r>
          </w:p>
        </w:tc>
      </w:tr>
      <w:tr w:rsidR="00953BB0" w:rsidRPr="00953BB0" w14:paraId="499B2541" w14:textId="77777777" w:rsidTr="00C01FCF">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25C2746"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545BA423" w14:textId="77777777" w:rsidR="00953BB0" w:rsidRPr="00953BB0" w:rsidRDefault="00953BB0" w:rsidP="00953BB0">
            <w:pPr>
              <w:widowControl w:val="0"/>
              <w:tabs>
                <w:tab w:val="left" w:pos="6243"/>
              </w:tabs>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1.</w:t>
            </w:r>
          </w:p>
        </w:tc>
        <w:tc>
          <w:tcPr>
            <w:tcW w:w="120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AB4A85B"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5FAB9C80"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559FB47D"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ADBFF04"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134" w:type="dxa"/>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14D333F7"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7" w:type="dxa"/>
            <w:tcBorders>
              <w:top w:val="single" w:sz="4" w:space="0" w:color="00000A"/>
              <w:left w:val="single" w:sz="4" w:space="0" w:color="auto"/>
              <w:bottom w:val="single" w:sz="4" w:space="0" w:color="00000A"/>
              <w:right w:val="single" w:sz="4" w:space="0" w:color="00000A"/>
            </w:tcBorders>
            <w:shd w:val="clear" w:color="auto" w:fill="auto"/>
          </w:tcPr>
          <w:p w14:paraId="057D59C9"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799" w:type="dxa"/>
            <w:tcBorders>
              <w:top w:val="single" w:sz="4" w:space="0" w:color="00000A"/>
              <w:left w:val="single" w:sz="4" w:space="0" w:color="auto"/>
              <w:bottom w:val="single" w:sz="4" w:space="0" w:color="00000A"/>
              <w:right w:val="single" w:sz="4" w:space="0" w:color="00000A"/>
            </w:tcBorders>
            <w:shd w:val="clear" w:color="auto" w:fill="auto"/>
          </w:tcPr>
          <w:p w14:paraId="34EA1956"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603"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3DABD41"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953BB0" w:rsidRPr="00953BB0" w14:paraId="3C03A5A4" w14:textId="77777777" w:rsidTr="00C01FCF">
        <w:trPr>
          <w:jc w:val="center"/>
        </w:trPr>
        <w:tc>
          <w:tcPr>
            <w:tcW w:w="9067"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FF102C2"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Kierownicy Robót</w:t>
            </w:r>
          </w:p>
        </w:tc>
      </w:tr>
      <w:tr w:rsidR="00953BB0" w:rsidRPr="00953BB0" w14:paraId="0D30788F" w14:textId="77777777" w:rsidTr="00D50867">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2F66442"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1.</w:t>
            </w:r>
          </w:p>
        </w:tc>
        <w:tc>
          <w:tcPr>
            <w:tcW w:w="120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1713674"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F42F15C"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134" w:type="dxa"/>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66321B94"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7" w:type="dxa"/>
            <w:tcBorders>
              <w:top w:val="single" w:sz="4" w:space="0" w:color="00000A"/>
              <w:left w:val="single" w:sz="4" w:space="0" w:color="auto"/>
              <w:bottom w:val="single" w:sz="4" w:space="0" w:color="00000A"/>
              <w:right w:val="single" w:sz="4" w:space="0" w:color="00000A"/>
            </w:tcBorders>
            <w:shd w:val="clear" w:color="auto" w:fill="auto"/>
          </w:tcPr>
          <w:p w14:paraId="2B58EFB5"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799" w:type="dxa"/>
            <w:tcBorders>
              <w:top w:val="single" w:sz="4" w:space="0" w:color="00000A"/>
              <w:left w:val="single" w:sz="4" w:space="0" w:color="auto"/>
              <w:bottom w:val="single" w:sz="4" w:space="0" w:color="00000A"/>
              <w:right w:val="single" w:sz="4" w:space="0" w:color="00000A"/>
              <w:tl2br w:val="single" w:sz="4" w:space="0" w:color="auto"/>
              <w:tr2bl w:val="single" w:sz="4" w:space="0" w:color="auto"/>
            </w:tcBorders>
            <w:shd w:val="clear" w:color="auto" w:fill="auto"/>
          </w:tcPr>
          <w:p w14:paraId="0DF0BEA9" w14:textId="77777777" w:rsidR="00953BB0" w:rsidRPr="00D50867" w:rsidRDefault="00953BB0" w:rsidP="00953BB0">
            <w:pPr>
              <w:widowControl w:val="0"/>
              <w:tabs>
                <w:tab w:val="left" w:pos="6243"/>
              </w:tabs>
              <w:snapToGrid w:val="0"/>
              <w:spacing w:after="0" w:line="240" w:lineRule="auto"/>
              <w:rPr>
                <w:rFonts w:ascii="Times New Roman" w:eastAsia="Times New Roman" w:hAnsi="Times New Roman" w:cs="Times New Roman"/>
                <w:color w:val="00B0F0"/>
                <w:sz w:val="24"/>
                <w:szCs w:val="24"/>
                <w:highlight w:val="cyan"/>
                <w:lang w:eastAsia="pl-PL"/>
              </w:rPr>
            </w:pPr>
          </w:p>
        </w:tc>
        <w:tc>
          <w:tcPr>
            <w:tcW w:w="1603" w:type="dxa"/>
            <w:tcBorders>
              <w:top w:val="single" w:sz="4" w:space="0" w:color="00000A"/>
              <w:left w:val="single" w:sz="4" w:space="0" w:color="00000A"/>
              <w:bottom w:val="single" w:sz="4" w:space="0" w:color="00000A"/>
              <w:right w:val="single" w:sz="4" w:space="0" w:color="00000A"/>
              <w:tl2br w:val="nil"/>
              <w:tr2bl w:val="nil"/>
            </w:tcBorders>
            <w:shd w:val="clear" w:color="auto" w:fill="auto"/>
            <w:tcMar>
              <w:left w:w="65" w:type="dxa"/>
            </w:tcMar>
          </w:tcPr>
          <w:p w14:paraId="67CF0CF1"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953BB0" w:rsidRPr="00953BB0" w14:paraId="4D8CD20A" w14:textId="77777777" w:rsidTr="00D50867">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78DB4DB"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2.</w:t>
            </w:r>
          </w:p>
        </w:tc>
        <w:tc>
          <w:tcPr>
            <w:tcW w:w="120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2600429"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88C6121"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134" w:type="dxa"/>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2C76E65D"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7" w:type="dxa"/>
            <w:tcBorders>
              <w:top w:val="single" w:sz="4" w:space="0" w:color="00000A"/>
              <w:left w:val="single" w:sz="4" w:space="0" w:color="auto"/>
              <w:bottom w:val="single" w:sz="4" w:space="0" w:color="00000A"/>
              <w:right w:val="single" w:sz="4" w:space="0" w:color="00000A"/>
            </w:tcBorders>
            <w:shd w:val="clear" w:color="auto" w:fill="auto"/>
          </w:tcPr>
          <w:p w14:paraId="68703A2D"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799" w:type="dxa"/>
            <w:tcBorders>
              <w:top w:val="single" w:sz="4" w:space="0" w:color="00000A"/>
              <w:left w:val="single" w:sz="4" w:space="0" w:color="auto"/>
              <w:bottom w:val="single" w:sz="4" w:space="0" w:color="00000A"/>
              <w:right w:val="single" w:sz="4" w:space="0" w:color="00000A"/>
              <w:tl2br w:val="single" w:sz="4" w:space="0" w:color="auto"/>
              <w:tr2bl w:val="single" w:sz="4" w:space="0" w:color="auto"/>
            </w:tcBorders>
            <w:shd w:val="clear" w:color="auto" w:fill="auto"/>
          </w:tcPr>
          <w:p w14:paraId="3474B99F" w14:textId="77777777" w:rsidR="00953BB0" w:rsidRPr="00D50867" w:rsidRDefault="00953BB0" w:rsidP="00953BB0">
            <w:pPr>
              <w:widowControl w:val="0"/>
              <w:tabs>
                <w:tab w:val="left" w:pos="6243"/>
              </w:tabs>
              <w:snapToGrid w:val="0"/>
              <w:spacing w:after="0" w:line="240" w:lineRule="auto"/>
              <w:rPr>
                <w:rFonts w:ascii="Times New Roman" w:eastAsia="Times New Roman" w:hAnsi="Times New Roman" w:cs="Times New Roman"/>
                <w:color w:val="00B0F0"/>
                <w:sz w:val="24"/>
                <w:szCs w:val="24"/>
                <w:highlight w:val="cyan"/>
                <w:lang w:eastAsia="pl-PL"/>
              </w:rPr>
            </w:pPr>
          </w:p>
        </w:tc>
        <w:tc>
          <w:tcPr>
            <w:tcW w:w="1603" w:type="dxa"/>
            <w:tcBorders>
              <w:top w:val="single" w:sz="4" w:space="0" w:color="00000A"/>
              <w:left w:val="single" w:sz="4" w:space="0" w:color="00000A"/>
              <w:bottom w:val="single" w:sz="4" w:space="0" w:color="00000A"/>
              <w:right w:val="single" w:sz="4" w:space="0" w:color="00000A"/>
              <w:tl2br w:val="nil"/>
              <w:tr2bl w:val="nil"/>
            </w:tcBorders>
            <w:shd w:val="clear" w:color="auto" w:fill="auto"/>
            <w:tcMar>
              <w:left w:w="65" w:type="dxa"/>
            </w:tcMar>
          </w:tcPr>
          <w:p w14:paraId="7D01EA77"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953BB0" w:rsidRPr="00953BB0" w14:paraId="50E9F4B6" w14:textId="77777777" w:rsidTr="00D50867">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E629862"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3.</w:t>
            </w:r>
          </w:p>
        </w:tc>
        <w:tc>
          <w:tcPr>
            <w:tcW w:w="120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77CBDC6"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7890410"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134" w:type="dxa"/>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4E6D96F4"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7" w:type="dxa"/>
            <w:tcBorders>
              <w:top w:val="single" w:sz="4" w:space="0" w:color="00000A"/>
              <w:left w:val="single" w:sz="4" w:space="0" w:color="auto"/>
              <w:bottom w:val="single" w:sz="4" w:space="0" w:color="00000A"/>
              <w:right w:val="single" w:sz="4" w:space="0" w:color="00000A"/>
            </w:tcBorders>
            <w:shd w:val="clear" w:color="auto" w:fill="auto"/>
          </w:tcPr>
          <w:p w14:paraId="5D44F0DF"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799" w:type="dxa"/>
            <w:tcBorders>
              <w:top w:val="single" w:sz="4" w:space="0" w:color="00000A"/>
              <w:left w:val="single" w:sz="4" w:space="0" w:color="auto"/>
              <w:bottom w:val="single" w:sz="4" w:space="0" w:color="00000A"/>
              <w:right w:val="single" w:sz="4" w:space="0" w:color="00000A"/>
              <w:tl2br w:val="single" w:sz="4" w:space="0" w:color="auto"/>
              <w:tr2bl w:val="single" w:sz="4" w:space="0" w:color="auto"/>
            </w:tcBorders>
            <w:shd w:val="clear" w:color="auto" w:fill="auto"/>
          </w:tcPr>
          <w:p w14:paraId="38D979DF" w14:textId="77777777" w:rsidR="00953BB0" w:rsidRPr="00D50867" w:rsidRDefault="00953BB0" w:rsidP="00953BB0">
            <w:pPr>
              <w:widowControl w:val="0"/>
              <w:tabs>
                <w:tab w:val="left" w:pos="6243"/>
              </w:tabs>
              <w:snapToGrid w:val="0"/>
              <w:spacing w:after="0" w:line="240" w:lineRule="auto"/>
              <w:rPr>
                <w:rFonts w:ascii="Times New Roman" w:eastAsia="Times New Roman" w:hAnsi="Times New Roman" w:cs="Times New Roman"/>
                <w:color w:val="00B0F0"/>
                <w:sz w:val="24"/>
                <w:szCs w:val="24"/>
                <w:highlight w:val="cyan"/>
                <w:lang w:eastAsia="pl-PL"/>
              </w:rPr>
            </w:pPr>
          </w:p>
        </w:tc>
        <w:tc>
          <w:tcPr>
            <w:tcW w:w="1603" w:type="dxa"/>
            <w:tcBorders>
              <w:top w:val="single" w:sz="4" w:space="0" w:color="00000A"/>
              <w:left w:val="single" w:sz="4" w:space="0" w:color="00000A"/>
              <w:bottom w:val="single" w:sz="4" w:space="0" w:color="00000A"/>
              <w:right w:val="single" w:sz="4" w:space="0" w:color="00000A"/>
              <w:tl2br w:val="nil"/>
              <w:tr2bl w:val="nil"/>
            </w:tcBorders>
            <w:shd w:val="clear" w:color="auto" w:fill="auto"/>
            <w:tcMar>
              <w:left w:w="65" w:type="dxa"/>
            </w:tcMar>
          </w:tcPr>
          <w:p w14:paraId="0A253835"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bl>
    <w:p w14:paraId="3A5DD172" w14:textId="77777777" w:rsidR="00953BB0" w:rsidRPr="00953BB0" w:rsidRDefault="00953BB0" w:rsidP="00953BB0">
      <w:pPr>
        <w:widowControl w:val="0"/>
        <w:tabs>
          <w:tab w:val="left" w:pos="6243"/>
        </w:tabs>
        <w:spacing w:after="0" w:line="240" w:lineRule="auto"/>
        <w:jc w:val="both"/>
        <w:rPr>
          <w:rFonts w:ascii="Times New Roman" w:eastAsia="Times New Roman" w:hAnsi="Times New Roman" w:cs="Times New Roman"/>
          <w:color w:val="00000A"/>
          <w:sz w:val="24"/>
          <w:szCs w:val="24"/>
          <w:lang w:eastAsia="pl-PL"/>
        </w:rPr>
      </w:pPr>
    </w:p>
    <w:tbl>
      <w:tblPr>
        <w:tblW w:w="9072" w:type="dxa"/>
        <w:tblCellMar>
          <w:left w:w="71" w:type="dxa"/>
          <w:right w:w="71" w:type="dxa"/>
        </w:tblCellMar>
        <w:tblLook w:val="0000" w:firstRow="0" w:lastRow="0" w:firstColumn="0" w:lastColumn="0" w:noHBand="0" w:noVBand="0"/>
      </w:tblPr>
      <w:tblGrid>
        <w:gridCol w:w="6385"/>
        <w:gridCol w:w="914"/>
        <w:gridCol w:w="1773"/>
      </w:tblGrid>
      <w:tr w:rsidR="00953BB0" w:rsidRPr="00953BB0" w14:paraId="2CD84D1E" w14:textId="77777777" w:rsidTr="00C01FCF">
        <w:trPr>
          <w:trHeight w:val="1144"/>
        </w:trPr>
        <w:tc>
          <w:tcPr>
            <w:tcW w:w="4347" w:type="dxa"/>
            <w:shd w:val="clear" w:color="auto" w:fill="auto"/>
          </w:tcPr>
          <w:p w14:paraId="3C38C866"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UWAGA!</w:t>
            </w:r>
          </w:p>
          <w:p w14:paraId="696CBD8E"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Do wykazu należy załączyć dokumenty /dowody potwierdzające warunki wskazane w tabeli Zamawiającego</w:t>
            </w:r>
          </w:p>
          <w:p w14:paraId="0BB0DBE3"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1AF04B24"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0F7F55FC"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ab/>
            </w:r>
            <w:r w:rsidRPr="00953BB0">
              <w:rPr>
                <w:rFonts w:ascii="Times New Roman" w:eastAsia="Times New Roman" w:hAnsi="Times New Roman" w:cs="Times New Roman"/>
                <w:color w:val="00000A"/>
                <w:sz w:val="24"/>
                <w:szCs w:val="24"/>
                <w:lang w:eastAsia="pl-PL"/>
              </w:rPr>
              <w:lastRenderedPageBreak/>
              <w:tab/>
            </w:r>
          </w:p>
        </w:tc>
        <w:tc>
          <w:tcPr>
            <w:tcW w:w="1567" w:type="dxa"/>
            <w:shd w:val="clear" w:color="auto" w:fill="auto"/>
          </w:tcPr>
          <w:p w14:paraId="231256FA"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c>
          <w:tcPr>
            <w:tcW w:w="3158" w:type="dxa"/>
            <w:shd w:val="clear" w:color="auto" w:fill="auto"/>
          </w:tcPr>
          <w:p w14:paraId="119F71AA"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r>
    </w:tbl>
    <w:p w14:paraId="011340E2" w14:textId="77777777" w:rsidR="00953BB0" w:rsidRPr="00953BB0" w:rsidRDefault="00953BB0" w:rsidP="00953BB0">
      <w:pPr>
        <w:spacing w:after="200" w:line="276" w:lineRule="auto"/>
        <w:rPr>
          <w:rFonts w:ascii="Times New Roman" w:hAnsi="Times New Roman" w:cs="Times New Roman"/>
          <w:b/>
          <w:bCs/>
          <w:sz w:val="24"/>
          <w:szCs w:val="24"/>
          <w:u w:val="single"/>
        </w:rPr>
      </w:pPr>
    </w:p>
    <w:p w14:paraId="5AACCE6E" w14:textId="77777777" w:rsidR="00953BB0" w:rsidRPr="00953BB0" w:rsidRDefault="00953BB0" w:rsidP="00953BB0">
      <w:pPr>
        <w:spacing w:after="200" w:line="276" w:lineRule="auto"/>
        <w:rPr>
          <w:rFonts w:ascii="Times New Roman" w:hAnsi="Times New Roman" w:cs="Times New Roman"/>
          <w:b/>
          <w:bCs/>
          <w:sz w:val="24"/>
          <w:szCs w:val="24"/>
          <w:u w:val="single"/>
        </w:rPr>
      </w:pPr>
    </w:p>
    <w:p w14:paraId="327831DF" w14:textId="77777777" w:rsidR="00953BB0" w:rsidRPr="00953BB0" w:rsidRDefault="00953BB0" w:rsidP="00953BB0">
      <w:pPr>
        <w:spacing w:line="276" w:lineRule="auto"/>
        <w:outlineLvl w:val="0"/>
        <w:rPr>
          <w:rFonts w:ascii="Times New Roman" w:hAnsi="Times New Roman" w:cs="Times New Roman"/>
          <w:b/>
          <w:i/>
          <w:sz w:val="24"/>
          <w:szCs w:val="24"/>
          <w:u w:val="single"/>
        </w:rPr>
      </w:pPr>
      <w:r w:rsidRPr="00953BB0">
        <w:rPr>
          <w:rFonts w:ascii="Times New Roman" w:hAnsi="Times New Roman" w:cs="Times New Roman"/>
          <w:b/>
          <w:bCs/>
          <w:sz w:val="24"/>
          <w:szCs w:val="24"/>
          <w:u w:val="single"/>
        </w:rPr>
        <w:t>SKMMU.086.23.21</w:t>
      </w:r>
    </w:p>
    <w:p w14:paraId="481E0A22" w14:textId="77777777" w:rsidR="00953BB0" w:rsidRPr="00953BB0" w:rsidRDefault="00953BB0" w:rsidP="00953BB0">
      <w:pPr>
        <w:spacing w:after="0" w:line="276" w:lineRule="auto"/>
        <w:jc w:val="right"/>
        <w:outlineLvl w:val="0"/>
        <w:rPr>
          <w:rFonts w:ascii="Times New Roman" w:eastAsia="Times New Roman" w:hAnsi="Times New Roman" w:cs="Times New Roman"/>
          <w:b/>
          <w:bCs/>
          <w:sz w:val="24"/>
          <w:szCs w:val="24"/>
          <w:lang w:eastAsia="ar-SA"/>
        </w:rPr>
      </w:pPr>
      <w:r w:rsidRPr="00953BB0">
        <w:rPr>
          <w:rFonts w:ascii="Times New Roman" w:eastAsia="Times New Roman" w:hAnsi="Times New Roman" w:cs="Times New Roman"/>
          <w:b/>
          <w:bCs/>
          <w:sz w:val="24"/>
          <w:szCs w:val="24"/>
          <w:lang w:eastAsia="ar-SA"/>
        </w:rPr>
        <w:t>Załącznik nr 7 do SWZ</w:t>
      </w:r>
    </w:p>
    <w:p w14:paraId="43779730" w14:textId="77777777" w:rsidR="00953BB0" w:rsidRPr="00953BB0" w:rsidRDefault="00953BB0" w:rsidP="00953BB0">
      <w:pPr>
        <w:spacing w:after="0" w:line="276" w:lineRule="auto"/>
        <w:jc w:val="center"/>
        <w:outlineLvl w:val="0"/>
        <w:rPr>
          <w:rFonts w:ascii="Times New Roman" w:eastAsia="Times New Roman" w:hAnsi="Times New Roman" w:cs="Times New Roman"/>
          <w:b/>
          <w:bCs/>
          <w:sz w:val="24"/>
          <w:szCs w:val="24"/>
          <w:lang w:eastAsia="ar-SA"/>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953BB0" w:rsidRPr="00953BB0" w14:paraId="1E2C96A1" w14:textId="77777777" w:rsidTr="00C01FCF">
        <w:trPr>
          <w:trHeight w:val="1086"/>
        </w:trPr>
        <w:tc>
          <w:tcPr>
            <w:tcW w:w="3564" w:type="dxa"/>
          </w:tcPr>
          <w:p w14:paraId="5DEFE84C"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p w14:paraId="57AF9FF9"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p w14:paraId="0798F0AC"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p w14:paraId="1155A877"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(Pieczęć)</w:t>
            </w:r>
          </w:p>
        </w:tc>
      </w:tr>
    </w:tbl>
    <w:p w14:paraId="2F9B5736" w14:textId="77777777" w:rsidR="00953BB0" w:rsidRPr="00953BB0" w:rsidRDefault="00953BB0" w:rsidP="00953BB0">
      <w:pPr>
        <w:spacing w:line="276" w:lineRule="auto"/>
        <w:rPr>
          <w:rFonts w:ascii="Times New Roman" w:eastAsia="Times New Roman" w:hAnsi="Times New Roman" w:cs="Times New Roman"/>
          <w:b/>
          <w:bCs/>
          <w:sz w:val="24"/>
          <w:szCs w:val="24"/>
        </w:rPr>
      </w:pPr>
    </w:p>
    <w:p w14:paraId="756D7959" w14:textId="77777777" w:rsidR="00953BB0" w:rsidRPr="00953BB0" w:rsidRDefault="00953BB0" w:rsidP="00953BB0">
      <w:pPr>
        <w:tabs>
          <w:tab w:val="left" w:pos="960"/>
        </w:tabs>
        <w:spacing w:line="276" w:lineRule="auto"/>
        <w:ind w:right="-1"/>
        <w:jc w:val="right"/>
        <w:rPr>
          <w:rFonts w:ascii="Times New Roman" w:hAnsi="Times New Roman" w:cs="Times New Roman"/>
          <w:sz w:val="24"/>
          <w:szCs w:val="24"/>
          <w:lang w:eastAsia="ar-SA"/>
        </w:rPr>
      </w:pPr>
      <w:r w:rsidRPr="00953BB0">
        <w:rPr>
          <w:rFonts w:ascii="Times New Roman" w:hAnsi="Times New Roman" w:cs="Times New Roman"/>
          <w:sz w:val="24"/>
          <w:szCs w:val="24"/>
          <w:lang w:eastAsia="ar-SA"/>
        </w:rPr>
        <w:t>Adresat:</w:t>
      </w:r>
    </w:p>
    <w:p w14:paraId="03D53728" w14:textId="77777777" w:rsidR="00953BB0" w:rsidRPr="00953BB0" w:rsidRDefault="00953BB0" w:rsidP="00953BB0">
      <w:pPr>
        <w:spacing w:line="276" w:lineRule="auto"/>
        <w:ind w:right="-1"/>
        <w:jc w:val="right"/>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PKP Szybka Kolej Miejska w Trójmieście Sp. z o.o.</w:t>
      </w:r>
    </w:p>
    <w:p w14:paraId="25B1BBB2" w14:textId="77777777" w:rsidR="00953BB0" w:rsidRPr="00953BB0" w:rsidRDefault="00953BB0" w:rsidP="00953BB0">
      <w:pPr>
        <w:spacing w:line="276" w:lineRule="auto"/>
        <w:jc w:val="right"/>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ul. Morska 350A 81-002 Gdynia</w:t>
      </w:r>
    </w:p>
    <w:p w14:paraId="2E7A5E0D" w14:textId="77777777" w:rsidR="00953BB0" w:rsidRPr="00953BB0" w:rsidRDefault="00953BB0" w:rsidP="00953BB0">
      <w:pPr>
        <w:widowControl w:val="0"/>
        <w:suppressAutoHyphens/>
        <w:spacing w:after="120" w:line="276" w:lineRule="auto"/>
        <w:ind w:left="283"/>
        <w:rPr>
          <w:rFonts w:ascii="Times New Roman" w:eastAsia="Lucida Sans Unicode" w:hAnsi="Times New Roman" w:cs="Times New Roman"/>
          <w:b/>
          <w:bCs/>
          <w:color w:val="000000"/>
          <w:sz w:val="24"/>
          <w:szCs w:val="24"/>
          <w:lang w:eastAsia="pl-PL"/>
        </w:rPr>
      </w:pPr>
    </w:p>
    <w:p w14:paraId="2776F004" w14:textId="77777777" w:rsidR="00953BB0" w:rsidRPr="00953BB0" w:rsidRDefault="00953BB0" w:rsidP="00953BB0">
      <w:pPr>
        <w:widowControl w:val="0"/>
        <w:suppressAutoHyphens/>
        <w:spacing w:after="120" w:line="276" w:lineRule="auto"/>
        <w:ind w:left="283"/>
        <w:rPr>
          <w:rFonts w:ascii="Times New Roman" w:eastAsia="Lucida Sans Unicode" w:hAnsi="Times New Roman" w:cs="Times New Roman"/>
          <w:b/>
          <w:bCs/>
          <w:color w:val="000000"/>
          <w:sz w:val="24"/>
          <w:szCs w:val="24"/>
          <w:lang w:eastAsia="pl-PL"/>
        </w:rPr>
      </w:pPr>
    </w:p>
    <w:p w14:paraId="18E29462" w14:textId="4078C65B" w:rsidR="00953BB0" w:rsidRPr="00953BB0" w:rsidRDefault="00953BB0" w:rsidP="00953BB0">
      <w:pPr>
        <w:widowControl w:val="0"/>
        <w:suppressAutoHyphens/>
        <w:spacing w:after="0" w:line="276" w:lineRule="auto"/>
        <w:ind w:left="283"/>
        <w:rPr>
          <w:rFonts w:ascii="Times New Roman" w:eastAsia="Lucida Sans Unicode" w:hAnsi="Times New Roman" w:cs="Times New Roman"/>
          <w:color w:val="000000"/>
          <w:sz w:val="24"/>
          <w:szCs w:val="24"/>
          <w:lang w:eastAsia="pl-PL"/>
        </w:rPr>
      </w:pPr>
      <w:r w:rsidRPr="00953BB0">
        <w:rPr>
          <w:rFonts w:ascii="Times New Roman" w:eastAsia="Lucida Sans Unicode" w:hAnsi="Times New Roman" w:cs="Times New Roman"/>
          <w:b/>
          <w:bCs/>
          <w:color w:val="000000"/>
          <w:sz w:val="24"/>
          <w:szCs w:val="24"/>
          <w:lang w:eastAsia="pl-PL"/>
        </w:rPr>
        <w:t xml:space="preserve">Oświadczenia o aktualności informacji zawartych w oświadczeniu złożonym na formularzu jednolitego dokumentu zamówienia, o którym mowa w </w:t>
      </w:r>
      <w:r w:rsidRPr="00953BB0">
        <w:rPr>
          <w:rFonts w:ascii="Times New Roman" w:eastAsia="Lucida Sans Unicode" w:hAnsi="Times New Roman" w:cs="Times New Roman"/>
          <w:b/>
          <w:bCs/>
          <w:color w:val="1B1B1B"/>
          <w:sz w:val="24"/>
          <w:szCs w:val="24"/>
          <w:lang w:eastAsia="pl-PL"/>
        </w:rPr>
        <w:t>art. 125 ust. 1</w:t>
      </w:r>
      <w:r w:rsidRPr="00953BB0">
        <w:rPr>
          <w:rFonts w:ascii="Times New Roman" w:eastAsia="Lucida Sans Unicode" w:hAnsi="Times New Roman" w:cs="Times New Roman"/>
          <w:b/>
          <w:bCs/>
          <w:color w:val="000000"/>
          <w:sz w:val="24"/>
          <w:szCs w:val="24"/>
          <w:lang w:eastAsia="pl-PL"/>
        </w:rPr>
        <w:t xml:space="preserve"> ustawy z </w:t>
      </w:r>
      <w:r w:rsidRPr="00953BB0">
        <w:rPr>
          <w:rFonts w:ascii="Times New Roman" w:eastAsia="Lucida Sans Unicode" w:hAnsi="Times New Roman" w:cs="Times New Roman"/>
          <w:b/>
          <w:bCs/>
          <w:sz w:val="24"/>
          <w:szCs w:val="24"/>
          <w:lang w:eastAsia="pl-PL"/>
        </w:rPr>
        <w:t xml:space="preserve">dnia 11 września 2019 r. - Prawo zamówień publicznych (Dz. U. z 2021.1129 t.j z </w:t>
      </w:r>
      <w:r w:rsidR="006B5E4B">
        <w:rPr>
          <w:rFonts w:ascii="Times New Roman" w:eastAsia="Lucida Sans Unicode" w:hAnsi="Times New Roman" w:cs="Times New Roman"/>
          <w:b/>
          <w:bCs/>
          <w:sz w:val="24"/>
          <w:szCs w:val="24"/>
          <w:lang w:eastAsia="pl-PL"/>
        </w:rPr>
        <w:t>18.05</w:t>
      </w:r>
      <w:r w:rsidRPr="00953BB0">
        <w:rPr>
          <w:rFonts w:ascii="Times New Roman" w:eastAsia="Lucida Sans Unicode" w:hAnsi="Times New Roman" w:cs="Times New Roman"/>
          <w:b/>
          <w:bCs/>
          <w:sz w:val="24"/>
          <w:szCs w:val="24"/>
          <w:lang w:eastAsia="pl-PL"/>
        </w:rPr>
        <w:t>.2021 r.)</w:t>
      </w:r>
    </w:p>
    <w:p w14:paraId="47633FA7" w14:textId="19BE9378" w:rsidR="00953BB0" w:rsidRPr="00953BB0" w:rsidRDefault="00953BB0" w:rsidP="00953BB0">
      <w:pPr>
        <w:widowControl w:val="0"/>
        <w:suppressAutoHyphens/>
        <w:spacing w:after="120" w:line="276" w:lineRule="auto"/>
        <w:ind w:left="283"/>
        <w:rPr>
          <w:rFonts w:ascii="Times New Roman" w:eastAsia="Lucida Sans Unicode" w:hAnsi="Times New Roman" w:cs="Times New Roman"/>
          <w:sz w:val="24"/>
          <w:szCs w:val="24"/>
          <w:lang w:eastAsia="pl-PL"/>
        </w:rPr>
      </w:pPr>
      <w:r w:rsidRPr="00953BB0">
        <w:rPr>
          <w:rFonts w:ascii="Times New Roman" w:eastAsia="Lucida Sans Unicode" w:hAnsi="Times New Roman" w:cs="Times New Roman"/>
          <w:color w:val="000000"/>
          <w:sz w:val="24"/>
          <w:szCs w:val="24"/>
          <w:lang w:eastAsia="pl-PL"/>
        </w:rPr>
        <w:t xml:space="preserve">W imieniu ……………………………………………..* oświadczam, iż aktualne są informacje zawarte w oświadczeniu złożonym w niniejszym postępowaniu na formularzu jednolitego dokumentu zamówienia, o którym mowa w </w:t>
      </w:r>
      <w:r w:rsidRPr="00953BB0">
        <w:rPr>
          <w:rFonts w:ascii="Times New Roman" w:eastAsia="Lucida Sans Unicode" w:hAnsi="Times New Roman" w:cs="Times New Roman"/>
          <w:color w:val="1B1B1B"/>
          <w:sz w:val="24"/>
          <w:szCs w:val="24"/>
          <w:lang w:eastAsia="pl-PL"/>
        </w:rPr>
        <w:t>art. 125 ust. 1</w:t>
      </w:r>
      <w:r w:rsidRPr="00953BB0">
        <w:rPr>
          <w:rFonts w:ascii="Times New Roman" w:eastAsia="Lucida Sans Unicode" w:hAnsi="Times New Roman" w:cs="Times New Roman"/>
          <w:color w:val="000000"/>
          <w:sz w:val="24"/>
          <w:szCs w:val="24"/>
          <w:lang w:eastAsia="pl-PL"/>
        </w:rPr>
        <w:t xml:space="preserve"> ustawy z </w:t>
      </w:r>
      <w:r w:rsidRPr="00953BB0">
        <w:rPr>
          <w:rFonts w:ascii="Times New Roman" w:eastAsia="Lucida Sans Unicode" w:hAnsi="Times New Roman" w:cs="Times New Roman"/>
          <w:sz w:val="24"/>
          <w:szCs w:val="24"/>
          <w:lang w:eastAsia="pl-PL"/>
        </w:rPr>
        <w:t xml:space="preserve">dnia 11 września 2019 r. - Prawo zamówień publicznych (Dz. U. z 2021.1129 t.j z </w:t>
      </w:r>
      <w:r w:rsidR="006B5E4B">
        <w:rPr>
          <w:rFonts w:ascii="Times New Roman" w:eastAsia="Lucida Sans Unicode" w:hAnsi="Times New Roman" w:cs="Times New Roman"/>
          <w:sz w:val="24"/>
          <w:szCs w:val="24"/>
          <w:lang w:eastAsia="pl-PL"/>
        </w:rPr>
        <w:t>18.05</w:t>
      </w:r>
      <w:r w:rsidRPr="00953BB0">
        <w:rPr>
          <w:rFonts w:ascii="Times New Roman" w:eastAsia="Lucida Sans Unicode" w:hAnsi="Times New Roman" w:cs="Times New Roman"/>
          <w:sz w:val="24"/>
          <w:szCs w:val="24"/>
          <w:lang w:eastAsia="pl-PL"/>
        </w:rPr>
        <w:t xml:space="preserve">.2021 r.) </w:t>
      </w:r>
      <w:r w:rsidRPr="00953BB0">
        <w:rPr>
          <w:rFonts w:ascii="Times New Roman" w:eastAsia="Lucida Sans Unicode" w:hAnsi="Times New Roman" w:cs="Times New Roman"/>
          <w:color w:val="000000"/>
          <w:sz w:val="24"/>
          <w:szCs w:val="24"/>
          <w:lang w:eastAsia="pl-PL"/>
        </w:rPr>
        <w:t>w zakresie podstaw wykluczenia z postępowania wskazanych przez Zamawiającego, o których mowa w:</w:t>
      </w:r>
    </w:p>
    <w:p w14:paraId="458DD185" w14:textId="77777777" w:rsidR="00953BB0" w:rsidRPr="00953BB0" w:rsidRDefault="00953BB0" w:rsidP="00953BB0">
      <w:pPr>
        <w:ind w:left="746"/>
        <w:rPr>
          <w:rFonts w:ascii="Times New Roman" w:hAnsi="Times New Roman" w:cs="Times New Roman"/>
          <w:sz w:val="24"/>
          <w:szCs w:val="24"/>
        </w:rPr>
      </w:pPr>
      <w:r w:rsidRPr="00953BB0">
        <w:rPr>
          <w:rFonts w:ascii="Times New Roman" w:hAnsi="Times New Roman" w:cs="Times New Roman"/>
          <w:color w:val="000000"/>
          <w:sz w:val="24"/>
          <w:szCs w:val="24"/>
        </w:rPr>
        <w:t>a) pkt 3.3 rozdziału V SWZ (</w:t>
      </w:r>
      <w:r w:rsidRPr="00953BB0">
        <w:rPr>
          <w:rFonts w:ascii="Times New Roman" w:hAnsi="Times New Roman" w:cs="Times New Roman"/>
          <w:color w:val="1B1B1B"/>
          <w:sz w:val="24"/>
          <w:szCs w:val="24"/>
        </w:rPr>
        <w:t>art. 108 ust. 1 pkt 3</w:t>
      </w:r>
      <w:r w:rsidRPr="00953BB0">
        <w:rPr>
          <w:rFonts w:ascii="Times New Roman" w:hAnsi="Times New Roman" w:cs="Times New Roman"/>
          <w:color w:val="000000"/>
          <w:sz w:val="24"/>
          <w:szCs w:val="24"/>
        </w:rPr>
        <w:t xml:space="preserve"> PZP),</w:t>
      </w:r>
    </w:p>
    <w:p w14:paraId="6CABABB6" w14:textId="77777777" w:rsidR="00953BB0" w:rsidRPr="00953BB0" w:rsidRDefault="00953BB0" w:rsidP="00953BB0">
      <w:pPr>
        <w:ind w:left="746"/>
        <w:rPr>
          <w:rFonts w:ascii="Times New Roman" w:hAnsi="Times New Roman" w:cs="Times New Roman"/>
          <w:sz w:val="24"/>
          <w:szCs w:val="24"/>
        </w:rPr>
      </w:pPr>
      <w:r w:rsidRPr="00953BB0">
        <w:rPr>
          <w:rFonts w:ascii="Times New Roman" w:hAnsi="Times New Roman" w:cs="Times New Roman"/>
          <w:color w:val="000000"/>
          <w:sz w:val="24"/>
          <w:szCs w:val="24"/>
        </w:rPr>
        <w:t>b) pkt 3.4 rozdziału V SWZ (</w:t>
      </w:r>
      <w:r w:rsidRPr="00953BB0">
        <w:rPr>
          <w:rFonts w:ascii="Times New Roman" w:hAnsi="Times New Roman" w:cs="Times New Roman"/>
          <w:color w:val="1B1B1B"/>
          <w:sz w:val="24"/>
          <w:szCs w:val="24"/>
        </w:rPr>
        <w:t>art. 108 ust. 1 pkt 4</w:t>
      </w:r>
      <w:r w:rsidRPr="00953BB0">
        <w:rPr>
          <w:rFonts w:ascii="Times New Roman" w:hAnsi="Times New Roman" w:cs="Times New Roman"/>
          <w:color w:val="000000"/>
          <w:sz w:val="24"/>
          <w:szCs w:val="24"/>
        </w:rPr>
        <w:t xml:space="preserve"> PZP), dotyczących orzeczenia zakazu ubiegania się o zamówienie publiczne tytułem środka zapobiegawczego,</w:t>
      </w:r>
    </w:p>
    <w:p w14:paraId="10E76180" w14:textId="77777777" w:rsidR="00953BB0" w:rsidRPr="00953BB0" w:rsidRDefault="00953BB0" w:rsidP="00953BB0">
      <w:pPr>
        <w:ind w:left="746"/>
        <w:rPr>
          <w:rFonts w:ascii="Times New Roman" w:hAnsi="Times New Roman" w:cs="Times New Roman"/>
          <w:sz w:val="24"/>
          <w:szCs w:val="24"/>
        </w:rPr>
      </w:pPr>
      <w:r w:rsidRPr="00953BB0">
        <w:rPr>
          <w:rFonts w:ascii="Times New Roman" w:hAnsi="Times New Roman" w:cs="Times New Roman"/>
          <w:color w:val="000000"/>
          <w:sz w:val="24"/>
          <w:szCs w:val="24"/>
        </w:rPr>
        <w:t>c) pkt 3.5 rozdziału V SWZ (</w:t>
      </w:r>
      <w:r w:rsidRPr="00953BB0">
        <w:rPr>
          <w:rFonts w:ascii="Times New Roman" w:hAnsi="Times New Roman" w:cs="Times New Roman"/>
          <w:color w:val="1B1B1B"/>
          <w:sz w:val="24"/>
          <w:szCs w:val="24"/>
        </w:rPr>
        <w:t>art. 108 ust. 1 pkt 5</w:t>
      </w:r>
      <w:r w:rsidRPr="00953BB0">
        <w:rPr>
          <w:rFonts w:ascii="Times New Roman" w:hAnsi="Times New Roman" w:cs="Times New Roman"/>
          <w:color w:val="000000"/>
          <w:sz w:val="24"/>
          <w:szCs w:val="24"/>
        </w:rPr>
        <w:t xml:space="preserve"> PZP), dotyczących zawarcia z innymi wykonawcami porozumienia mającego na celu zakłócenie konkurencji,</w:t>
      </w:r>
    </w:p>
    <w:p w14:paraId="1794330F" w14:textId="77777777" w:rsidR="00953BB0" w:rsidRPr="00953BB0" w:rsidRDefault="00953BB0" w:rsidP="00953BB0">
      <w:pPr>
        <w:ind w:left="746"/>
        <w:rPr>
          <w:rFonts w:ascii="Times New Roman" w:hAnsi="Times New Roman" w:cs="Times New Roman"/>
          <w:sz w:val="24"/>
          <w:szCs w:val="24"/>
        </w:rPr>
      </w:pPr>
      <w:r w:rsidRPr="00953BB0">
        <w:rPr>
          <w:rFonts w:ascii="Times New Roman" w:hAnsi="Times New Roman" w:cs="Times New Roman"/>
          <w:color w:val="000000"/>
          <w:sz w:val="24"/>
          <w:szCs w:val="24"/>
        </w:rPr>
        <w:t>d) pkt 3.6 rozdziału V SWZ (</w:t>
      </w:r>
      <w:r w:rsidRPr="00953BB0">
        <w:rPr>
          <w:rFonts w:ascii="Times New Roman" w:hAnsi="Times New Roman" w:cs="Times New Roman"/>
          <w:color w:val="1B1B1B"/>
          <w:sz w:val="24"/>
          <w:szCs w:val="24"/>
        </w:rPr>
        <w:t>art. 108 ust. 1 pkt 6</w:t>
      </w:r>
      <w:r w:rsidRPr="00953BB0">
        <w:rPr>
          <w:rFonts w:ascii="Times New Roman" w:hAnsi="Times New Roman" w:cs="Times New Roman"/>
          <w:color w:val="000000"/>
          <w:sz w:val="24"/>
          <w:szCs w:val="24"/>
        </w:rPr>
        <w:t xml:space="preserve"> PZP),</w:t>
      </w:r>
    </w:p>
    <w:p w14:paraId="2B778BD6" w14:textId="77777777" w:rsidR="00953BB0" w:rsidRPr="00953BB0" w:rsidRDefault="00953BB0" w:rsidP="00953BB0">
      <w:pPr>
        <w:ind w:left="746"/>
        <w:rPr>
          <w:rFonts w:ascii="Times New Roman" w:hAnsi="Times New Roman" w:cs="Times New Roman"/>
          <w:sz w:val="24"/>
          <w:szCs w:val="24"/>
        </w:rPr>
      </w:pPr>
      <w:r w:rsidRPr="00953BB0">
        <w:rPr>
          <w:rFonts w:ascii="Times New Roman" w:hAnsi="Times New Roman" w:cs="Times New Roman"/>
          <w:color w:val="000000"/>
          <w:sz w:val="24"/>
          <w:szCs w:val="24"/>
        </w:rPr>
        <w:lastRenderedPageBreak/>
        <w:t>e) pkt 3.7 rozdziału V SWZ (</w:t>
      </w:r>
      <w:r w:rsidRPr="00953BB0">
        <w:rPr>
          <w:rFonts w:ascii="Times New Roman" w:hAnsi="Times New Roman" w:cs="Times New Roman"/>
          <w:color w:val="1B1B1B"/>
          <w:sz w:val="24"/>
          <w:szCs w:val="24"/>
        </w:rPr>
        <w:t>art. 109 ust. 1 pkt 1</w:t>
      </w:r>
      <w:r w:rsidRPr="00953BB0">
        <w:rPr>
          <w:rFonts w:ascii="Times New Roman" w:hAnsi="Times New Roman" w:cs="Times New Roman"/>
          <w:color w:val="000000"/>
          <w:sz w:val="24"/>
          <w:szCs w:val="24"/>
        </w:rPr>
        <w:t xml:space="preserve"> PZP), odnośnie naruszenia obowiązków dotyczących płatności podatków i opłat lokalnych, o których mowa w </w:t>
      </w:r>
      <w:r w:rsidRPr="00953BB0">
        <w:rPr>
          <w:rFonts w:ascii="Times New Roman" w:hAnsi="Times New Roman" w:cs="Times New Roman"/>
          <w:color w:val="1B1B1B"/>
          <w:sz w:val="24"/>
          <w:szCs w:val="24"/>
        </w:rPr>
        <w:t>ustawie</w:t>
      </w:r>
      <w:r w:rsidRPr="00953BB0">
        <w:rPr>
          <w:rFonts w:ascii="Times New Roman" w:hAnsi="Times New Roman" w:cs="Times New Roman"/>
          <w:color w:val="000000"/>
          <w:sz w:val="24"/>
          <w:szCs w:val="24"/>
        </w:rPr>
        <w:t xml:space="preserve"> z dnia 12 stycznia 1991 r. o podatkach i opłatach lokalnych (tekst jedn. Dz. U. z 2019 r. poz. 1170 z późn. zm.),</w:t>
      </w:r>
    </w:p>
    <w:p w14:paraId="243C4BDD" w14:textId="77777777" w:rsidR="00953BB0" w:rsidRPr="00953BB0" w:rsidRDefault="00953BB0" w:rsidP="00953BB0">
      <w:pPr>
        <w:ind w:left="746"/>
        <w:rPr>
          <w:rFonts w:ascii="Times New Roman" w:hAnsi="Times New Roman" w:cs="Times New Roman"/>
          <w:sz w:val="24"/>
          <w:szCs w:val="24"/>
        </w:rPr>
      </w:pPr>
      <w:r w:rsidRPr="00953BB0">
        <w:rPr>
          <w:rFonts w:ascii="Times New Roman" w:hAnsi="Times New Roman" w:cs="Times New Roman"/>
          <w:color w:val="000000"/>
          <w:sz w:val="24"/>
          <w:szCs w:val="24"/>
        </w:rPr>
        <w:t>f) pkt 3.8 lit. b rozdziału V SWZ (</w:t>
      </w:r>
      <w:r w:rsidRPr="00953BB0">
        <w:rPr>
          <w:rFonts w:ascii="Times New Roman" w:hAnsi="Times New Roman" w:cs="Times New Roman"/>
          <w:color w:val="1B1B1B"/>
          <w:sz w:val="24"/>
          <w:szCs w:val="24"/>
        </w:rPr>
        <w:t>art. 109 ust. 1 pkt 2 lit. b</w:t>
      </w:r>
      <w:r w:rsidRPr="00953BB0">
        <w:rPr>
          <w:rFonts w:ascii="Times New Roman" w:hAnsi="Times New Roman" w:cs="Times New Roman"/>
          <w:color w:val="000000"/>
          <w:sz w:val="24"/>
          <w:szCs w:val="24"/>
        </w:rPr>
        <w:t xml:space="preserve"> PZP), dotyczących ukarania za wykroczenie, za które wymierzono karę ograniczenia wolności lub karę grzywny,</w:t>
      </w:r>
    </w:p>
    <w:p w14:paraId="38371CD3" w14:textId="77777777" w:rsidR="00953BB0" w:rsidRPr="00953BB0" w:rsidRDefault="00953BB0" w:rsidP="00953BB0">
      <w:pPr>
        <w:ind w:left="746"/>
        <w:rPr>
          <w:rFonts w:ascii="Times New Roman" w:hAnsi="Times New Roman" w:cs="Times New Roman"/>
          <w:sz w:val="24"/>
          <w:szCs w:val="24"/>
        </w:rPr>
      </w:pPr>
      <w:r w:rsidRPr="00953BB0">
        <w:rPr>
          <w:rFonts w:ascii="Times New Roman" w:hAnsi="Times New Roman" w:cs="Times New Roman"/>
          <w:color w:val="000000"/>
          <w:sz w:val="24"/>
          <w:szCs w:val="24"/>
        </w:rPr>
        <w:t>g) pkt 3.8 lit. c rozdziału V SWZ (</w:t>
      </w:r>
      <w:r w:rsidRPr="00953BB0">
        <w:rPr>
          <w:rFonts w:ascii="Times New Roman" w:hAnsi="Times New Roman" w:cs="Times New Roman"/>
          <w:color w:val="1B1B1B"/>
          <w:sz w:val="24"/>
          <w:szCs w:val="24"/>
        </w:rPr>
        <w:t>art. 109 ust. 1 pkt 2 lit. c</w:t>
      </w:r>
      <w:r w:rsidRPr="00953BB0">
        <w:rPr>
          <w:rFonts w:ascii="Times New Roman" w:hAnsi="Times New Roman" w:cs="Times New Roman"/>
          <w:color w:val="000000"/>
          <w:sz w:val="24"/>
          <w:szCs w:val="24"/>
        </w:rPr>
        <w:t xml:space="preserve"> PZP),</w:t>
      </w:r>
    </w:p>
    <w:p w14:paraId="3559A5B1" w14:textId="77777777" w:rsidR="00953BB0" w:rsidRPr="00953BB0" w:rsidRDefault="00953BB0" w:rsidP="00953BB0">
      <w:pPr>
        <w:ind w:left="746"/>
        <w:rPr>
          <w:rFonts w:ascii="Times New Roman" w:hAnsi="Times New Roman" w:cs="Times New Roman"/>
          <w:sz w:val="24"/>
          <w:szCs w:val="24"/>
        </w:rPr>
      </w:pPr>
      <w:r w:rsidRPr="00953BB0">
        <w:rPr>
          <w:rFonts w:ascii="Times New Roman" w:hAnsi="Times New Roman" w:cs="Times New Roman"/>
          <w:color w:val="000000"/>
          <w:sz w:val="24"/>
          <w:szCs w:val="24"/>
        </w:rPr>
        <w:t>h) pkt 3.9 rozdziału V SWZ (</w:t>
      </w:r>
      <w:r w:rsidRPr="00953BB0">
        <w:rPr>
          <w:rFonts w:ascii="Times New Roman" w:hAnsi="Times New Roman" w:cs="Times New Roman"/>
          <w:color w:val="1B1B1B"/>
          <w:sz w:val="24"/>
          <w:szCs w:val="24"/>
        </w:rPr>
        <w:t>art. 109 ust. 1 pkt 3</w:t>
      </w:r>
      <w:r w:rsidRPr="00953BB0">
        <w:rPr>
          <w:rFonts w:ascii="Times New Roman" w:hAnsi="Times New Roman" w:cs="Times New Roman"/>
          <w:color w:val="000000"/>
          <w:sz w:val="24"/>
          <w:szCs w:val="24"/>
        </w:rPr>
        <w:t xml:space="preserve"> PZP), dotyczących ukarania za wykroczenie, za które wymierzono karę ograniczenia wolności lub karę grzywny,</w:t>
      </w:r>
    </w:p>
    <w:p w14:paraId="4B364560" w14:textId="77777777" w:rsidR="00953BB0" w:rsidRPr="00953BB0" w:rsidRDefault="00953BB0" w:rsidP="00953BB0">
      <w:pPr>
        <w:ind w:left="746"/>
        <w:rPr>
          <w:rFonts w:ascii="Times New Roman" w:hAnsi="Times New Roman" w:cs="Times New Roman"/>
          <w:sz w:val="24"/>
          <w:szCs w:val="24"/>
        </w:rPr>
      </w:pPr>
      <w:r w:rsidRPr="00953BB0">
        <w:rPr>
          <w:rFonts w:ascii="Times New Roman" w:hAnsi="Times New Roman" w:cs="Times New Roman"/>
          <w:color w:val="000000"/>
          <w:sz w:val="24"/>
          <w:szCs w:val="24"/>
        </w:rPr>
        <w:t>i) pkt 3.11 i 3.12 rozdziału V SWZ (</w:t>
      </w:r>
      <w:r w:rsidRPr="00953BB0">
        <w:rPr>
          <w:rFonts w:ascii="Times New Roman" w:hAnsi="Times New Roman" w:cs="Times New Roman"/>
          <w:color w:val="1B1B1B"/>
          <w:sz w:val="24"/>
          <w:szCs w:val="24"/>
        </w:rPr>
        <w:t>art. 109 ust. 1 pkt 5 i 7</w:t>
      </w:r>
      <w:r w:rsidRPr="00953BB0">
        <w:rPr>
          <w:rFonts w:ascii="Times New Roman" w:hAnsi="Times New Roman" w:cs="Times New Roman"/>
          <w:color w:val="000000"/>
          <w:sz w:val="24"/>
          <w:szCs w:val="24"/>
        </w:rPr>
        <w:t xml:space="preserve"> PZP).</w:t>
      </w:r>
    </w:p>
    <w:p w14:paraId="7C10580D" w14:textId="77777777" w:rsidR="00953BB0" w:rsidRPr="00953BB0" w:rsidRDefault="00953BB0" w:rsidP="00953BB0">
      <w:pPr>
        <w:rPr>
          <w:rFonts w:ascii="Times New Roman" w:hAnsi="Times New Roman" w:cs="Times New Roman"/>
          <w:sz w:val="24"/>
          <w:szCs w:val="24"/>
        </w:rPr>
      </w:pPr>
    </w:p>
    <w:p w14:paraId="1A0EE54F" w14:textId="77777777" w:rsidR="00953BB0" w:rsidRPr="00953BB0" w:rsidRDefault="00953BB0" w:rsidP="00953BB0">
      <w:pPr>
        <w:rPr>
          <w:rFonts w:ascii="Times New Roman" w:hAnsi="Times New Roman" w:cs="Times New Roman"/>
          <w:sz w:val="24"/>
          <w:szCs w:val="24"/>
        </w:rPr>
      </w:pPr>
    </w:p>
    <w:p w14:paraId="487FC178" w14:textId="77777777" w:rsidR="00953BB0" w:rsidRPr="00953BB0" w:rsidRDefault="00953BB0" w:rsidP="00953BB0">
      <w:pPr>
        <w:rPr>
          <w:rFonts w:ascii="Times New Roman" w:hAnsi="Times New Roman" w:cs="Times New Roman"/>
          <w:sz w:val="24"/>
          <w:szCs w:val="24"/>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953BB0" w:rsidRPr="00953BB0" w14:paraId="15D1E46F" w14:textId="77777777" w:rsidTr="00C01FCF">
        <w:trPr>
          <w:trHeight w:val="1144"/>
        </w:trPr>
        <w:tc>
          <w:tcPr>
            <w:tcW w:w="4347" w:type="dxa"/>
          </w:tcPr>
          <w:p w14:paraId="682DF427"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tc>
        <w:tc>
          <w:tcPr>
            <w:tcW w:w="1567" w:type="dxa"/>
          </w:tcPr>
          <w:p w14:paraId="45FC7B06"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tc>
        <w:tc>
          <w:tcPr>
            <w:tcW w:w="3990" w:type="dxa"/>
          </w:tcPr>
          <w:p w14:paraId="02085C84" w14:textId="77777777" w:rsidR="00953BB0" w:rsidRPr="00953BB0" w:rsidRDefault="00953BB0" w:rsidP="00953BB0">
            <w:pPr>
              <w:snapToGrid w:val="0"/>
              <w:spacing w:line="276" w:lineRule="auto"/>
              <w:rPr>
                <w:rFonts w:ascii="Times New Roman" w:eastAsia="Times New Roman" w:hAnsi="Times New Roman" w:cs="Times New Roman"/>
                <w:sz w:val="24"/>
                <w:szCs w:val="24"/>
              </w:rPr>
            </w:pPr>
          </w:p>
        </w:tc>
      </w:tr>
    </w:tbl>
    <w:p w14:paraId="30353DCF" w14:textId="77777777" w:rsidR="00953BB0" w:rsidRPr="00953BB0" w:rsidRDefault="00953BB0" w:rsidP="00953BB0">
      <w:pPr>
        <w:rPr>
          <w:rFonts w:ascii="Times New Roman" w:hAnsi="Times New Roman" w:cs="Times New Roman"/>
          <w:sz w:val="24"/>
          <w:szCs w:val="24"/>
        </w:rPr>
      </w:pPr>
    </w:p>
    <w:p w14:paraId="0591039F" w14:textId="77777777" w:rsidR="00953BB0" w:rsidRPr="00953BB0" w:rsidRDefault="00953BB0" w:rsidP="00953BB0">
      <w:pPr>
        <w:rPr>
          <w:rFonts w:ascii="Times New Roman" w:hAnsi="Times New Roman" w:cs="Times New Roman"/>
          <w:sz w:val="24"/>
          <w:szCs w:val="24"/>
        </w:rPr>
      </w:pPr>
    </w:p>
    <w:p w14:paraId="2744A0F0" w14:textId="77777777" w:rsidR="00953BB0" w:rsidRPr="00953BB0" w:rsidRDefault="00953BB0" w:rsidP="00953BB0">
      <w:pPr>
        <w:rPr>
          <w:rFonts w:ascii="Times New Roman" w:hAnsi="Times New Roman" w:cs="Times New Roman"/>
          <w:sz w:val="24"/>
          <w:szCs w:val="24"/>
        </w:rPr>
      </w:pPr>
      <w:r w:rsidRPr="00953BB0">
        <w:rPr>
          <w:rFonts w:ascii="Times New Roman" w:hAnsi="Times New Roman" w:cs="Times New Roman"/>
          <w:sz w:val="24"/>
          <w:szCs w:val="24"/>
        </w:rPr>
        <w:t xml:space="preserve">*Wpisać nazwę podmiotu, w imieniu którego złożone zostaje oświadczenie. </w:t>
      </w:r>
    </w:p>
    <w:p w14:paraId="0EDED72E" w14:textId="77777777" w:rsidR="00953BB0" w:rsidRPr="00953BB0" w:rsidRDefault="00953BB0" w:rsidP="00953BB0">
      <w:pPr>
        <w:spacing w:after="200"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br w:type="page"/>
      </w:r>
    </w:p>
    <w:p w14:paraId="15F1B7D6" w14:textId="77777777" w:rsidR="00953BB0" w:rsidRPr="00953BB0" w:rsidRDefault="00953BB0" w:rsidP="00953BB0">
      <w:pPr>
        <w:spacing w:line="276" w:lineRule="auto"/>
        <w:jc w:val="right"/>
        <w:rPr>
          <w:rFonts w:ascii="Times New Roman" w:eastAsia="Calibri" w:hAnsi="Times New Roman" w:cs="Times New Roman"/>
          <w:b/>
          <w:sz w:val="24"/>
          <w:szCs w:val="24"/>
        </w:rPr>
      </w:pPr>
      <w:r w:rsidRPr="00953BB0">
        <w:rPr>
          <w:rFonts w:ascii="Times New Roman" w:eastAsia="Calibri" w:hAnsi="Times New Roman" w:cs="Times New Roman"/>
          <w:b/>
          <w:sz w:val="24"/>
          <w:szCs w:val="24"/>
        </w:rPr>
        <w:lastRenderedPageBreak/>
        <w:t>Załącznik nr 8 do SWZ</w:t>
      </w:r>
    </w:p>
    <w:p w14:paraId="75264217" w14:textId="77777777" w:rsidR="00953BB0" w:rsidRPr="00953BB0" w:rsidRDefault="00953BB0" w:rsidP="00953BB0">
      <w:pPr>
        <w:spacing w:line="276" w:lineRule="auto"/>
        <w:jc w:val="center"/>
        <w:rPr>
          <w:rFonts w:ascii="Times New Roman" w:eastAsia="Calibri" w:hAnsi="Times New Roman" w:cs="Times New Roman"/>
          <w:i/>
          <w:sz w:val="24"/>
          <w:szCs w:val="24"/>
          <w:u w:val="single"/>
        </w:rPr>
      </w:pPr>
    </w:p>
    <w:p w14:paraId="57C252C8" w14:textId="77777777" w:rsidR="00953BB0" w:rsidRPr="00953BB0" w:rsidRDefault="00953BB0" w:rsidP="00953BB0">
      <w:pPr>
        <w:spacing w:line="276" w:lineRule="auto"/>
        <w:rPr>
          <w:rFonts w:ascii="Times New Roman" w:eastAsia="Calibri" w:hAnsi="Times New Roman" w:cs="Times New Roman"/>
          <w:sz w:val="24"/>
          <w:szCs w:val="24"/>
        </w:rPr>
      </w:pPr>
      <w:r w:rsidRPr="00953BB0">
        <w:rPr>
          <w:rFonts w:ascii="Times New Roman" w:eastAsia="Calibri" w:hAnsi="Times New Roman" w:cs="Times New Roman"/>
          <w:b/>
          <w:sz w:val="24"/>
          <w:szCs w:val="24"/>
          <w:u w:val="single"/>
        </w:rPr>
        <w:t>SKMMU.086.23.21</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953BB0" w:rsidRPr="00953BB0" w14:paraId="397C68F2" w14:textId="77777777" w:rsidTr="00C01FCF">
        <w:trPr>
          <w:trHeight w:val="1086"/>
        </w:trPr>
        <w:tc>
          <w:tcPr>
            <w:tcW w:w="3564" w:type="dxa"/>
          </w:tcPr>
          <w:p w14:paraId="54EEA82F"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p w14:paraId="62B6F1A2"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p w14:paraId="1F60B689"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p w14:paraId="5C4761B6"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(Pieczęć Wykonawcy)</w:t>
            </w:r>
          </w:p>
        </w:tc>
      </w:tr>
    </w:tbl>
    <w:p w14:paraId="74D2DFFB" w14:textId="77777777" w:rsidR="00953BB0" w:rsidRPr="00953BB0" w:rsidRDefault="00953BB0" w:rsidP="00953BB0">
      <w:pPr>
        <w:spacing w:line="276" w:lineRule="auto"/>
        <w:rPr>
          <w:rFonts w:ascii="Times New Roman" w:eastAsia="Calibri" w:hAnsi="Times New Roman" w:cs="Times New Roman"/>
          <w:sz w:val="24"/>
          <w:szCs w:val="24"/>
        </w:rPr>
      </w:pPr>
    </w:p>
    <w:p w14:paraId="58E798BE" w14:textId="77777777" w:rsidR="00953BB0" w:rsidRPr="00953BB0" w:rsidRDefault="00953BB0" w:rsidP="00953BB0">
      <w:pPr>
        <w:spacing w:line="276" w:lineRule="auto"/>
        <w:rPr>
          <w:rFonts w:ascii="Times New Roman" w:eastAsia="Calibri" w:hAnsi="Times New Roman" w:cs="Times New Roman"/>
          <w:sz w:val="24"/>
          <w:szCs w:val="24"/>
        </w:rPr>
      </w:pPr>
    </w:p>
    <w:p w14:paraId="47DB94E7" w14:textId="77777777" w:rsidR="00953BB0" w:rsidRPr="00953BB0" w:rsidRDefault="00953BB0" w:rsidP="00953BB0">
      <w:pPr>
        <w:tabs>
          <w:tab w:val="left" w:pos="960"/>
        </w:tabs>
        <w:spacing w:line="276" w:lineRule="auto"/>
        <w:ind w:right="-1"/>
        <w:jc w:val="right"/>
        <w:rPr>
          <w:rFonts w:ascii="Times New Roman" w:hAnsi="Times New Roman" w:cs="Times New Roman"/>
          <w:sz w:val="24"/>
          <w:szCs w:val="24"/>
          <w:lang w:eastAsia="ar-SA"/>
        </w:rPr>
      </w:pPr>
      <w:r w:rsidRPr="00953BB0">
        <w:rPr>
          <w:rFonts w:ascii="Times New Roman" w:hAnsi="Times New Roman" w:cs="Times New Roman"/>
          <w:sz w:val="24"/>
          <w:szCs w:val="24"/>
          <w:lang w:eastAsia="ar-SA"/>
        </w:rPr>
        <w:t>Adresat:</w:t>
      </w:r>
    </w:p>
    <w:p w14:paraId="4DEC40A0" w14:textId="77777777" w:rsidR="00953BB0" w:rsidRPr="00953BB0" w:rsidRDefault="00953BB0" w:rsidP="00953BB0">
      <w:pPr>
        <w:spacing w:line="276" w:lineRule="auto"/>
        <w:ind w:right="-1"/>
        <w:jc w:val="right"/>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PKP Szybka Kolej Miejska w Trójmieście Sp. z o.o.</w:t>
      </w:r>
    </w:p>
    <w:p w14:paraId="7B782ABD" w14:textId="77777777" w:rsidR="00953BB0" w:rsidRPr="00953BB0" w:rsidRDefault="00953BB0" w:rsidP="00953BB0">
      <w:pPr>
        <w:spacing w:line="276" w:lineRule="auto"/>
        <w:jc w:val="right"/>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ul. Morska 350A 81-002 Gdynia</w:t>
      </w:r>
    </w:p>
    <w:p w14:paraId="4C0C9516" w14:textId="77777777" w:rsidR="00953BB0" w:rsidRPr="00953BB0" w:rsidRDefault="00953BB0" w:rsidP="00953BB0">
      <w:pPr>
        <w:spacing w:line="276" w:lineRule="auto"/>
        <w:rPr>
          <w:rFonts w:ascii="Times New Roman" w:eastAsia="Calibri" w:hAnsi="Times New Roman" w:cs="Times New Roman"/>
          <w:sz w:val="24"/>
          <w:szCs w:val="24"/>
        </w:rPr>
      </w:pPr>
    </w:p>
    <w:p w14:paraId="19C053B9" w14:textId="77777777" w:rsidR="00953BB0" w:rsidRPr="00953BB0" w:rsidRDefault="00953BB0" w:rsidP="00953BB0">
      <w:pPr>
        <w:spacing w:line="276" w:lineRule="auto"/>
        <w:rPr>
          <w:rFonts w:ascii="Times New Roman" w:eastAsia="Calibri" w:hAnsi="Times New Roman" w:cs="Times New Roman"/>
          <w:sz w:val="24"/>
          <w:szCs w:val="24"/>
        </w:rPr>
      </w:pPr>
    </w:p>
    <w:p w14:paraId="025894D0" w14:textId="77777777" w:rsidR="00953BB0" w:rsidRPr="00953BB0" w:rsidRDefault="00953BB0" w:rsidP="00953BB0">
      <w:pPr>
        <w:spacing w:line="276" w:lineRule="auto"/>
        <w:rPr>
          <w:rFonts w:ascii="Times New Roman" w:eastAsia="Calibri" w:hAnsi="Times New Roman" w:cs="Times New Roman"/>
          <w:sz w:val="24"/>
          <w:szCs w:val="24"/>
          <w:u w:val="single"/>
        </w:rPr>
      </w:pPr>
    </w:p>
    <w:p w14:paraId="1B51904F" w14:textId="77777777" w:rsidR="00953BB0" w:rsidRPr="00953BB0" w:rsidRDefault="00953BB0" w:rsidP="00953BB0">
      <w:pPr>
        <w:spacing w:line="276" w:lineRule="auto"/>
        <w:jc w:val="center"/>
        <w:rPr>
          <w:rFonts w:ascii="Times New Roman" w:eastAsia="Calibri" w:hAnsi="Times New Roman" w:cs="Times New Roman"/>
          <w:b/>
          <w:sz w:val="24"/>
          <w:szCs w:val="24"/>
          <w:u w:val="single"/>
        </w:rPr>
      </w:pPr>
      <w:bookmarkStart w:id="109" w:name="_Hlk63965188"/>
      <w:r w:rsidRPr="00953BB0">
        <w:rPr>
          <w:rFonts w:ascii="Times New Roman" w:eastAsia="Calibri" w:hAnsi="Times New Roman" w:cs="Times New Roman"/>
          <w:b/>
          <w:sz w:val="24"/>
          <w:szCs w:val="24"/>
          <w:u w:val="single"/>
        </w:rPr>
        <w:t xml:space="preserve">Oświadczenie w zakresie wypełnienia obowiązków informacyjnych przewidzianych w art. 13 lub art. 14 RODO </w:t>
      </w:r>
    </w:p>
    <w:bookmarkEnd w:id="109"/>
    <w:p w14:paraId="2319E8A4" w14:textId="77777777" w:rsidR="00953BB0" w:rsidRPr="00953BB0" w:rsidRDefault="00953BB0" w:rsidP="00953BB0">
      <w:pPr>
        <w:spacing w:line="276" w:lineRule="auto"/>
        <w:jc w:val="center"/>
        <w:rPr>
          <w:rFonts w:ascii="Times New Roman" w:eastAsia="Calibri" w:hAnsi="Times New Roman" w:cs="Times New Roman"/>
          <w:sz w:val="24"/>
          <w:szCs w:val="24"/>
          <w:u w:val="single"/>
        </w:rPr>
      </w:pPr>
    </w:p>
    <w:p w14:paraId="33FEA010" w14:textId="77777777" w:rsidR="00953BB0" w:rsidRPr="00953BB0" w:rsidRDefault="00953BB0" w:rsidP="00953BB0">
      <w:pPr>
        <w:spacing w:line="276" w:lineRule="auto"/>
        <w:jc w:val="center"/>
        <w:rPr>
          <w:rFonts w:ascii="Times New Roman" w:eastAsia="Calibri" w:hAnsi="Times New Roman" w:cs="Times New Roman"/>
          <w:sz w:val="24"/>
          <w:szCs w:val="24"/>
        </w:rPr>
      </w:pPr>
      <w:r w:rsidRPr="00953BB0">
        <w:rPr>
          <w:rFonts w:ascii="Times New Roman" w:eastAsia="Calibri" w:hAnsi="Times New Roman" w:cs="Times New Roman"/>
          <w:i/>
          <w:sz w:val="24"/>
          <w:szCs w:val="24"/>
          <w:u w:val="single"/>
        </w:rPr>
        <w:t xml:space="preserve"> </w:t>
      </w:r>
    </w:p>
    <w:p w14:paraId="4A4F6067" w14:textId="77777777" w:rsidR="00953BB0" w:rsidRPr="00953BB0" w:rsidRDefault="00953BB0" w:rsidP="00953BB0">
      <w:pPr>
        <w:spacing w:line="276" w:lineRule="auto"/>
        <w:ind w:firstLine="567"/>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imieniu …………………………………….* oświadczam, że wypełniliśmy obowiązki informacyjne przewidziane w art. 13 lub art. 14 RODO</w:t>
      </w:r>
      <w:r w:rsidRPr="00953BB0">
        <w:rPr>
          <w:rFonts w:ascii="Times New Roman" w:eastAsia="Calibri" w:hAnsi="Times New Roman" w:cs="Times New Roman"/>
          <w:sz w:val="24"/>
          <w:szCs w:val="24"/>
          <w:vertAlign w:val="superscript"/>
        </w:rPr>
        <w:footnoteReference w:id="50"/>
      </w:r>
      <w:r w:rsidRPr="00953BB0">
        <w:rPr>
          <w:rFonts w:ascii="Times New Roman" w:eastAsia="Calibri" w:hAnsi="Times New Roman" w:cs="Times New Roman"/>
          <w:sz w:val="24"/>
          <w:szCs w:val="24"/>
        </w:rPr>
        <w:t xml:space="preserve"> wobec osób fizycznych, od których dane osobowe bezpośrednio lub pośrednio pozyskaliśmy w celu ubiegania się o udzielenie zamówienia publicznego w niniejszym postępowaniu.**</w:t>
      </w:r>
    </w:p>
    <w:p w14:paraId="62321A0B" w14:textId="77777777" w:rsidR="00953BB0" w:rsidRPr="00953BB0" w:rsidRDefault="00953BB0" w:rsidP="00953BB0">
      <w:pPr>
        <w:spacing w:line="276" w:lineRule="auto"/>
        <w:jc w:val="both"/>
        <w:rPr>
          <w:rFonts w:ascii="Times New Roman" w:eastAsia="Calibri" w:hAnsi="Times New Roman" w:cs="Times New Roman"/>
          <w:b/>
          <w:sz w:val="24"/>
          <w:szCs w:val="24"/>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953BB0" w:rsidRPr="00953BB0" w14:paraId="3196C3AD" w14:textId="77777777" w:rsidTr="00C01FCF">
        <w:trPr>
          <w:trHeight w:val="1144"/>
        </w:trPr>
        <w:tc>
          <w:tcPr>
            <w:tcW w:w="4347" w:type="dxa"/>
          </w:tcPr>
          <w:p w14:paraId="371E14E7"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tc>
        <w:tc>
          <w:tcPr>
            <w:tcW w:w="1567" w:type="dxa"/>
          </w:tcPr>
          <w:p w14:paraId="1814B3E4"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tc>
        <w:tc>
          <w:tcPr>
            <w:tcW w:w="3990" w:type="dxa"/>
          </w:tcPr>
          <w:p w14:paraId="6D4600BA" w14:textId="77777777" w:rsidR="00953BB0" w:rsidRPr="00953BB0" w:rsidRDefault="00953BB0" w:rsidP="00953BB0">
            <w:pPr>
              <w:snapToGrid w:val="0"/>
              <w:spacing w:line="276" w:lineRule="auto"/>
              <w:rPr>
                <w:rFonts w:ascii="Times New Roman" w:eastAsia="Times New Roman" w:hAnsi="Times New Roman" w:cs="Times New Roman"/>
                <w:sz w:val="24"/>
                <w:szCs w:val="24"/>
              </w:rPr>
            </w:pPr>
          </w:p>
        </w:tc>
      </w:tr>
    </w:tbl>
    <w:p w14:paraId="7FDD9118" w14:textId="77777777" w:rsidR="00953BB0" w:rsidRPr="00A92898" w:rsidRDefault="00953BB0" w:rsidP="00953BB0">
      <w:pPr>
        <w:spacing w:line="276" w:lineRule="auto"/>
        <w:ind w:left="5680" w:firstLine="284"/>
        <w:rPr>
          <w:rFonts w:ascii="Times New Roman" w:eastAsia="Calibri" w:hAnsi="Times New Roman" w:cs="Times New Roman"/>
          <w:b/>
          <w:sz w:val="24"/>
          <w:szCs w:val="24"/>
        </w:rPr>
      </w:pPr>
      <w:r w:rsidRPr="00A92898">
        <w:rPr>
          <w:rFonts w:ascii="Times New Roman" w:eastAsia="Calibri" w:hAnsi="Times New Roman" w:cs="Times New Roman"/>
          <w:b/>
          <w:sz w:val="24"/>
          <w:szCs w:val="24"/>
        </w:rPr>
        <w:t>Załącznik nr 9 do SWZ</w:t>
      </w:r>
    </w:p>
    <w:p w14:paraId="72145055" w14:textId="77777777" w:rsidR="00953BB0" w:rsidRPr="00A92898" w:rsidRDefault="00953BB0" w:rsidP="00953BB0">
      <w:pPr>
        <w:spacing w:line="276" w:lineRule="auto"/>
        <w:jc w:val="center"/>
        <w:rPr>
          <w:rFonts w:ascii="Times New Roman" w:eastAsia="Calibri" w:hAnsi="Times New Roman" w:cs="Times New Roman"/>
          <w:b/>
          <w:sz w:val="24"/>
          <w:szCs w:val="24"/>
        </w:rPr>
      </w:pPr>
    </w:p>
    <w:p w14:paraId="105ACE95" w14:textId="77777777" w:rsidR="00953BB0" w:rsidRPr="00A92898" w:rsidRDefault="00953BB0" w:rsidP="00953BB0">
      <w:pPr>
        <w:spacing w:line="276" w:lineRule="auto"/>
        <w:jc w:val="center"/>
        <w:rPr>
          <w:rFonts w:ascii="Times New Roman" w:eastAsia="Calibri" w:hAnsi="Times New Roman" w:cs="Times New Roman"/>
          <w:b/>
          <w:sz w:val="24"/>
          <w:szCs w:val="24"/>
        </w:rPr>
      </w:pPr>
      <w:r w:rsidRPr="00A92898">
        <w:rPr>
          <w:rFonts w:ascii="Times New Roman" w:eastAsia="Calibri" w:hAnsi="Times New Roman" w:cs="Times New Roman"/>
          <w:b/>
          <w:sz w:val="24"/>
          <w:szCs w:val="24"/>
        </w:rPr>
        <w:t>Dane postpowania w miniPortalu</w:t>
      </w:r>
    </w:p>
    <w:p w14:paraId="06B3EDCB" w14:textId="77777777" w:rsidR="00953BB0" w:rsidRPr="00A92898" w:rsidRDefault="00953BB0" w:rsidP="00953BB0">
      <w:pPr>
        <w:spacing w:line="276" w:lineRule="auto"/>
        <w:outlineLvl w:val="0"/>
        <w:rPr>
          <w:rFonts w:ascii="Times New Roman" w:hAnsi="Times New Roman" w:cs="Times New Roman"/>
          <w:b/>
          <w:bCs/>
          <w:sz w:val="24"/>
          <w:szCs w:val="24"/>
          <w:u w:val="single"/>
        </w:rPr>
      </w:pPr>
    </w:p>
    <w:p w14:paraId="3FB6390C" w14:textId="77777777" w:rsidR="00953BB0" w:rsidRPr="00A92898" w:rsidRDefault="00953BB0" w:rsidP="00953BB0">
      <w:pPr>
        <w:spacing w:line="276" w:lineRule="auto"/>
        <w:outlineLvl w:val="0"/>
        <w:rPr>
          <w:rFonts w:ascii="Times New Roman" w:hAnsi="Times New Roman" w:cs="Times New Roman"/>
          <w:b/>
          <w:bCs/>
          <w:sz w:val="24"/>
          <w:szCs w:val="24"/>
          <w:u w:val="single"/>
        </w:rPr>
      </w:pPr>
    </w:p>
    <w:p w14:paraId="4CB752F5" w14:textId="51475B6F" w:rsidR="00953BB0" w:rsidRPr="00A92898" w:rsidRDefault="00953BB0" w:rsidP="00953BB0">
      <w:pPr>
        <w:spacing w:line="276" w:lineRule="auto"/>
        <w:outlineLvl w:val="0"/>
        <w:rPr>
          <w:rFonts w:ascii="Times New Roman" w:hAnsi="Times New Roman" w:cs="Times New Roman"/>
          <w:b/>
          <w:bCs/>
          <w:sz w:val="24"/>
          <w:szCs w:val="24"/>
          <w:u w:val="single"/>
        </w:rPr>
      </w:pPr>
      <w:r w:rsidRPr="00A92898">
        <w:rPr>
          <w:rFonts w:ascii="Times New Roman" w:hAnsi="Times New Roman" w:cs="Times New Roman"/>
          <w:b/>
          <w:bCs/>
          <w:sz w:val="24"/>
          <w:szCs w:val="24"/>
          <w:u w:val="single"/>
        </w:rPr>
        <w:t>Link do niniejszego postępowania w miniPortalu</w:t>
      </w:r>
      <w:r w:rsidR="00A92898" w:rsidRPr="00A92898">
        <w:rPr>
          <w:rFonts w:ascii="Times New Roman" w:hAnsi="Times New Roman" w:cs="Times New Roman"/>
          <w:b/>
          <w:bCs/>
          <w:sz w:val="24"/>
          <w:szCs w:val="24"/>
          <w:u w:val="single"/>
        </w:rPr>
        <w:t>-https://miniportal.uzp.gov.pl/Postepowania/785a7828-a326-46ba-8097-595945225c5e</w:t>
      </w:r>
    </w:p>
    <w:p w14:paraId="2FF6536D" w14:textId="77777777" w:rsidR="00953BB0" w:rsidRPr="00A92898" w:rsidRDefault="00953BB0" w:rsidP="00953BB0">
      <w:pPr>
        <w:spacing w:line="276" w:lineRule="auto"/>
        <w:outlineLvl w:val="0"/>
        <w:rPr>
          <w:rFonts w:ascii="Times New Roman" w:hAnsi="Times New Roman" w:cs="Times New Roman"/>
          <w:b/>
          <w:bCs/>
          <w:sz w:val="24"/>
          <w:szCs w:val="24"/>
          <w:u w:val="single"/>
        </w:rPr>
      </w:pPr>
    </w:p>
    <w:p w14:paraId="17EB4EF2" w14:textId="77777777" w:rsidR="00953BB0" w:rsidRPr="00A92898" w:rsidRDefault="00953BB0" w:rsidP="00953BB0">
      <w:pPr>
        <w:spacing w:line="276" w:lineRule="auto"/>
        <w:outlineLvl w:val="0"/>
        <w:rPr>
          <w:rFonts w:ascii="Times New Roman" w:hAnsi="Times New Roman" w:cs="Times New Roman"/>
          <w:b/>
          <w:bCs/>
          <w:sz w:val="24"/>
          <w:szCs w:val="24"/>
          <w:u w:val="single"/>
        </w:rPr>
      </w:pPr>
    </w:p>
    <w:p w14:paraId="3940654B" w14:textId="77777777" w:rsidR="00953BB0" w:rsidRPr="00A92898" w:rsidRDefault="00953BB0" w:rsidP="00953BB0">
      <w:pPr>
        <w:spacing w:line="276" w:lineRule="auto"/>
        <w:outlineLvl w:val="0"/>
        <w:rPr>
          <w:rFonts w:ascii="Times New Roman" w:hAnsi="Times New Roman" w:cs="Times New Roman"/>
          <w:b/>
          <w:bCs/>
          <w:sz w:val="24"/>
          <w:szCs w:val="24"/>
          <w:u w:val="single"/>
        </w:rPr>
      </w:pPr>
    </w:p>
    <w:p w14:paraId="767ABDBE" w14:textId="77777777" w:rsidR="00953BB0" w:rsidRPr="00A92898" w:rsidRDefault="00953BB0" w:rsidP="00953BB0">
      <w:pPr>
        <w:spacing w:line="276" w:lineRule="auto"/>
        <w:outlineLvl w:val="0"/>
        <w:rPr>
          <w:rFonts w:ascii="Times New Roman" w:hAnsi="Times New Roman" w:cs="Times New Roman"/>
          <w:b/>
          <w:bCs/>
          <w:sz w:val="24"/>
          <w:szCs w:val="24"/>
          <w:u w:val="single"/>
        </w:rPr>
      </w:pPr>
    </w:p>
    <w:p w14:paraId="5425549E" w14:textId="77777777" w:rsidR="00A92898" w:rsidRDefault="00953BB0" w:rsidP="00953BB0">
      <w:pPr>
        <w:spacing w:line="276" w:lineRule="auto"/>
        <w:outlineLvl w:val="0"/>
        <w:rPr>
          <w:rFonts w:ascii="Times New Roman" w:hAnsi="Times New Roman" w:cs="Times New Roman"/>
          <w:b/>
          <w:bCs/>
          <w:sz w:val="24"/>
          <w:szCs w:val="24"/>
          <w:u w:val="single"/>
        </w:rPr>
      </w:pPr>
      <w:r w:rsidRPr="00A92898">
        <w:rPr>
          <w:rFonts w:ascii="Times New Roman" w:hAnsi="Times New Roman" w:cs="Times New Roman"/>
          <w:b/>
          <w:bCs/>
          <w:sz w:val="24"/>
          <w:szCs w:val="24"/>
          <w:u w:val="single"/>
        </w:rPr>
        <w:t>Identyfikator niniejszego postępowania w miniPortalu</w:t>
      </w:r>
      <w:r w:rsidR="00A92898" w:rsidRPr="00A92898">
        <w:rPr>
          <w:rFonts w:ascii="Times New Roman" w:hAnsi="Times New Roman" w:cs="Times New Roman"/>
          <w:b/>
          <w:bCs/>
          <w:sz w:val="24"/>
          <w:szCs w:val="24"/>
          <w:u w:val="single"/>
        </w:rPr>
        <w:t>-</w:t>
      </w:r>
    </w:p>
    <w:p w14:paraId="4668CF3C" w14:textId="6127EFBF" w:rsidR="00953BB0" w:rsidRPr="00A92898" w:rsidRDefault="00A92898" w:rsidP="00953BB0">
      <w:pPr>
        <w:spacing w:line="276" w:lineRule="auto"/>
        <w:outlineLvl w:val="0"/>
        <w:rPr>
          <w:rFonts w:ascii="Times New Roman" w:hAnsi="Times New Roman" w:cs="Times New Roman"/>
          <w:b/>
          <w:bCs/>
          <w:sz w:val="24"/>
          <w:szCs w:val="24"/>
        </w:rPr>
      </w:pPr>
      <w:r w:rsidRPr="00A92898">
        <w:rPr>
          <w:rFonts w:ascii="Times New Roman" w:hAnsi="Times New Roman" w:cs="Times New Roman"/>
          <w:b/>
          <w:bCs/>
          <w:sz w:val="24"/>
          <w:szCs w:val="24"/>
        </w:rPr>
        <w:t>785a7828-a326-46ba-8097-595945225c5e</w:t>
      </w:r>
    </w:p>
    <w:p w14:paraId="3DE3180C" w14:textId="77777777" w:rsidR="00953BB0" w:rsidRPr="00A92898" w:rsidRDefault="00953BB0" w:rsidP="00953BB0">
      <w:pPr>
        <w:rPr>
          <w:rFonts w:ascii="Times New Roman" w:hAnsi="Times New Roman" w:cs="Times New Roman"/>
          <w:sz w:val="24"/>
          <w:szCs w:val="24"/>
        </w:rPr>
      </w:pPr>
    </w:p>
    <w:p w14:paraId="59DF2EC3" w14:textId="77777777" w:rsidR="008709D3" w:rsidRPr="00953BB0" w:rsidRDefault="008709D3">
      <w:pPr>
        <w:rPr>
          <w:rFonts w:ascii="Times New Roman" w:hAnsi="Times New Roman" w:cs="Times New Roman"/>
          <w:sz w:val="24"/>
          <w:szCs w:val="24"/>
        </w:rPr>
      </w:pPr>
      <w:bookmarkStart w:id="110" w:name="_GoBack"/>
      <w:bookmarkEnd w:id="110"/>
    </w:p>
    <w:sectPr w:rsidR="008709D3" w:rsidRPr="00953BB0">
      <w:headerReference w:type="default" r:id="rId5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7141B2" w14:textId="77777777" w:rsidR="00C01FCF" w:rsidRDefault="00C01FCF" w:rsidP="00953BB0">
      <w:pPr>
        <w:spacing w:after="0" w:line="240" w:lineRule="auto"/>
      </w:pPr>
      <w:r>
        <w:separator/>
      </w:r>
    </w:p>
  </w:endnote>
  <w:endnote w:type="continuationSeparator" w:id="0">
    <w:p w14:paraId="67FE78B2" w14:textId="77777777" w:rsidR="00C01FCF" w:rsidRDefault="00C01FCF" w:rsidP="00953B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Yu Gothic"/>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848430" w14:textId="77777777" w:rsidR="00C01FCF" w:rsidRDefault="00C01FCF" w:rsidP="00953BB0">
      <w:pPr>
        <w:spacing w:after="0" w:line="240" w:lineRule="auto"/>
      </w:pPr>
      <w:r>
        <w:separator/>
      </w:r>
    </w:p>
  </w:footnote>
  <w:footnote w:type="continuationSeparator" w:id="0">
    <w:p w14:paraId="0D490B96" w14:textId="77777777" w:rsidR="00C01FCF" w:rsidRDefault="00C01FCF" w:rsidP="00953BB0">
      <w:pPr>
        <w:spacing w:after="0" w:line="240" w:lineRule="auto"/>
      </w:pPr>
      <w:r>
        <w:continuationSeparator/>
      </w:r>
    </w:p>
  </w:footnote>
  <w:footnote w:id="1">
    <w:p w14:paraId="4C1E69BD" w14:textId="77777777" w:rsidR="00C01FCF" w:rsidRDefault="00C01FCF"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2">
    <w:p w14:paraId="45CB4848" w14:textId="77777777" w:rsidR="00C01FCF" w:rsidRDefault="00C01FCF"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W przypadku </w:t>
      </w:r>
      <w:r>
        <w:rPr>
          <w:rFonts w:ascii="Arial" w:hAnsi="Arial" w:cs="Arial"/>
          <w:b/>
          <w:sz w:val="16"/>
          <w:szCs w:val="16"/>
        </w:rPr>
        <w:t>instytucji zamawiających</w:t>
      </w:r>
      <w:r>
        <w:rPr>
          <w:rFonts w:ascii="Arial" w:hAnsi="Arial" w:cs="Arial"/>
          <w:sz w:val="16"/>
          <w:szCs w:val="16"/>
        </w:rPr>
        <w:t xml:space="preserve">: </w:t>
      </w:r>
      <w:r>
        <w:rPr>
          <w:rFonts w:ascii="Arial" w:hAnsi="Arial" w:cs="Arial"/>
          <w:b/>
          <w:sz w:val="16"/>
          <w:szCs w:val="16"/>
        </w:rPr>
        <w:t>wstępne ogłoszenie informacyjne</w:t>
      </w:r>
      <w:r>
        <w:rPr>
          <w:rFonts w:ascii="Arial" w:hAnsi="Arial" w:cs="Arial"/>
          <w:sz w:val="16"/>
          <w:szCs w:val="16"/>
        </w:rPr>
        <w:t xml:space="preserve"> wykorzystywane jako zaproszenie do ubiegania się o zamówienie albo </w:t>
      </w:r>
      <w:r>
        <w:rPr>
          <w:rFonts w:ascii="Arial" w:hAnsi="Arial" w:cs="Arial"/>
          <w:b/>
          <w:sz w:val="16"/>
          <w:szCs w:val="16"/>
        </w:rPr>
        <w:t>ogłoszenie o zamówieniu</w:t>
      </w:r>
      <w:r>
        <w:rPr>
          <w:rFonts w:ascii="Arial" w:hAnsi="Arial" w:cs="Arial"/>
          <w:sz w:val="16"/>
          <w:szCs w:val="16"/>
        </w:rPr>
        <w:t>.</w:t>
      </w:r>
      <w:r>
        <w:rPr>
          <w:rFonts w:ascii="Arial" w:hAnsi="Arial" w:cs="Arial"/>
          <w:sz w:val="16"/>
          <w:szCs w:val="16"/>
        </w:rPr>
        <w:br/>
        <w:t xml:space="preserve">W przypadku </w:t>
      </w:r>
      <w:r>
        <w:rPr>
          <w:rFonts w:ascii="Arial" w:hAnsi="Arial" w:cs="Arial"/>
          <w:b/>
          <w:sz w:val="16"/>
          <w:szCs w:val="16"/>
        </w:rPr>
        <w:t>podmiotów zamawiających</w:t>
      </w:r>
      <w:r>
        <w:rPr>
          <w:rFonts w:ascii="Arial" w:hAnsi="Arial" w:cs="Arial"/>
          <w:sz w:val="16"/>
          <w:szCs w:val="16"/>
        </w:rPr>
        <w:t xml:space="preserve">: </w:t>
      </w:r>
      <w:r>
        <w:rPr>
          <w:rFonts w:ascii="Arial" w:hAnsi="Arial" w:cs="Arial"/>
          <w:b/>
          <w:sz w:val="16"/>
          <w:szCs w:val="16"/>
        </w:rPr>
        <w:t>okresowe ogłoszenie informacyjne</w:t>
      </w:r>
      <w:r>
        <w:rPr>
          <w:rFonts w:ascii="Arial" w:hAnsi="Arial" w:cs="Arial"/>
          <w:sz w:val="16"/>
          <w:szCs w:val="16"/>
        </w:rPr>
        <w:t xml:space="preserve"> wykorzystywane jako zaproszenie do ubiegania się o zamówienie, </w:t>
      </w:r>
      <w:r>
        <w:rPr>
          <w:rFonts w:ascii="Arial" w:hAnsi="Arial" w:cs="Arial"/>
          <w:b/>
          <w:sz w:val="16"/>
          <w:szCs w:val="16"/>
        </w:rPr>
        <w:t>ogłoszenie o zamówieniu</w:t>
      </w:r>
      <w:r>
        <w:rPr>
          <w:rFonts w:ascii="Arial" w:hAnsi="Arial" w:cs="Arial"/>
          <w:sz w:val="16"/>
          <w:szCs w:val="16"/>
        </w:rPr>
        <w:t xml:space="preserve"> lub </w:t>
      </w:r>
      <w:r>
        <w:rPr>
          <w:rFonts w:ascii="Arial" w:hAnsi="Arial" w:cs="Arial"/>
          <w:b/>
          <w:sz w:val="16"/>
          <w:szCs w:val="16"/>
        </w:rPr>
        <w:t>ogłoszenie o istnieniu systemu kwalifikowania</w:t>
      </w:r>
      <w:r>
        <w:rPr>
          <w:rFonts w:ascii="Arial" w:hAnsi="Arial" w:cs="Arial"/>
          <w:sz w:val="16"/>
          <w:szCs w:val="16"/>
        </w:rPr>
        <w:t>.</w:t>
      </w:r>
    </w:p>
  </w:footnote>
  <w:footnote w:id="3">
    <w:p w14:paraId="22A0DD15" w14:textId="77777777" w:rsidR="00C01FCF" w:rsidRDefault="00C01FCF"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Informacje te należy skopiować z sekcji I pkt I.1 stosownego ogłoszenia</w:t>
      </w:r>
      <w:r>
        <w:rPr>
          <w:rFonts w:ascii="Arial" w:hAnsi="Arial" w:cs="Arial"/>
          <w:i/>
          <w:sz w:val="16"/>
          <w:szCs w:val="16"/>
        </w:rPr>
        <w:t>.</w:t>
      </w:r>
      <w:r>
        <w:rPr>
          <w:rFonts w:ascii="Arial" w:hAnsi="Arial" w:cs="Arial"/>
          <w:sz w:val="16"/>
          <w:szCs w:val="16"/>
        </w:rPr>
        <w:t xml:space="preserve"> W przypadku wspólnego zamówienia proszę podać nazwy wszystkich uczestniczących zamawiających.</w:t>
      </w:r>
    </w:p>
  </w:footnote>
  <w:footnote w:id="4">
    <w:p w14:paraId="104E29D3" w14:textId="77777777" w:rsidR="00C01FCF" w:rsidRDefault="00C01FCF"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i II.1.3 stosownego ogłoszenia.</w:t>
      </w:r>
    </w:p>
  </w:footnote>
  <w:footnote w:id="5">
    <w:p w14:paraId="21A74A29" w14:textId="77777777" w:rsidR="00C01FCF" w:rsidRDefault="00C01FCF" w:rsidP="00953BB0">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stosownego ogłoszenia.</w:t>
      </w:r>
    </w:p>
  </w:footnote>
  <w:footnote w:id="6">
    <w:p w14:paraId="29D4DDD0" w14:textId="77777777" w:rsidR="00C01FCF" w:rsidRDefault="00C01FCF" w:rsidP="00953BB0">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informacje dotyczące osób wyznaczonych do kontaktów tyle razy, ile jest to konieczne.</w:t>
      </w:r>
    </w:p>
  </w:footnote>
  <w:footnote w:id="7">
    <w:p w14:paraId="664E4303" w14:textId="77777777" w:rsidR="00C01FCF" w:rsidRDefault="00C01FCF" w:rsidP="00953BB0">
      <w:pPr>
        <w:pStyle w:val="Tekstprzypisudolnego"/>
        <w:ind w:left="142" w:hanging="142"/>
        <w:rPr>
          <w:rStyle w:val="DeltaViewInsertion"/>
          <w:b w:val="0"/>
          <w:i w:val="0"/>
          <w:sz w:val="16"/>
          <w:szCs w:val="16"/>
        </w:rPr>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Por. </w:t>
      </w:r>
      <w:r>
        <w:rPr>
          <w:rStyle w:val="DeltaViewInsertion"/>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636DAABF" w14:textId="77777777" w:rsidR="00C01FCF" w:rsidRDefault="00C01FCF" w:rsidP="00953BB0">
      <w:pPr>
        <w:pStyle w:val="Tekstprzypisudolnego"/>
        <w:ind w:left="142" w:hanging="12"/>
        <w:rPr>
          <w:rStyle w:val="DeltaViewInsertion"/>
          <w:b w:val="0"/>
          <w:i w:val="0"/>
          <w:sz w:val="16"/>
          <w:szCs w:val="16"/>
        </w:rPr>
      </w:pPr>
      <w:r>
        <w:rPr>
          <w:rStyle w:val="DeltaViewInsertion"/>
          <w:sz w:val="16"/>
          <w:szCs w:val="16"/>
        </w:rPr>
        <w:tab/>
        <w:t>Mikroprzedsiębiorstwo: przedsiębiorstwo, które zatrudnia mniej niż 10 osób i którego roczny obrót lub roczna suma bilansowa nie przekracza 2 milionów EUR.</w:t>
      </w:r>
    </w:p>
    <w:p w14:paraId="013C475E" w14:textId="77777777" w:rsidR="00C01FCF" w:rsidRDefault="00C01FCF" w:rsidP="00953BB0">
      <w:pPr>
        <w:pStyle w:val="Tekstprzypisudolnego"/>
        <w:ind w:left="142" w:hanging="12"/>
        <w:rPr>
          <w:rStyle w:val="DeltaViewInsertion"/>
          <w:b w:val="0"/>
          <w:i w:val="0"/>
          <w:sz w:val="16"/>
          <w:szCs w:val="16"/>
        </w:rPr>
      </w:pPr>
      <w:r>
        <w:rPr>
          <w:rStyle w:val="DeltaViewInsertion"/>
          <w:sz w:val="16"/>
          <w:szCs w:val="16"/>
        </w:rPr>
        <w:tab/>
        <w:t>Małe przedsiębiorstwo: przedsiębiorstwo, które zatrudnia mniej niż 50 osób i którego roczny obrót lub roczna suma bilansowa nie przekracza 10 milionów EUR.</w:t>
      </w:r>
    </w:p>
    <w:p w14:paraId="008A9CCC" w14:textId="77777777" w:rsidR="00C01FCF" w:rsidRDefault="00C01FCF" w:rsidP="00953BB0">
      <w:pPr>
        <w:pStyle w:val="Tekstprzypisudolnego"/>
        <w:ind w:left="142" w:hanging="12"/>
      </w:pPr>
      <w:r>
        <w:rPr>
          <w:rStyle w:val="DeltaViewInsertion"/>
          <w:sz w:val="16"/>
          <w:szCs w:val="16"/>
        </w:rPr>
        <w:tab/>
        <w:t>Średnie przedsiębiorstwa: przedsiębiorstwa, które nie są mikroprzedsiębiorstwami ani małymi przedsiębiorstwami</w:t>
      </w:r>
      <w:r>
        <w:rPr>
          <w:rFonts w:ascii="Arial" w:hAnsi="Arial" w:cs="Arial"/>
          <w:sz w:val="16"/>
          <w:szCs w:val="16"/>
        </w:rPr>
        <w:t xml:space="preserve"> i które </w:t>
      </w:r>
      <w:r>
        <w:rPr>
          <w:rFonts w:ascii="Arial" w:hAnsi="Arial" w:cs="Arial"/>
          <w:b/>
          <w:sz w:val="16"/>
          <w:szCs w:val="16"/>
        </w:rPr>
        <w:t>zatrudniają mniej niż 250 osób</w:t>
      </w:r>
      <w:r>
        <w:rPr>
          <w:rFonts w:ascii="Arial" w:hAnsi="Arial" w:cs="Arial"/>
          <w:sz w:val="16"/>
          <w:szCs w:val="16"/>
        </w:rPr>
        <w:t xml:space="preserve"> i których </w:t>
      </w:r>
      <w:r>
        <w:rPr>
          <w:rFonts w:ascii="Arial" w:hAnsi="Arial" w:cs="Arial"/>
          <w:b/>
          <w:sz w:val="16"/>
          <w:szCs w:val="16"/>
        </w:rPr>
        <w:t>roczny obrót nie przekracza 50 milionów EUR</w:t>
      </w:r>
      <w:r>
        <w:rPr>
          <w:rFonts w:ascii="Arial" w:hAnsi="Arial" w:cs="Arial"/>
          <w:sz w:val="16"/>
          <w:szCs w:val="16"/>
        </w:rPr>
        <w:t xml:space="preserve"> </w:t>
      </w:r>
      <w:r>
        <w:rPr>
          <w:rFonts w:ascii="Arial" w:hAnsi="Arial" w:cs="Arial"/>
          <w:b/>
          <w:i/>
          <w:sz w:val="16"/>
          <w:szCs w:val="16"/>
        </w:rPr>
        <w:t>lub</w:t>
      </w:r>
      <w:r>
        <w:rPr>
          <w:rFonts w:ascii="Arial" w:hAnsi="Arial" w:cs="Arial"/>
          <w:sz w:val="16"/>
          <w:szCs w:val="16"/>
        </w:rPr>
        <w:t xml:space="preserve"> </w:t>
      </w:r>
      <w:r>
        <w:rPr>
          <w:rFonts w:ascii="Arial" w:hAnsi="Arial" w:cs="Arial"/>
          <w:b/>
          <w:sz w:val="16"/>
          <w:szCs w:val="16"/>
        </w:rPr>
        <w:t>roczna suma bilansowa nie przekracza 43 milionów EUR</w:t>
      </w:r>
      <w:r>
        <w:rPr>
          <w:rFonts w:ascii="Arial" w:hAnsi="Arial" w:cs="Arial"/>
          <w:sz w:val="16"/>
          <w:szCs w:val="16"/>
        </w:rPr>
        <w:t>.</w:t>
      </w:r>
    </w:p>
  </w:footnote>
  <w:footnote w:id="8">
    <w:p w14:paraId="60ADE1B3" w14:textId="77777777" w:rsidR="00C01FCF" w:rsidRDefault="00C01FCF" w:rsidP="00953BB0">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ogłoszenie o zamówieniu, pkt III.1.5.</w:t>
      </w:r>
    </w:p>
  </w:footnote>
  <w:footnote w:id="9">
    <w:p w14:paraId="09B88015" w14:textId="77777777" w:rsidR="00C01FCF" w:rsidRDefault="00C01FCF" w:rsidP="00953BB0">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Tj. przedsiębiorstwem, którego głównym celem jest społeczna i zawodowa integracja </w:t>
      </w:r>
      <w:bookmarkStart w:id="43" w:name="_DV_C939"/>
      <w:r>
        <w:rPr>
          <w:rFonts w:ascii="Arial" w:hAnsi="Arial" w:cs="Arial"/>
          <w:sz w:val="16"/>
          <w:szCs w:val="16"/>
        </w:rPr>
        <w:t>osób</w:t>
      </w:r>
      <w:bookmarkEnd w:id="43"/>
      <w:r>
        <w:rPr>
          <w:rFonts w:ascii="Arial" w:hAnsi="Arial" w:cs="Arial"/>
          <w:sz w:val="16"/>
          <w:szCs w:val="16"/>
        </w:rPr>
        <w:t xml:space="preserve"> niepełnosprawnych lub defaworyzowanych.</w:t>
      </w:r>
    </w:p>
  </w:footnote>
  <w:footnote w:id="10">
    <w:p w14:paraId="06166E03" w14:textId="77777777" w:rsidR="00C01FCF" w:rsidRDefault="00C01FCF"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Dane referencyjne i klasyfikacja, o ile istnieją, są określone na zaświadczeniu.</w:t>
      </w:r>
    </w:p>
  </w:footnote>
  <w:footnote w:id="11">
    <w:p w14:paraId="25872E67" w14:textId="77777777" w:rsidR="00C01FCF" w:rsidRDefault="00C01FCF"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Zwłaszcza w ramach grupy, konsorcjum, spółki </w:t>
      </w:r>
      <w:r>
        <w:rPr>
          <w:rFonts w:ascii="Arial" w:hAnsi="Arial" w:cs="Arial"/>
          <w:i/>
          <w:sz w:val="16"/>
          <w:szCs w:val="16"/>
        </w:rPr>
        <w:t>joint venture</w:t>
      </w:r>
      <w:r>
        <w:rPr>
          <w:rFonts w:ascii="Arial" w:hAnsi="Arial" w:cs="Arial"/>
          <w:sz w:val="16"/>
          <w:szCs w:val="16"/>
        </w:rPr>
        <w:t xml:space="preserve"> lub podobnego podmiotu.</w:t>
      </w:r>
    </w:p>
  </w:footnote>
  <w:footnote w:id="12">
    <w:p w14:paraId="4E0BD991" w14:textId="77777777" w:rsidR="00C01FCF" w:rsidRDefault="00C01FCF"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dla służb technicznych zaangażowanych w kontrolę jakości: część IV, sekcja C, pkt 3.</w:t>
      </w:r>
    </w:p>
  </w:footnote>
  <w:footnote w:id="13">
    <w:p w14:paraId="37A679B3" w14:textId="77777777" w:rsidR="00C01FCF" w:rsidRDefault="00C01FCF"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2 decyzji ramowej Rady 2008/841/WSiSW z dnia 24 października 2008 r. w sprawie zwalczania przestępczości zorganizowanej (Dz.U. L 300 z 11.11.2008, s. 42).</w:t>
      </w:r>
    </w:p>
  </w:footnote>
  <w:footnote w:id="14">
    <w:p w14:paraId="0897A2B2" w14:textId="77777777" w:rsidR="00C01FCF" w:rsidRDefault="00C01FCF"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5">
    <w:p w14:paraId="3C4931E6" w14:textId="77777777" w:rsidR="00C01FCF" w:rsidRDefault="00C01FCF"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rozumieniu art. 1 Konwencji w sprawie ochrony interesów finansowych Wspólnot Europejskich (Dz.U. C 316 z 27.11.1995, s. 48).</w:t>
      </w:r>
    </w:p>
  </w:footnote>
  <w:footnote w:id="16">
    <w:p w14:paraId="5F0C16F9" w14:textId="77777777" w:rsidR="00C01FCF" w:rsidRDefault="00C01FCF"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7">
    <w:p w14:paraId="6DDA472A" w14:textId="77777777" w:rsidR="00C01FCF" w:rsidRDefault="00C01FCF"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w:t>
      </w:r>
      <w:r>
        <w:rPr>
          <w:rStyle w:val="DeltaViewInsertion"/>
          <w:color w:val="000000"/>
          <w:sz w:val="16"/>
          <w:szCs w:val="16"/>
        </w:rPr>
        <w:t xml:space="preserve"> (Dz.U. L 309 z 25.11.2005, s. 15).</w:t>
      </w:r>
    </w:p>
  </w:footnote>
  <w:footnote w:id="18">
    <w:p w14:paraId="69E907FF" w14:textId="77777777" w:rsidR="00C01FCF" w:rsidRDefault="00C01FCF"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Style w:val="DeltaViewInsertion"/>
          <w:sz w:val="16"/>
          <w:szCs w:val="16"/>
        </w:rPr>
        <w:t>Zgodnie z definicją zawartą w art. 2 dyrektywy Parlamentu Europejskiego i Rady 2011/36/UE z dnia 5 kwietnia 2011 r. w sprawie zapobiegania handlowi ludźmi i zwalczania tego procederu oraz ochrony ofiar</w:t>
      </w:r>
      <w:r>
        <w:rPr>
          <w:rStyle w:val="DeltaViewInsertion"/>
          <w:color w:val="000000"/>
          <w:sz w:val="16"/>
          <w:szCs w:val="16"/>
        </w:rPr>
        <w:t>, zastępującej decyzję ramową Rady 2002/629/WSiSW (Dz.U. L 101 z 15.4.2011, s. 1).</w:t>
      </w:r>
    </w:p>
  </w:footnote>
  <w:footnote w:id="19">
    <w:p w14:paraId="2BE4B7A6" w14:textId="77777777" w:rsidR="00C01FCF" w:rsidRDefault="00C01FCF"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0">
    <w:p w14:paraId="0066385F" w14:textId="77777777" w:rsidR="00C01FCF" w:rsidRDefault="00C01FCF"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1">
    <w:p w14:paraId="6C8D388D" w14:textId="77777777" w:rsidR="00C01FCF" w:rsidRDefault="00C01FCF"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2">
    <w:p w14:paraId="00BF613B" w14:textId="77777777" w:rsidR="00C01FCF" w:rsidRDefault="00C01FCF"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przepisami krajowymi wdrażającymi art. 57 ust. 6 dyrektywy 2014/24/UE.</w:t>
      </w:r>
    </w:p>
  </w:footnote>
  <w:footnote w:id="23">
    <w:p w14:paraId="4901B46E" w14:textId="77777777" w:rsidR="00C01FCF" w:rsidRDefault="00C01FCF"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Uwzględniając charakter popełnionych przestępstw (jednorazowe, powtarzające się, systematyczne itd.), objaśnienie powinno wykazywać stosowność przedsięwziętych środków. </w:t>
      </w:r>
    </w:p>
  </w:footnote>
  <w:footnote w:id="24">
    <w:p w14:paraId="6173A8F1" w14:textId="77777777" w:rsidR="00C01FCF" w:rsidRDefault="00C01FCF"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5">
    <w:p w14:paraId="2D2507B5" w14:textId="77777777" w:rsidR="00C01FCF" w:rsidRDefault="00C01FCF"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art. 57 ust. 4 dyrektywy 2014/24/WE.</w:t>
      </w:r>
    </w:p>
  </w:footnote>
  <w:footnote w:id="26">
    <w:p w14:paraId="00A582A6" w14:textId="77777777" w:rsidR="00C01FCF" w:rsidRDefault="00C01FCF"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O których mowa, do celów niniejszego zamówienia, w prawie krajowym, w stosownym ogłoszeniu lub w dokumentach zamówienia bądź w art. 18 ust. 2 dyrektywy 2014/24/UE.</w:t>
      </w:r>
    </w:p>
  </w:footnote>
  <w:footnote w:id="27">
    <w:p w14:paraId="6891D040" w14:textId="77777777" w:rsidR="00C01FCF" w:rsidRDefault="00C01FCF"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przepisy krajowe, stosowne ogłoszenie lub dokumenty zamówienia.</w:t>
      </w:r>
    </w:p>
  </w:footnote>
  <w:footnote w:id="28">
    <w:p w14:paraId="3CEF1F10" w14:textId="77777777" w:rsidR="00C01FCF" w:rsidRDefault="00C01FCF"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9">
    <w:p w14:paraId="3C8778C3" w14:textId="77777777" w:rsidR="00C01FCF" w:rsidRDefault="00C01FCF"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stosownych przypadkach zob. definicje w prawie krajowym, stosownym ogłoszeniu lub dokumentach zamówienia.</w:t>
      </w:r>
    </w:p>
  </w:footnote>
  <w:footnote w:id="30">
    <w:p w14:paraId="3430A369" w14:textId="77777777" w:rsidR="00C01FCF" w:rsidRDefault="00C01FCF"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Wskazanym w prawie krajowym, stosownym ogłoszeniu lub dokumentach zamówienia.</w:t>
      </w:r>
    </w:p>
  </w:footnote>
  <w:footnote w:id="31">
    <w:p w14:paraId="48F9D36D" w14:textId="77777777" w:rsidR="00C01FCF" w:rsidRDefault="00C01FCF"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2">
    <w:p w14:paraId="3330E619" w14:textId="77777777" w:rsidR="00C01FCF" w:rsidRDefault="00C01FCF" w:rsidP="00953BB0">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p>
  </w:footnote>
  <w:footnote w:id="33">
    <w:p w14:paraId="75F81D54" w14:textId="77777777" w:rsidR="00C01FCF" w:rsidRDefault="00C01FCF"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4">
    <w:p w14:paraId="4A8A0DF6" w14:textId="77777777" w:rsidR="00C01FCF" w:rsidRDefault="00C01FCF"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5">
    <w:p w14:paraId="2D466651" w14:textId="77777777" w:rsidR="00C01FCF" w:rsidRDefault="00C01FCF"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6">
    <w:p w14:paraId="00D00400" w14:textId="77777777" w:rsidR="00C01FCF" w:rsidRDefault="00C01FCF"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7">
    <w:p w14:paraId="47362DEB" w14:textId="77777777" w:rsidR="00C01FCF" w:rsidRDefault="00C01FCF"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8">
    <w:p w14:paraId="048C79E0" w14:textId="77777777" w:rsidR="00C01FCF" w:rsidRDefault="00C01FCF"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pięciu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pięciu lat.</w:t>
      </w:r>
    </w:p>
  </w:footnote>
  <w:footnote w:id="39">
    <w:p w14:paraId="1C2C3BBA" w14:textId="77777777" w:rsidR="00C01FCF" w:rsidRDefault="00C01FCF"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trzech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trzech lat.</w:t>
      </w:r>
    </w:p>
  </w:footnote>
  <w:footnote w:id="40">
    <w:p w14:paraId="67FC0EA2" w14:textId="77777777" w:rsidR="00C01FCF" w:rsidRDefault="00C01FCF"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Innymi słowy, należy wymienić </w:t>
      </w:r>
      <w:r>
        <w:rPr>
          <w:rFonts w:ascii="Arial" w:hAnsi="Arial" w:cs="Arial"/>
          <w:b/>
          <w:sz w:val="16"/>
          <w:szCs w:val="16"/>
        </w:rPr>
        <w:t>wszystkich</w:t>
      </w:r>
      <w:r>
        <w:rPr>
          <w:rFonts w:ascii="Arial" w:hAnsi="Arial" w:cs="Arial"/>
          <w:sz w:val="16"/>
          <w:szCs w:val="16"/>
        </w:rPr>
        <w:t xml:space="preserve"> odbiorców, a wykaz powinien obejmować zarówno klientów publicznych, jak i prywatnych w odniesieniu do przedmiotowych dostaw lub usług.</w:t>
      </w:r>
    </w:p>
  </w:footnote>
  <w:footnote w:id="41">
    <w:p w14:paraId="4BCA424E" w14:textId="77777777" w:rsidR="00C01FCF" w:rsidRDefault="00C01FCF"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2">
    <w:p w14:paraId="295E81EE" w14:textId="77777777" w:rsidR="00C01FCF" w:rsidRDefault="00C01FCF"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Kontrolę ma przeprowadzać instytucja zamawiająca lub – w przypadku gdy instytucja ta wyrazi na to zgodę – w jej imieniu, właściwy organ urzędowy państwa, w którym dostawca lub usługodawca ma siedzibę.</w:t>
      </w:r>
    </w:p>
  </w:footnote>
  <w:footnote w:id="43">
    <w:p w14:paraId="29AB47E7" w14:textId="77777777" w:rsidR="00C01FCF" w:rsidRDefault="00C01FCF" w:rsidP="00953BB0">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Należy zauważyć, że jeżeli wykonawca </w:t>
      </w:r>
      <w:r>
        <w:rPr>
          <w:rFonts w:ascii="Arial" w:hAnsi="Arial" w:cs="Arial"/>
          <w:b/>
          <w:sz w:val="16"/>
          <w:szCs w:val="16"/>
        </w:rPr>
        <w:t>postanowił</w:t>
      </w:r>
      <w:r>
        <w:rPr>
          <w:rFonts w:ascii="Arial" w:hAnsi="Arial" w:cs="Arial"/>
          <w:sz w:val="16"/>
          <w:szCs w:val="16"/>
        </w:rPr>
        <w:t xml:space="preserve"> zlecić podwykonawcom realizację części zamówienia </w:t>
      </w:r>
      <w:r>
        <w:rPr>
          <w:rFonts w:ascii="Arial" w:hAnsi="Arial" w:cs="Arial"/>
          <w:b/>
          <w:sz w:val="16"/>
          <w:szCs w:val="16"/>
        </w:rPr>
        <w:t>oraz</w:t>
      </w:r>
      <w:r>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4">
    <w:p w14:paraId="2AF2247D" w14:textId="77777777" w:rsidR="00C01FCF" w:rsidRDefault="00C01FCF"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jasno wskazać, do której z pozycji odnosi się odpowiedź.</w:t>
      </w:r>
    </w:p>
  </w:footnote>
  <w:footnote w:id="45">
    <w:p w14:paraId="266E9266" w14:textId="77777777" w:rsidR="00C01FCF" w:rsidRDefault="00C01FCF"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6">
    <w:p w14:paraId="7AF3155D" w14:textId="77777777" w:rsidR="00C01FCF" w:rsidRDefault="00C01FCF"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7">
    <w:p w14:paraId="5A878778" w14:textId="77777777" w:rsidR="00C01FCF" w:rsidRDefault="00C01FCF"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8">
    <w:p w14:paraId="1C64FC02" w14:textId="77777777" w:rsidR="00C01FCF" w:rsidRDefault="00C01FCF"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zależności od wdrożenia w danym kraju artykułu 59 ust. 5 akapit drugi dyrektywy 2014/24/UE.</w:t>
      </w:r>
    </w:p>
  </w:footnote>
  <w:footnote w:id="49">
    <w:p w14:paraId="6924A467" w14:textId="77777777" w:rsidR="00C01FCF" w:rsidRDefault="00C01FCF" w:rsidP="00953BB0">
      <w:pPr>
        <w:pStyle w:val="Tekstprzypisudolnego"/>
        <w:jc w:val="both"/>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 Wyliczenie ma charakter przykładowy. Umowa o pracę może zawierać również inne dane, które podlegają anonimizacji. Każda umowa powinna zostać przeanalizowana przez składającego pod kątem przepisów ustawy z dnia 29 sierpnia 1997 r</w:t>
      </w:r>
      <w:r>
        <w:rPr>
          <w:rFonts w:ascii="Arial" w:hAnsi="Arial" w:cs="Arial"/>
          <w:i/>
          <w:sz w:val="16"/>
          <w:szCs w:val="16"/>
        </w:rPr>
        <w:t>. o ochronie danych osobowych</w:t>
      </w:r>
      <w:r>
        <w:rPr>
          <w:rFonts w:ascii="Arial" w:hAnsi="Arial" w:cs="Arial"/>
          <w:sz w:val="16"/>
          <w:szCs w:val="16"/>
        </w:rPr>
        <w:t>; zakres anonimizacji umowy musi być zgodny z przepisami ww. ustawy.</w:t>
      </w:r>
      <w:r>
        <w:t xml:space="preserve"> </w:t>
      </w:r>
    </w:p>
  </w:footnote>
  <w:footnote w:id="50">
    <w:p w14:paraId="3DC3EECA" w14:textId="77777777" w:rsidR="00C01FCF" w:rsidRPr="00594CBF" w:rsidRDefault="00C01FCF" w:rsidP="00953BB0">
      <w:pPr>
        <w:jc w:val="both"/>
        <w:rPr>
          <w:rFonts w:ascii="Arial" w:eastAsia="Calibri" w:hAnsi="Arial" w:cs="Arial"/>
          <w:sz w:val="16"/>
          <w:szCs w:val="16"/>
        </w:rPr>
      </w:pPr>
      <w:r w:rsidRPr="00594CBF">
        <w:rPr>
          <w:rFonts w:ascii="Arial" w:eastAsia="Calibri" w:hAnsi="Arial" w:cs="Arial"/>
          <w:color w:val="000000"/>
          <w:vertAlign w:val="superscript"/>
        </w:rPr>
        <w:t xml:space="preserve">1) </w:t>
      </w:r>
      <w:r w:rsidRPr="00594CBF">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20ACA063" w14:textId="77777777" w:rsidR="00C01FCF" w:rsidRDefault="00C01FCF" w:rsidP="00953BB0">
      <w:pPr>
        <w:jc w:val="both"/>
        <w:rPr>
          <w:rFonts w:ascii="Calibri" w:eastAsia="Calibri" w:hAnsi="Calibri"/>
          <w:sz w:val="16"/>
          <w:szCs w:val="16"/>
        </w:rPr>
      </w:pPr>
    </w:p>
    <w:p w14:paraId="1991CA1D" w14:textId="77777777" w:rsidR="00C01FCF" w:rsidRPr="00594CBF" w:rsidRDefault="00C01FCF" w:rsidP="00953BB0">
      <w:pPr>
        <w:jc w:val="both"/>
        <w:rPr>
          <w:rFonts w:ascii="Calibri" w:eastAsia="Calibri" w:hAnsi="Calibri"/>
          <w:sz w:val="16"/>
          <w:szCs w:val="16"/>
        </w:rPr>
      </w:pPr>
      <w:r>
        <w:rPr>
          <w:rFonts w:ascii="Calibri" w:eastAsia="Calibri" w:hAnsi="Calibri"/>
          <w:sz w:val="16"/>
          <w:szCs w:val="16"/>
        </w:rPr>
        <w:t>*wpisać nazwę wykonawcy, w imieniu którego złożone zostaje oświadczenie.</w:t>
      </w:r>
    </w:p>
    <w:p w14:paraId="09036D57" w14:textId="77777777" w:rsidR="00C01FCF" w:rsidRDefault="00C01FCF" w:rsidP="00953BB0">
      <w:pPr>
        <w:spacing w:line="276" w:lineRule="auto"/>
        <w:ind w:left="142" w:hanging="142"/>
        <w:jc w:val="both"/>
        <w:rPr>
          <w:rFonts w:ascii="Arial" w:eastAsia="Calibri" w:hAnsi="Arial" w:cs="Arial"/>
          <w:color w:val="000000"/>
          <w:sz w:val="16"/>
          <w:szCs w:val="16"/>
        </w:rPr>
      </w:pPr>
    </w:p>
    <w:p w14:paraId="63865BEC" w14:textId="77777777" w:rsidR="00C01FCF" w:rsidRPr="00594CBF" w:rsidRDefault="00C01FCF" w:rsidP="00953BB0">
      <w:pPr>
        <w:spacing w:line="276" w:lineRule="auto"/>
        <w:ind w:left="142" w:hanging="142"/>
        <w:jc w:val="both"/>
        <w:rPr>
          <w:rFonts w:ascii="Arial" w:eastAsia="Calibri" w:hAnsi="Arial" w:cs="Arial"/>
          <w:sz w:val="16"/>
          <w:szCs w:val="16"/>
        </w:rPr>
      </w:pPr>
      <w:r w:rsidRPr="00594CBF">
        <w:rPr>
          <w:rFonts w:ascii="Arial" w:eastAsia="Calibri" w:hAnsi="Arial" w:cs="Arial"/>
          <w:color w:val="000000"/>
          <w:sz w:val="16"/>
          <w:szCs w:val="16"/>
        </w:rPr>
        <w:t>*</w:t>
      </w:r>
      <w:r>
        <w:rPr>
          <w:rFonts w:ascii="Arial" w:eastAsia="Calibri" w:hAnsi="Arial" w:cs="Arial"/>
          <w:color w:val="000000"/>
          <w:sz w:val="16"/>
          <w:szCs w:val="16"/>
        </w:rPr>
        <w:t>*</w:t>
      </w:r>
      <w:r w:rsidRPr="00594CBF">
        <w:rPr>
          <w:rFonts w:ascii="Arial" w:eastAsia="Calibri" w:hAnsi="Arial" w:cs="Arial"/>
          <w:color w:val="000000"/>
          <w:sz w:val="16"/>
          <w:szCs w:val="16"/>
        </w:rPr>
        <w:t xml:space="preserve"> W przypadku gdy wykonawca </w:t>
      </w:r>
      <w:r w:rsidRPr="00594CBF">
        <w:rPr>
          <w:rFonts w:ascii="Arial" w:eastAsia="Calibri"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4816B37" w14:textId="77777777" w:rsidR="00C01FCF" w:rsidRDefault="00C01FCF" w:rsidP="00953BB0">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DAF0C0" w14:textId="24535198" w:rsidR="00C01FCF" w:rsidRDefault="00C01FCF">
    <w:pPr>
      <w:pStyle w:val="Nagwek"/>
    </w:pPr>
    <w:r>
      <w:rPr>
        <w:noProof/>
      </w:rPr>
      <w:drawing>
        <wp:inline distT="0" distB="9525" distL="0" distR="0" wp14:anchorId="2B6DEAC5" wp14:editId="32D44409">
          <wp:extent cx="5760085" cy="450850"/>
          <wp:effectExtent l="0" t="0" r="0" b="6350"/>
          <wp:docPr id="3"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3"/>
                  <pic:cNvPicPr>
                    <a:picLocks noChangeAspect="1" noChangeArrowheads="1"/>
                  </pic:cNvPicPr>
                </pic:nvPicPr>
                <pic:blipFill>
                  <a:blip r:embed="rId1"/>
                  <a:stretch>
                    <a:fillRect/>
                  </a:stretch>
                </pic:blipFill>
                <pic:spPr bwMode="auto">
                  <a:xfrm>
                    <a:off x="0" y="0"/>
                    <a:ext cx="5760085" cy="45085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E5182"/>
    <w:multiLevelType w:val="hybridMultilevel"/>
    <w:tmpl w:val="81787764"/>
    <w:lvl w:ilvl="0" w:tplc="BE9054B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3F04F6F"/>
    <w:multiLevelType w:val="hybridMultilevel"/>
    <w:tmpl w:val="F42286A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051235BE"/>
    <w:multiLevelType w:val="multilevel"/>
    <w:tmpl w:val="F830CCDE"/>
    <w:lvl w:ilvl="0">
      <w:start w:val="1"/>
      <w:numFmt w:val="decimal"/>
      <w:lvlText w:val="%1."/>
      <w:lvlJc w:val="left"/>
      <w:pPr>
        <w:ind w:left="36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nsid w:val="051C3A7A"/>
    <w:multiLevelType w:val="multilevel"/>
    <w:tmpl w:val="2F44D18E"/>
    <w:lvl w:ilvl="0">
      <w:start w:val="6"/>
      <w:numFmt w:val="decimal"/>
      <w:lvlText w:val="%1."/>
      <w:legacy w:legacy="1" w:legacySpace="0" w:legacyIndent="235"/>
      <w:lvlJc w:val="left"/>
      <w:rPr>
        <w:rFonts w:ascii="Times New Roman" w:hAnsi="Times New Roman" w:cs="Times New Roman" w:hint="default"/>
        <w:b w:val="0"/>
        <w:bCs w:val="0"/>
      </w:rPr>
    </w:lvl>
    <w:lvl w:ilvl="1">
      <w:start w:val="1"/>
      <w:numFmt w:val="decimal"/>
      <w:isLgl/>
      <w:lvlText w:val="%1.%2."/>
      <w:lvlJc w:val="left"/>
      <w:pPr>
        <w:ind w:left="720" w:hanging="720"/>
      </w:pPr>
      <w:rPr>
        <w:rFonts w:ascii="Times New Roman" w:eastAsia="Times New Roman" w:hAnsi="Times New Roman" w:cs="Times New Roman" w:hint="default"/>
        <w:sz w:val="24"/>
      </w:rPr>
    </w:lvl>
    <w:lvl w:ilvl="2">
      <w:start w:val="1"/>
      <w:numFmt w:val="decimal"/>
      <w:isLgl/>
      <w:lvlText w:val="%1.%2.%3."/>
      <w:lvlJc w:val="left"/>
      <w:pPr>
        <w:ind w:left="720" w:hanging="720"/>
      </w:pPr>
      <w:rPr>
        <w:rFonts w:ascii="Times New Roman" w:eastAsia="Times New Roman" w:hAnsi="Times New Roman" w:cs="Times New Roman" w:hint="default"/>
        <w:sz w:val="24"/>
      </w:rPr>
    </w:lvl>
    <w:lvl w:ilvl="3">
      <w:start w:val="1"/>
      <w:numFmt w:val="decimal"/>
      <w:isLgl/>
      <w:lvlText w:val="%1.%2.%3.%4."/>
      <w:lvlJc w:val="left"/>
      <w:pPr>
        <w:ind w:left="1080" w:hanging="1080"/>
      </w:pPr>
      <w:rPr>
        <w:rFonts w:ascii="Times New Roman" w:eastAsia="Times New Roman" w:hAnsi="Times New Roman" w:cs="Times New Roman" w:hint="default"/>
        <w:sz w:val="24"/>
      </w:rPr>
    </w:lvl>
    <w:lvl w:ilvl="4">
      <w:start w:val="1"/>
      <w:numFmt w:val="decimal"/>
      <w:isLgl/>
      <w:lvlText w:val="%1.%2.%3.%4.%5."/>
      <w:lvlJc w:val="left"/>
      <w:pPr>
        <w:ind w:left="1080" w:hanging="1080"/>
      </w:pPr>
      <w:rPr>
        <w:rFonts w:ascii="Times New Roman" w:eastAsia="Times New Roman" w:hAnsi="Times New Roman" w:cs="Times New Roman" w:hint="default"/>
        <w:sz w:val="24"/>
      </w:rPr>
    </w:lvl>
    <w:lvl w:ilvl="5">
      <w:start w:val="1"/>
      <w:numFmt w:val="decimal"/>
      <w:isLgl/>
      <w:lvlText w:val="%1.%2.%3.%4.%5.%6."/>
      <w:lvlJc w:val="left"/>
      <w:pPr>
        <w:ind w:left="1440" w:hanging="1440"/>
      </w:pPr>
      <w:rPr>
        <w:rFonts w:ascii="Times New Roman" w:eastAsia="Times New Roman" w:hAnsi="Times New Roman" w:cs="Times New Roman" w:hint="default"/>
        <w:sz w:val="24"/>
      </w:rPr>
    </w:lvl>
    <w:lvl w:ilvl="6">
      <w:start w:val="1"/>
      <w:numFmt w:val="decimal"/>
      <w:isLgl/>
      <w:lvlText w:val="%1.%2.%3.%4.%5.%6.%7."/>
      <w:lvlJc w:val="left"/>
      <w:pPr>
        <w:ind w:left="1440" w:hanging="1440"/>
      </w:pPr>
      <w:rPr>
        <w:rFonts w:ascii="Times New Roman" w:eastAsia="Times New Roman" w:hAnsi="Times New Roman" w:cs="Times New Roman" w:hint="default"/>
        <w:sz w:val="24"/>
      </w:rPr>
    </w:lvl>
    <w:lvl w:ilvl="7">
      <w:start w:val="1"/>
      <w:numFmt w:val="decimal"/>
      <w:isLgl/>
      <w:lvlText w:val="%1.%2.%3.%4.%5.%6.%7.%8."/>
      <w:lvlJc w:val="left"/>
      <w:pPr>
        <w:ind w:left="1800" w:hanging="1800"/>
      </w:pPr>
      <w:rPr>
        <w:rFonts w:ascii="Times New Roman" w:eastAsia="Times New Roman" w:hAnsi="Times New Roman" w:cs="Times New Roman" w:hint="default"/>
        <w:sz w:val="24"/>
      </w:rPr>
    </w:lvl>
    <w:lvl w:ilvl="8">
      <w:start w:val="1"/>
      <w:numFmt w:val="decimal"/>
      <w:isLgl/>
      <w:lvlText w:val="%1.%2.%3.%4.%5.%6.%7.%8.%9."/>
      <w:lvlJc w:val="left"/>
      <w:pPr>
        <w:ind w:left="1800" w:hanging="1800"/>
      </w:pPr>
      <w:rPr>
        <w:rFonts w:ascii="Times New Roman" w:eastAsia="Times New Roman" w:hAnsi="Times New Roman" w:cs="Times New Roman" w:hint="default"/>
        <w:sz w:val="24"/>
      </w:rPr>
    </w:lvl>
  </w:abstractNum>
  <w:abstractNum w:abstractNumId="4">
    <w:nsid w:val="05472ED6"/>
    <w:multiLevelType w:val="multilevel"/>
    <w:tmpl w:val="D68085EE"/>
    <w:lvl w:ilvl="0">
      <w:start w:val="2"/>
      <w:numFmt w:val="decimal"/>
      <w:lvlText w:val="%1."/>
      <w:lvlJc w:val="left"/>
      <w:pPr>
        <w:ind w:left="360" w:hanging="360"/>
      </w:pPr>
      <w:rPr>
        <w:rFonts w:cs="Times New Roman" w:hint="default"/>
      </w:rPr>
    </w:lvl>
    <w:lvl w:ilvl="1">
      <w:start w:val="1"/>
      <w:numFmt w:val="decimal"/>
      <w:lvlText w:val="%1.%2."/>
      <w:lvlJc w:val="left"/>
      <w:pPr>
        <w:ind w:left="1567" w:hanging="432"/>
      </w:pPr>
      <w:rPr>
        <w:rFonts w:cs="Times New Roman" w:hint="default"/>
        <w:b w:val="0"/>
        <w:bCs w:val="0"/>
        <w:i w:val="0"/>
        <w:i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nsid w:val="054D15CE"/>
    <w:multiLevelType w:val="hybridMultilevel"/>
    <w:tmpl w:val="17EE841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06CF6B2B"/>
    <w:multiLevelType w:val="multilevel"/>
    <w:tmpl w:val="40C2BE2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nsid w:val="08457C73"/>
    <w:multiLevelType w:val="multilevel"/>
    <w:tmpl w:val="21DE8C2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nsid w:val="0A1E4CA6"/>
    <w:multiLevelType w:val="multilevel"/>
    <w:tmpl w:val="74F42F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E19153D"/>
    <w:multiLevelType w:val="hybridMultilevel"/>
    <w:tmpl w:val="2D3EF7C2"/>
    <w:lvl w:ilvl="0" w:tplc="04150011">
      <w:start w:val="1"/>
      <w:numFmt w:val="decimal"/>
      <w:lvlText w:val="%1)"/>
      <w:lvlJc w:val="left"/>
      <w:pPr>
        <w:ind w:left="2421" w:hanging="360"/>
      </w:pPr>
      <w:rPr>
        <w:rFonts w:hint="default"/>
      </w:rPr>
    </w:lvl>
    <w:lvl w:ilvl="1" w:tplc="774C026A">
      <w:start w:val="1"/>
      <w:numFmt w:val="decimal"/>
      <w:lvlText w:val="%2."/>
      <w:lvlJc w:val="left"/>
      <w:pPr>
        <w:ind w:left="643" w:hanging="360"/>
      </w:pPr>
      <w:rPr>
        <w:rFonts w:hint="default"/>
        <w:u w:val="none"/>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0">
    <w:nsid w:val="10A66D79"/>
    <w:multiLevelType w:val="multilevel"/>
    <w:tmpl w:val="1944CD4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0E83864"/>
    <w:multiLevelType w:val="multilevel"/>
    <w:tmpl w:val="2916A1EA"/>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504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nsid w:val="115801DF"/>
    <w:multiLevelType w:val="multilevel"/>
    <w:tmpl w:val="0074CF2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nsid w:val="11621899"/>
    <w:multiLevelType w:val="hybridMultilevel"/>
    <w:tmpl w:val="6E762826"/>
    <w:lvl w:ilvl="0" w:tplc="AC1409B4">
      <w:start w:val="1"/>
      <w:numFmt w:val="decimal"/>
      <w:lvlText w:val="%1."/>
      <w:lvlJc w:val="left"/>
      <w:pPr>
        <w:ind w:left="360" w:hanging="360"/>
      </w:pPr>
      <w:rPr>
        <w:rFonts w:hint="default"/>
        <w:b w:val="0"/>
        <w:bCs/>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46D5507"/>
    <w:multiLevelType w:val="multilevel"/>
    <w:tmpl w:val="13EA555A"/>
    <w:lvl w:ilvl="0">
      <w:start w:val="1"/>
      <w:numFmt w:val="decimal"/>
      <w:lvlText w:val="%1."/>
      <w:lvlJc w:val="left"/>
      <w:pPr>
        <w:ind w:left="720" w:hanging="360"/>
      </w:pPr>
    </w:lvl>
    <w:lvl w:ilvl="1">
      <w:start w:val="1"/>
      <w:numFmt w:val="decimal"/>
      <w:isLgl/>
      <w:lvlText w:val="%2."/>
      <w:lvlJc w:val="left"/>
      <w:pPr>
        <w:ind w:left="786"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6">
    <w:nsid w:val="1A724174"/>
    <w:multiLevelType w:val="multilevel"/>
    <w:tmpl w:val="A2AC2700"/>
    <w:lvl w:ilvl="0">
      <w:start w:val="4"/>
      <w:numFmt w:val="decimal"/>
      <w:lvlText w:val="%1."/>
      <w:legacy w:legacy="1" w:legacySpace="0" w:legacyIndent="355"/>
      <w:lvlJc w:val="left"/>
      <w:rPr>
        <w:rFonts w:ascii="Times New Roman" w:hAnsi="Times New Roman" w:cs="Times New Roman" w:hint="default"/>
      </w:rPr>
    </w:lvl>
    <w:lvl w:ilvl="1">
      <w:start w:val="17"/>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1CE81852"/>
    <w:multiLevelType w:val="hybridMultilevel"/>
    <w:tmpl w:val="BD922B2E"/>
    <w:lvl w:ilvl="0" w:tplc="F98ADB1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EBD78E6"/>
    <w:multiLevelType w:val="multilevel"/>
    <w:tmpl w:val="D18EBE5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1FCA37A5"/>
    <w:multiLevelType w:val="hybridMultilevel"/>
    <w:tmpl w:val="E662D1E6"/>
    <w:lvl w:ilvl="0" w:tplc="0415000F">
      <w:start w:val="1"/>
      <w:numFmt w:val="decimal"/>
      <w:lvlText w:val="%1."/>
      <w:lvlJc w:val="left"/>
      <w:pPr>
        <w:tabs>
          <w:tab w:val="num" w:pos="720"/>
        </w:tabs>
        <w:ind w:left="720" w:hanging="360"/>
      </w:pPr>
    </w:lvl>
    <w:lvl w:ilvl="1" w:tplc="42922FFC">
      <w:start w:val="1"/>
      <w:numFmt w:val="upperLetter"/>
      <w:lvlText w:val="%2)"/>
      <w:lvlJc w:val="left"/>
      <w:pPr>
        <w:tabs>
          <w:tab w:val="num" w:pos="1440"/>
        </w:tabs>
        <w:ind w:left="1440" w:hanging="360"/>
      </w:pPr>
    </w:lvl>
    <w:lvl w:ilvl="2" w:tplc="C50040FE">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nsid w:val="20C02434"/>
    <w:multiLevelType w:val="singleLevel"/>
    <w:tmpl w:val="56F69778"/>
    <w:lvl w:ilvl="0">
      <w:start w:val="1"/>
      <w:numFmt w:val="decimal"/>
      <w:lvlText w:val="%1)"/>
      <w:legacy w:legacy="1" w:legacySpace="0" w:legacyIndent="274"/>
      <w:lvlJc w:val="left"/>
      <w:rPr>
        <w:rFonts w:ascii="Times New Roman" w:hAnsi="Times New Roman" w:cs="Times New Roman" w:hint="default"/>
      </w:rPr>
    </w:lvl>
  </w:abstractNum>
  <w:abstractNum w:abstractNumId="21">
    <w:nsid w:val="227D5E37"/>
    <w:multiLevelType w:val="hybridMultilevel"/>
    <w:tmpl w:val="4828BB98"/>
    <w:lvl w:ilvl="0" w:tplc="04150001">
      <w:start w:val="1"/>
      <w:numFmt w:val="bullet"/>
      <w:lvlText w:val=""/>
      <w:lvlJc w:val="left"/>
      <w:pPr>
        <w:tabs>
          <w:tab w:val="num" w:pos="720"/>
        </w:tabs>
        <w:ind w:left="720" w:hanging="360"/>
      </w:pPr>
      <w:rPr>
        <w:rFonts w:ascii="Symbol" w:hAnsi="Symbol"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22ED1AB3"/>
    <w:multiLevelType w:val="multilevel"/>
    <w:tmpl w:val="F2FEAE9A"/>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23495511"/>
    <w:multiLevelType w:val="hybridMultilevel"/>
    <w:tmpl w:val="B0761964"/>
    <w:lvl w:ilvl="0" w:tplc="5DCE44EC">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24157A6A"/>
    <w:multiLevelType w:val="hybridMultilevel"/>
    <w:tmpl w:val="3240136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D2B05AA4">
      <w:start w:val="1"/>
      <w:numFmt w:val="decimal"/>
      <w:lvlText w:val="%3)"/>
      <w:lvlJc w:val="left"/>
      <w:pPr>
        <w:tabs>
          <w:tab w:val="num" w:pos="2160"/>
        </w:tabs>
        <w:ind w:left="2160" w:hanging="360"/>
      </w:pPr>
      <w:rPr>
        <w:rFonts w:ascii="Times New Roman" w:eastAsia="Times New Roman" w:hAnsi="Times New Roman" w:cs="Times New Roman"/>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nsid w:val="2612333E"/>
    <w:multiLevelType w:val="singleLevel"/>
    <w:tmpl w:val="8726595C"/>
    <w:lvl w:ilvl="0">
      <w:start w:val="2"/>
      <w:numFmt w:val="decimal"/>
      <w:lvlText w:val="%1."/>
      <w:lvlJc w:val="left"/>
      <w:pPr>
        <w:ind w:left="0" w:firstLine="0"/>
      </w:pPr>
      <w:rPr>
        <w:rFonts w:ascii="Times New Roman" w:hAnsi="Times New Roman" w:cs="Times New Roman" w:hint="default"/>
      </w:rPr>
    </w:lvl>
  </w:abstractNum>
  <w:abstractNum w:abstractNumId="27">
    <w:nsid w:val="26636F40"/>
    <w:multiLevelType w:val="singleLevel"/>
    <w:tmpl w:val="0A40979E"/>
    <w:lvl w:ilvl="0">
      <w:start w:val="8"/>
      <w:numFmt w:val="decimal"/>
      <w:lvlText w:val="%1."/>
      <w:legacy w:legacy="1" w:legacySpace="0" w:legacyIndent="422"/>
      <w:lvlJc w:val="left"/>
      <w:rPr>
        <w:rFonts w:ascii="Times New Roman" w:hAnsi="Times New Roman" w:cs="Times New Roman" w:hint="default"/>
      </w:rPr>
    </w:lvl>
  </w:abstractNum>
  <w:abstractNum w:abstractNumId="28">
    <w:nsid w:val="271D3882"/>
    <w:multiLevelType w:val="multilevel"/>
    <w:tmpl w:val="41C21602"/>
    <w:lvl w:ilvl="0">
      <w:start w:val="1"/>
      <w:numFmt w:val="decimal"/>
      <w:lvlText w:val="%1."/>
      <w:lvlJc w:val="left"/>
      <w:pPr>
        <w:ind w:left="360" w:hanging="360"/>
      </w:pPr>
      <w:rPr>
        <w:rFonts w:ascii="Times New Roman" w:eastAsia="Times New Roman" w:hAnsi="Times New Roman" w:cs="Times New Roman"/>
        <w:color w:val="00000A"/>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2897570C"/>
    <w:multiLevelType w:val="multilevel"/>
    <w:tmpl w:val="59A21176"/>
    <w:lvl w:ilvl="0">
      <w:start w:val="1"/>
      <w:numFmt w:val="bullet"/>
      <w:lvlText w:val=""/>
      <w:lvlJc w:val="left"/>
      <w:pPr>
        <w:tabs>
          <w:tab w:val="num" w:pos="850"/>
        </w:tabs>
        <w:ind w:left="850" w:hanging="85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2BA927CA"/>
    <w:multiLevelType w:val="multilevel"/>
    <w:tmpl w:val="48229488"/>
    <w:lvl w:ilvl="0">
      <w:start w:val="1"/>
      <w:numFmt w:val="bullet"/>
      <w:lvlText w:val=""/>
      <w:lvlJc w:val="left"/>
      <w:pPr>
        <w:tabs>
          <w:tab w:val="num" w:pos="1417"/>
        </w:tabs>
        <w:ind w:left="1417" w:hanging="567"/>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2BD41262"/>
    <w:multiLevelType w:val="multilevel"/>
    <w:tmpl w:val="E4B0F858"/>
    <w:lvl w:ilvl="0">
      <w:start w:val="1"/>
      <w:numFmt w:val="decimal"/>
      <w:lvlText w:val="%1)"/>
      <w:lvlJc w:val="left"/>
      <w:pPr>
        <w:tabs>
          <w:tab w:val="num" w:pos="2340"/>
        </w:tabs>
        <w:ind w:left="23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2DAD12FC"/>
    <w:multiLevelType w:val="hybridMultilevel"/>
    <w:tmpl w:val="B48CF8FA"/>
    <w:lvl w:ilvl="0" w:tplc="090449AA">
      <w:start w:val="10"/>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364"/>
        </w:tabs>
        <w:ind w:left="1364" w:hanging="360"/>
      </w:pPr>
    </w:lvl>
    <w:lvl w:ilvl="2" w:tplc="0415001B">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33">
    <w:nsid w:val="2E9C4158"/>
    <w:multiLevelType w:val="multilevel"/>
    <w:tmpl w:val="013007D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nsid w:val="2FC14200"/>
    <w:multiLevelType w:val="multilevel"/>
    <w:tmpl w:val="F66C1FBA"/>
    <w:lvl w:ilvl="0">
      <w:start w:val="1"/>
      <w:numFmt w:val="decimal"/>
      <w:lvlText w:val="%1."/>
      <w:lvlJc w:val="left"/>
      <w:pPr>
        <w:tabs>
          <w:tab w:val="num" w:pos="720"/>
        </w:tabs>
        <w:ind w:left="720" w:hanging="360"/>
      </w:pPr>
      <w:rPr>
        <w:rFonts w:ascii="Times New Roman" w:eastAsia="Times New Roman" w:hAnsi="Times New Roman" w:cs="Times New Roman"/>
        <w:color w:val="auto"/>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35">
    <w:nsid w:val="309F0D00"/>
    <w:multiLevelType w:val="multilevel"/>
    <w:tmpl w:val="B8A6370E"/>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3163571C"/>
    <w:multiLevelType w:val="multilevel"/>
    <w:tmpl w:val="458EB99A"/>
    <w:lvl w:ilvl="0">
      <w:start w:val="1"/>
      <w:numFmt w:val="lowerLetter"/>
      <w:lvlText w:val="%1)"/>
      <w:lvlJc w:val="left"/>
      <w:pPr>
        <w:ind w:left="135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31803EC8"/>
    <w:multiLevelType w:val="multilevel"/>
    <w:tmpl w:val="883E2F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9">
    <w:nsid w:val="34044B9E"/>
    <w:multiLevelType w:val="hybridMultilevel"/>
    <w:tmpl w:val="B0DEC742"/>
    <w:lvl w:ilvl="0" w:tplc="EB64E8AE">
      <w:start w:val="1"/>
      <w:numFmt w:val="decimal"/>
      <w:lvlText w:val="%1)"/>
      <w:lvlJc w:val="left"/>
      <w:pPr>
        <w:tabs>
          <w:tab w:val="num" w:pos="606"/>
        </w:tabs>
        <w:ind w:left="606" w:hanging="360"/>
      </w:pPr>
    </w:lvl>
    <w:lvl w:ilvl="1" w:tplc="04150019">
      <w:start w:val="1"/>
      <w:numFmt w:val="lowerLetter"/>
      <w:lvlText w:val="%2."/>
      <w:lvlJc w:val="left"/>
      <w:pPr>
        <w:ind w:left="1326" w:hanging="360"/>
      </w:pPr>
    </w:lvl>
    <w:lvl w:ilvl="2" w:tplc="0415001B">
      <w:start w:val="1"/>
      <w:numFmt w:val="lowerRoman"/>
      <w:lvlText w:val="%3."/>
      <w:lvlJc w:val="right"/>
      <w:pPr>
        <w:ind w:left="2046" w:hanging="180"/>
      </w:pPr>
    </w:lvl>
    <w:lvl w:ilvl="3" w:tplc="0415000F">
      <w:start w:val="1"/>
      <w:numFmt w:val="decimal"/>
      <w:lvlText w:val="%4."/>
      <w:lvlJc w:val="left"/>
      <w:pPr>
        <w:ind w:left="2766" w:hanging="360"/>
      </w:pPr>
    </w:lvl>
    <w:lvl w:ilvl="4" w:tplc="04150019">
      <w:start w:val="1"/>
      <w:numFmt w:val="lowerLetter"/>
      <w:lvlText w:val="%5."/>
      <w:lvlJc w:val="left"/>
      <w:pPr>
        <w:ind w:left="3486" w:hanging="360"/>
      </w:pPr>
    </w:lvl>
    <w:lvl w:ilvl="5" w:tplc="0415001B">
      <w:start w:val="1"/>
      <w:numFmt w:val="lowerRoman"/>
      <w:lvlText w:val="%6."/>
      <w:lvlJc w:val="right"/>
      <w:pPr>
        <w:ind w:left="4206" w:hanging="180"/>
      </w:pPr>
    </w:lvl>
    <w:lvl w:ilvl="6" w:tplc="0415000F">
      <w:start w:val="1"/>
      <w:numFmt w:val="decimal"/>
      <w:lvlText w:val="%7."/>
      <w:lvlJc w:val="left"/>
      <w:pPr>
        <w:ind w:left="4926" w:hanging="360"/>
      </w:pPr>
    </w:lvl>
    <w:lvl w:ilvl="7" w:tplc="04150019">
      <w:start w:val="1"/>
      <w:numFmt w:val="lowerLetter"/>
      <w:lvlText w:val="%8."/>
      <w:lvlJc w:val="left"/>
      <w:pPr>
        <w:ind w:left="5646" w:hanging="360"/>
      </w:pPr>
    </w:lvl>
    <w:lvl w:ilvl="8" w:tplc="0415001B">
      <w:start w:val="1"/>
      <w:numFmt w:val="lowerRoman"/>
      <w:lvlText w:val="%9."/>
      <w:lvlJc w:val="right"/>
      <w:pPr>
        <w:ind w:left="6366" w:hanging="180"/>
      </w:pPr>
    </w:lvl>
  </w:abstractNum>
  <w:abstractNum w:abstractNumId="40">
    <w:nsid w:val="356942DF"/>
    <w:multiLevelType w:val="multilevel"/>
    <w:tmpl w:val="90602E14"/>
    <w:lvl w:ilvl="0">
      <w:start w:val="1"/>
      <w:numFmt w:val="decimal"/>
      <w:lvlText w:val="%1."/>
      <w:legacy w:legacy="1" w:legacySpace="0" w:legacyIndent="355"/>
      <w:lvlJc w:val="left"/>
      <w:rPr>
        <w:rFonts w:ascii="Times New Roman" w:hAnsi="Times New Roman"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1">
    <w:nsid w:val="35B35761"/>
    <w:multiLevelType w:val="hybridMultilevel"/>
    <w:tmpl w:val="44B66B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nsid w:val="39CD3B5A"/>
    <w:multiLevelType w:val="multilevel"/>
    <w:tmpl w:val="2D2C72EE"/>
    <w:lvl w:ilvl="0">
      <w:start w:val="1"/>
      <w:numFmt w:val="decimal"/>
      <w:pStyle w:val="Nagwek1"/>
      <w:lvlText w:val="%1."/>
      <w:lvlJc w:val="left"/>
      <w:pPr>
        <w:tabs>
          <w:tab w:val="num" w:pos="900"/>
        </w:tabs>
        <w:ind w:left="900" w:hanging="360"/>
      </w:pPr>
      <w:rPr>
        <w:rFonts w:ascii="Arial" w:hAnsi="Arial" w:cs="Arial" w:hint="default"/>
        <w:color w:val="auto"/>
        <w:sz w:val="22"/>
        <w:szCs w:val="22"/>
      </w:rPr>
    </w:lvl>
    <w:lvl w:ilvl="1">
      <w:start w:val="1"/>
      <w:numFmt w:val="decimal"/>
      <w:isLgl/>
      <w:lvlText w:val="%1.%2"/>
      <w:lvlJc w:val="left"/>
      <w:pPr>
        <w:ind w:left="900" w:hanging="360"/>
      </w:pPr>
      <w:rPr>
        <w:rFonts w:hint="default"/>
        <w:color w:val="000000" w:themeColor="text1"/>
        <w:sz w:val="22"/>
        <w:szCs w:val="22"/>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43">
    <w:nsid w:val="3C7C1B45"/>
    <w:multiLevelType w:val="multilevel"/>
    <w:tmpl w:val="CD7A4C0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nsid w:val="3D1E5A9B"/>
    <w:multiLevelType w:val="singleLevel"/>
    <w:tmpl w:val="E220A2BC"/>
    <w:lvl w:ilvl="0">
      <w:start w:val="1"/>
      <w:numFmt w:val="decimal"/>
      <w:lvlText w:val="%1."/>
      <w:legacy w:legacy="1" w:legacySpace="0" w:legacyIndent="422"/>
      <w:lvlJc w:val="left"/>
      <w:rPr>
        <w:rFonts w:ascii="Times New Roman" w:hAnsi="Times New Roman" w:cs="Times New Roman" w:hint="default"/>
      </w:rPr>
    </w:lvl>
  </w:abstractNum>
  <w:abstractNum w:abstractNumId="45">
    <w:nsid w:val="3DD255B3"/>
    <w:multiLevelType w:val="multilevel"/>
    <w:tmpl w:val="0E8EB41E"/>
    <w:lvl w:ilvl="0">
      <w:start w:val="6"/>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46">
    <w:nsid w:val="40AD5FA5"/>
    <w:multiLevelType w:val="hybridMultilevel"/>
    <w:tmpl w:val="FCDC11A4"/>
    <w:lvl w:ilvl="0" w:tplc="9C420858">
      <w:start w:val="6"/>
      <w:numFmt w:val="decimal"/>
      <w:lvlText w:val="%1."/>
      <w:lvlJc w:val="left"/>
      <w:pPr>
        <w:tabs>
          <w:tab w:val="num" w:pos="720"/>
        </w:tabs>
        <w:ind w:left="720" w:hanging="360"/>
      </w:pPr>
      <w:rPr>
        <w:rFonts w:hint="default"/>
      </w:rPr>
    </w:lvl>
    <w:lvl w:ilvl="1" w:tplc="71E4D0DE">
      <w:start w:val="1"/>
      <w:numFmt w:val="lowerLetter"/>
      <w:lvlText w:val="%2."/>
      <w:lvlJc w:val="left"/>
      <w:pPr>
        <w:tabs>
          <w:tab w:val="num" w:pos="1440"/>
        </w:tabs>
        <w:ind w:left="1440" w:hanging="360"/>
      </w:pPr>
    </w:lvl>
    <w:lvl w:ilvl="2" w:tplc="66B4707A" w:tentative="1">
      <w:start w:val="1"/>
      <w:numFmt w:val="lowerRoman"/>
      <w:lvlText w:val="%3."/>
      <w:lvlJc w:val="right"/>
      <w:pPr>
        <w:tabs>
          <w:tab w:val="num" w:pos="2160"/>
        </w:tabs>
        <w:ind w:left="2160" w:hanging="180"/>
      </w:pPr>
    </w:lvl>
    <w:lvl w:ilvl="3" w:tplc="6808984C" w:tentative="1">
      <w:start w:val="1"/>
      <w:numFmt w:val="decimal"/>
      <w:lvlText w:val="%4."/>
      <w:lvlJc w:val="left"/>
      <w:pPr>
        <w:tabs>
          <w:tab w:val="num" w:pos="2880"/>
        </w:tabs>
        <w:ind w:left="2880" w:hanging="360"/>
      </w:pPr>
    </w:lvl>
    <w:lvl w:ilvl="4" w:tplc="0F127FF6" w:tentative="1">
      <w:start w:val="1"/>
      <w:numFmt w:val="lowerLetter"/>
      <w:lvlText w:val="%5."/>
      <w:lvlJc w:val="left"/>
      <w:pPr>
        <w:tabs>
          <w:tab w:val="num" w:pos="3600"/>
        </w:tabs>
        <w:ind w:left="3600" w:hanging="360"/>
      </w:pPr>
    </w:lvl>
    <w:lvl w:ilvl="5" w:tplc="62DABB84" w:tentative="1">
      <w:start w:val="1"/>
      <w:numFmt w:val="lowerRoman"/>
      <w:lvlText w:val="%6."/>
      <w:lvlJc w:val="right"/>
      <w:pPr>
        <w:tabs>
          <w:tab w:val="num" w:pos="4320"/>
        </w:tabs>
        <w:ind w:left="4320" w:hanging="180"/>
      </w:pPr>
    </w:lvl>
    <w:lvl w:ilvl="6" w:tplc="4FEC86AE" w:tentative="1">
      <w:start w:val="1"/>
      <w:numFmt w:val="decimal"/>
      <w:lvlText w:val="%7."/>
      <w:lvlJc w:val="left"/>
      <w:pPr>
        <w:tabs>
          <w:tab w:val="num" w:pos="5040"/>
        </w:tabs>
        <w:ind w:left="5040" w:hanging="360"/>
      </w:pPr>
    </w:lvl>
    <w:lvl w:ilvl="7" w:tplc="40A456BE" w:tentative="1">
      <w:start w:val="1"/>
      <w:numFmt w:val="lowerLetter"/>
      <w:lvlText w:val="%8."/>
      <w:lvlJc w:val="left"/>
      <w:pPr>
        <w:tabs>
          <w:tab w:val="num" w:pos="5760"/>
        </w:tabs>
        <w:ind w:left="5760" w:hanging="360"/>
      </w:pPr>
    </w:lvl>
    <w:lvl w:ilvl="8" w:tplc="21D8D18E" w:tentative="1">
      <w:start w:val="1"/>
      <w:numFmt w:val="lowerRoman"/>
      <w:lvlText w:val="%9."/>
      <w:lvlJc w:val="right"/>
      <w:pPr>
        <w:tabs>
          <w:tab w:val="num" w:pos="6480"/>
        </w:tabs>
        <w:ind w:left="6480" w:hanging="180"/>
      </w:pPr>
    </w:lvl>
  </w:abstractNum>
  <w:abstractNum w:abstractNumId="4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8">
    <w:nsid w:val="45ED5C95"/>
    <w:multiLevelType w:val="hybridMultilevel"/>
    <w:tmpl w:val="B364ABF4"/>
    <w:lvl w:ilvl="0" w:tplc="62106BAE">
      <w:start w:val="1"/>
      <w:numFmt w:val="decimal"/>
      <w:lvlText w:val="%1."/>
      <w:lvlJc w:val="left"/>
      <w:pPr>
        <w:tabs>
          <w:tab w:val="num" w:pos="246"/>
        </w:tabs>
        <w:ind w:left="246" w:hanging="360"/>
      </w:pPr>
      <w:rPr>
        <w:rFonts w:ascii="Times New Roman" w:eastAsia="Times New Roman" w:hAnsi="Times New Roman" w:cs="Times New Roman"/>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nsid w:val="47413923"/>
    <w:multiLevelType w:val="hybridMultilevel"/>
    <w:tmpl w:val="DF6CB882"/>
    <w:lvl w:ilvl="0" w:tplc="E6E4391A">
      <w:start w:val="1"/>
      <w:numFmt w:val="bullet"/>
      <w:pStyle w:val="Bezodstpw"/>
      <w:lvlText w:val="-"/>
      <w:lvlJc w:val="left"/>
      <w:pPr>
        <w:ind w:left="2062" w:hanging="360"/>
      </w:pPr>
      <w:rPr>
        <w:rFonts w:ascii="Tempus Sans ITC" w:hAnsi="Tempus Sans ITC" w:hint="default"/>
        <w:color w:val="auto"/>
      </w:rPr>
    </w:lvl>
    <w:lvl w:ilvl="1" w:tplc="0DC8188E">
      <w:numFmt w:val="bullet"/>
      <w:lvlText w:val="•"/>
      <w:lvlJc w:val="left"/>
      <w:pPr>
        <w:ind w:left="1440" w:hanging="360"/>
      </w:pPr>
      <w:rPr>
        <w:rFonts w:ascii="Times New Roman" w:eastAsia="Times New Roman" w:hAnsi="Times New Roman" w:cs="Times New Roman" w:hint="default"/>
      </w:rPr>
    </w:lvl>
    <w:lvl w:ilvl="2" w:tplc="689CAD72">
      <w:start w:val="1"/>
      <w:numFmt w:val="bullet"/>
      <w:lvlText w:val=""/>
      <w:lvlJc w:val="left"/>
      <w:pPr>
        <w:ind w:left="2160" w:hanging="360"/>
      </w:pPr>
      <w:rPr>
        <w:rFonts w:ascii="Wingdings" w:hAnsi="Wingdings" w:hint="default"/>
      </w:rPr>
    </w:lvl>
    <w:lvl w:ilvl="3" w:tplc="757EDD68">
      <w:start w:val="1"/>
      <w:numFmt w:val="bullet"/>
      <w:lvlText w:val=""/>
      <w:lvlJc w:val="left"/>
      <w:pPr>
        <w:ind w:left="2880" w:hanging="360"/>
      </w:pPr>
      <w:rPr>
        <w:rFonts w:ascii="Symbol" w:hAnsi="Symbol" w:hint="default"/>
      </w:rPr>
    </w:lvl>
    <w:lvl w:ilvl="4" w:tplc="6B8C51BC">
      <w:start w:val="1"/>
      <w:numFmt w:val="bullet"/>
      <w:lvlText w:val="o"/>
      <w:lvlJc w:val="left"/>
      <w:pPr>
        <w:ind w:left="3600" w:hanging="360"/>
      </w:pPr>
      <w:rPr>
        <w:rFonts w:ascii="Courier New" w:hAnsi="Courier New" w:cs="Courier New" w:hint="default"/>
      </w:rPr>
    </w:lvl>
    <w:lvl w:ilvl="5" w:tplc="EF6C841E">
      <w:start w:val="1"/>
      <w:numFmt w:val="bullet"/>
      <w:lvlText w:val=""/>
      <w:lvlJc w:val="left"/>
      <w:pPr>
        <w:ind w:left="4320" w:hanging="360"/>
      </w:pPr>
      <w:rPr>
        <w:rFonts w:ascii="Wingdings" w:hAnsi="Wingdings" w:hint="default"/>
      </w:rPr>
    </w:lvl>
    <w:lvl w:ilvl="6" w:tplc="F034BF6E">
      <w:start w:val="1"/>
      <w:numFmt w:val="bullet"/>
      <w:lvlText w:val=""/>
      <w:lvlJc w:val="left"/>
      <w:pPr>
        <w:ind w:left="5040" w:hanging="360"/>
      </w:pPr>
      <w:rPr>
        <w:rFonts w:ascii="Symbol" w:hAnsi="Symbol" w:hint="default"/>
      </w:rPr>
    </w:lvl>
    <w:lvl w:ilvl="7" w:tplc="7024B232" w:tentative="1">
      <w:start w:val="1"/>
      <w:numFmt w:val="bullet"/>
      <w:lvlText w:val="o"/>
      <w:lvlJc w:val="left"/>
      <w:pPr>
        <w:ind w:left="5760" w:hanging="360"/>
      </w:pPr>
      <w:rPr>
        <w:rFonts w:ascii="Courier New" w:hAnsi="Courier New" w:cs="Courier New" w:hint="default"/>
      </w:rPr>
    </w:lvl>
    <w:lvl w:ilvl="8" w:tplc="DC3A40E0" w:tentative="1">
      <w:start w:val="1"/>
      <w:numFmt w:val="bullet"/>
      <w:lvlText w:val=""/>
      <w:lvlJc w:val="left"/>
      <w:pPr>
        <w:ind w:left="6480" w:hanging="360"/>
      </w:pPr>
      <w:rPr>
        <w:rFonts w:ascii="Wingdings" w:hAnsi="Wingdings" w:hint="default"/>
      </w:rPr>
    </w:lvl>
  </w:abstractNum>
  <w:abstractNum w:abstractNumId="50">
    <w:nsid w:val="49B03337"/>
    <w:multiLevelType w:val="multilevel"/>
    <w:tmpl w:val="2AFEAF18"/>
    <w:lvl w:ilvl="0">
      <w:start w:val="1"/>
      <w:numFmt w:val="decimal"/>
      <w:lvlText w:val="%1."/>
      <w:lvlJc w:val="left"/>
      <w:pPr>
        <w:ind w:left="397" w:hanging="397"/>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1">
    <w:nsid w:val="4D6F553A"/>
    <w:multiLevelType w:val="multilevel"/>
    <w:tmpl w:val="D550DE1C"/>
    <w:lvl w:ilvl="0">
      <w:start w:val="3"/>
      <w:numFmt w:val="decimal"/>
      <w:lvlText w:val="%1."/>
      <w:lvlJc w:val="left"/>
      <w:pPr>
        <w:ind w:left="454" w:hanging="454"/>
      </w:pPr>
      <w:rPr>
        <w:rFonts w:ascii="Times New Roman" w:hAnsi="Times New Roman" w:cs="Times New Roman"/>
        <w:b w:val="0"/>
        <w:i w:val="0"/>
        <w:caps w:val="0"/>
        <w:smallCaps w:val="0"/>
        <w:strike w:val="0"/>
        <w:dstrike w:val="0"/>
        <w:outline w:val="0"/>
        <w:shadow w:val="0"/>
        <w:emboss w:val="0"/>
        <w:imprint w:val="0"/>
        <w:vanish w:val="0"/>
        <w:webHidden w:val="0"/>
        <w:color w:val="00000A"/>
        <w:position w:val="0"/>
        <w:sz w:val="24"/>
        <w:u w:val="none"/>
        <w:effect w:val="none"/>
        <w:vertAlign w:val="baseline"/>
        <w:specVanish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nsid w:val="4E8B6990"/>
    <w:multiLevelType w:val="multilevel"/>
    <w:tmpl w:val="26B07DBE"/>
    <w:lvl w:ilvl="0">
      <w:start w:val="1"/>
      <w:numFmt w:val="decimal"/>
      <w:lvlText w:val="%1."/>
      <w:legacy w:legacy="1" w:legacySpace="0" w:legacyIndent="341"/>
      <w:lvlJc w:val="left"/>
      <w:rPr>
        <w:rFonts w:ascii="Times New Roman" w:hAnsi="Times New Roman" w:cs="Times New Roman" w:hint="default"/>
      </w:rPr>
    </w:lvl>
    <w:lvl w:ilvl="1">
      <w:start w:val="3"/>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3">
    <w:nsid w:val="4EC8095E"/>
    <w:multiLevelType w:val="multilevel"/>
    <w:tmpl w:val="2E76B2B8"/>
    <w:lvl w:ilvl="0">
      <w:start w:val="9"/>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nsid w:val="4F4018CA"/>
    <w:multiLevelType w:val="singleLevel"/>
    <w:tmpl w:val="4F4213A4"/>
    <w:lvl w:ilvl="0">
      <w:start w:val="6"/>
      <w:numFmt w:val="decimal"/>
      <w:lvlText w:val="%1."/>
      <w:legacy w:legacy="1" w:legacySpace="0" w:legacyIndent="422"/>
      <w:lvlJc w:val="left"/>
      <w:rPr>
        <w:rFonts w:ascii="Times New Roman" w:hAnsi="Times New Roman" w:cs="Times New Roman" w:hint="default"/>
      </w:rPr>
    </w:lvl>
  </w:abstractNum>
  <w:abstractNum w:abstractNumId="55">
    <w:nsid w:val="52F67247"/>
    <w:multiLevelType w:val="hybridMultilevel"/>
    <w:tmpl w:val="3DD8F624"/>
    <w:lvl w:ilvl="0" w:tplc="0415000F">
      <w:start w:val="1"/>
      <w:numFmt w:val="decimal"/>
      <w:lvlText w:val="%1."/>
      <w:lvlJc w:val="left"/>
      <w:pPr>
        <w:ind w:left="720" w:hanging="360"/>
      </w:pPr>
    </w:lvl>
    <w:lvl w:ilvl="1" w:tplc="F3B06CBC">
      <w:start w:val="1"/>
      <w:numFmt w:val="decimal"/>
      <w:lvlText w:val="%2."/>
      <w:lvlJc w:val="left"/>
      <w:pPr>
        <w:ind w:left="502" w:hanging="360"/>
      </w:pPr>
      <w:rPr>
        <w:strike w:val="0"/>
        <w:dstrike w:val="0"/>
        <w:u w:val="none"/>
        <w:effect w:val="none"/>
      </w:rPr>
    </w:lvl>
    <w:lvl w:ilvl="2" w:tplc="14C8B216">
      <w:start w:val="1"/>
      <w:numFmt w:val="decimal"/>
      <w:lvlText w:val="%3)"/>
      <w:lvlJc w:val="left"/>
      <w:pPr>
        <w:ind w:left="927"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nsid w:val="53245A0D"/>
    <w:multiLevelType w:val="singleLevel"/>
    <w:tmpl w:val="0F103EB8"/>
    <w:lvl w:ilvl="0">
      <w:start w:val="1"/>
      <w:numFmt w:val="decimal"/>
      <w:lvlText w:val="%1."/>
      <w:legacy w:legacy="1" w:legacySpace="0" w:legacyIndent="355"/>
      <w:lvlJc w:val="left"/>
      <w:rPr>
        <w:rFonts w:ascii="Times New Roman" w:hAnsi="Times New Roman" w:cs="Times New Roman" w:hint="default"/>
      </w:rPr>
    </w:lvl>
  </w:abstractNum>
  <w:abstractNum w:abstractNumId="57">
    <w:nsid w:val="53647CF6"/>
    <w:multiLevelType w:val="hybridMultilevel"/>
    <w:tmpl w:val="9B186770"/>
    <w:lvl w:ilvl="0" w:tplc="3A68FDE2">
      <w:start w:val="9"/>
      <w:numFmt w:val="decimal"/>
      <w:lvlText w:val="%1."/>
      <w:lvlJc w:val="left"/>
      <w:pPr>
        <w:tabs>
          <w:tab w:val="num" w:pos="720"/>
        </w:tabs>
        <w:ind w:left="720" w:hanging="360"/>
      </w:pPr>
      <w:rPr>
        <w:rFonts w:hint="default"/>
        <w:sz w:val="24"/>
        <w:szCs w:val="24"/>
      </w:rPr>
    </w:lvl>
    <w:lvl w:ilvl="1" w:tplc="8660A4F8" w:tentative="1">
      <w:start w:val="1"/>
      <w:numFmt w:val="lowerLetter"/>
      <w:lvlText w:val="%2."/>
      <w:lvlJc w:val="left"/>
      <w:pPr>
        <w:tabs>
          <w:tab w:val="num" w:pos="1440"/>
        </w:tabs>
        <w:ind w:left="1440" w:hanging="360"/>
      </w:pPr>
    </w:lvl>
    <w:lvl w:ilvl="2" w:tplc="3ED6F2FA" w:tentative="1">
      <w:start w:val="1"/>
      <w:numFmt w:val="lowerRoman"/>
      <w:lvlText w:val="%3."/>
      <w:lvlJc w:val="right"/>
      <w:pPr>
        <w:tabs>
          <w:tab w:val="num" w:pos="2160"/>
        </w:tabs>
        <w:ind w:left="2160" w:hanging="180"/>
      </w:pPr>
    </w:lvl>
    <w:lvl w:ilvl="3" w:tplc="F64A22CA" w:tentative="1">
      <w:start w:val="1"/>
      <w:numFmt w:val="decimal"/>
      <w:lvlText w:val="%4."/>
      <w:lvlJc w:val="left"/>
      <w:pPr>
        <w:tabs>
          <w:tab w:val="num" w:pos="2880"/>
        </w:tabs>
        <w:ind w:left="2880" w:hanging="360"/>
      </w:pPr>
    </w:lvl>
    <w:lvl w:ilvl="4" w:tplc="27684DBA" w:tentative="1">
      <w:start w:val="1"/>
      <w:numFmt w:val="lowerLetter"/>
      <w:lvlText w:val="%5."/>
      <w:lvlJc w:val="left"/>
      <w:pPr>
        <w:tabs>
          <w:tab w:val="num" w:pos="3600"/>
        </w:tabs>
        <w:ind w:left="3600" w:hanging="360"/>
      </w:pPr>
    </w:lvl>
    <w:lvl w:ilvl="5" w:tplc="519895EC" w:tentative="1">
      <w:start w:val="1"/>
      <w:numFmt w:val="lowerRoman"/>
      <w:lvlText w:val="%6."/>
      <w:lvlJc w:val="right"/>
      <w:pPr>
        <w:tabs>
          <w:tab w:val="num" w:pos="4320"/>
        </w:tabs>
        <w:ind w:left="4320" w:hanging="180"/>
      </w:pPr>
    </w:lvl>
    <w:lvl w:ilvl="6" w:tplc="28604FB0" w:tentative="1">
      <w:start w:val="1"/>
      <w:numFmt w:val="decimal"/>
      <w:lvlText w:val="%7."/>
      <w:lvlJc w:val="left"/>
      <w:pPr>
        <w:tabs>
          <w:tab w:val="num" w:pos="5040"/>
        </w:tabs>
        <w:ind w:left="5040" w:hanging="360"/>
      </w:pPr>
    </w:lvl>
    <w:lvl w:ilvl="7" w:tplc="61624650" w:tentative="1">
      <w:start w:val="1"/>
      <w:numFmt w:val="lowerLetter"/>
      <w:lvlText w:val="%8."/>
      <w:lvlJc w:val="left"/>
      <w:pPr>
        <w:tabs>
          <w:tab w:val="num" w:pos="5760"/>
        </w:tabs>
        <w:ind w:left="5760" w:hanging="360"/>
      </w:pPr>
    </w:lvl>
    <w:lvl w:ilvl="8" w:tplc="E32A3EAA" w:tentative="1">
      <w:start w:val="1"/>
      <w:numFmt w:val="lowerRoman"/>
      <w:lvlText w:val="%9."/>
      <w:lvlJc w:val="right"/>
      <w:pPr>
        <w:tabs>
          <w:tab w:val="num" w:pos="6480"/>
        </w:tabs>
        <w:ind w:left="6480" w:hanging="180"/>
      </w:pPr>
    </w:lvl>
  </w:abstractNum>
  <w:abstractNum w:abstractNumId="58">
    <w:nsid w:val="549763E7"/>
    <w:multiLevelType w:val="multilevel"/>
    <w:tmpl w:val="C310D96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nsid w:val="56DD1466"/>
    <w:multiLevelType w:val="multilevel"/>
    <w:tmpl w:val="39CEE988"/>
    <w:lvl w:ilvl="0">
      <w:start w:val="1"/>
      <w:numFmt w:val="decimal"/>
      <w:lvlText w:val="%1."/>
      <w:lvlJc w:val="left"/>
      <w:pPr>
        <w:ind w:left="720" w:hanging="360"/>
      </w:pPr>
      <w:rPr>
        <w:strike w:val="0"/>
      </w:rPr>
    </w:lvl>
    <w:lvl w:ilvl="1">
      <w:start w:val="2"/>
      <w:numFmt w:val="decimal"/>
      <w:isLgl/>
      <w:lvlText w:val="%1.%2."/>
      <w:lvlJc w:val="left"/>
      <w:pPr>
        <w:ind w:left="1080" w:hanging="720"/>
      </w:pPr>
      <w:rPr>
        <w:rFonts w:hint="default"/>
        <w:color w:val="auto"/>
      </w:rPr>
    </w:lvl>
    <w:lvl w:ilvl="2">
      <w:start w:val="1"/>
      <w:numFmt w:val="upperLetter"/>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60">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61">
    <w:nsid w:val="57715A0F"/>
    <w:multiLevelType w:val="multilevel"/>
    <w:tmpl w:val="629A283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nsid w:val="57A054C8"/>
    <w:multiLevelType w:val="multilevel"/>
    <w:tmpl w:val="1D72F48C"/>
    <w:lvl w:ilvl="0">
      <w:start w:val="1"/>
      <w:numFmt w:val="decimal"/>
      <w:lvlText w:val="%1."/>
      <w:lvlJc w:val="left"/>
      <w:pPr>
        <w:ind w:left="720" w:hanging="360"/>
      </w:pPr>
      <w:rPr>
        <w:rFonts w:ascii="Times New Roman" w:hAnsi="Times New Roman"/>
        <w:b w:val="0"/>
        <w:bCs/>
        <w:color w:val="00000A"/>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nsid w:val="58866007"/>
    <w:multiLevelType w:val="hybridMultilevel"/>
    <w:tmpl w:val="00D42342"/>
    <w:lvl w:ilvl="0" w:tplc="DFFA3EE6">
      <w:start w:val="1"/>
      <w:numFmt w:val="decimal"/>
      <w:lvlText w:val="%1)"/>
      <w:lvlJc w:val="left"/>
      <w:pPr>
        <w:ind w:left="720" w:hanging="360"/>
      </w:pPr>
      <w:rPr>
        <w:rFonts w:hint="default"/>
        <w:b w:val="0"/>
        <w:bCs w:val="0"/>
      </w:rPr>
    </w:lvl>
    <w:lvl w:ilvl="1" w:tplc="DBAAB10A" w:tentative="1">
      <w:start w:val="1"/>
      <w:numFmt w:val="lowerLetter"/>
      <w:lvlText w:val="%2."/>
      <w:lvlJc w:val="left"/>
      <w:pPr>
        <w:ind w:left="1440" w:hanging="360"/>
      </w:pPr>
    </w:lvl>
    <w:lvl w:ilvl="2" w:tplc="3BBC2A56" w:tentative="1">
      <w:start w:val="1"/>
      <w:numFmt w:val="lowerRoman"/>
      <w:lvlText w:val="%3."/>
      <w:lvlJc w:val="right"/>
      <w:pPr>
        <w:ind w:left="2160" w:hanging="180"/>
      </w:pPr>
    </w:lvl>
    <w:lvl w:ilvl="3" w:tplc="81B810E0" w:tentative="1">
      <w:start w:val="1"/>
      <w:numFmt w:val="decimal"/>
      <w:lvlText w:val="%4."/>
      <w:lvlJc w:val="left"/>
      <w:pPr>
        <w:ind w:left="2880" w:hanging="360"/>
      </w:pPr>
    </w:lvl>
    <w:lvl w:ilvl="4" w:tplc="C6EA7FBC" w:tentative="1">
      <w:start w:val="1"/>
      <w:numFmt w:val="lowerLetter"/>
      <w:lvlText w:val="%5."/>
      <w:lvlJc w:val="left"/>
      <w:pPr>
        <w:ind w:left="3600" w:hanging="360"/>
      </w:pPr>
    </w:lvl>
    <w:lvl w:ilvl="5" w:tplc="CD8C02C4" w:tentative="1">
      <w:start w:val="1"/>
      <w:numFmt w:val="lowerRoman"/>
      <w:lvlText w:val="%6."/>
      <w:lvlJc w:val="right"/>
      <w:pPr>
        <w:ind w:left="4320" w:hanging="180"/>
      </w:pPr>
    </w:lvl>
    <w:lvl w:ilvl="6" w:tplc="5304314A" w:tentative="1">
      <w:start w:val="1"/>
      <w:numFmt w:val="decimal"/>
      <w:lvlText w:val="%7."/>
      <w:lvlJc w:val="left"/>
      <w:pPr>
        <w:ind w:left="5040" w:hanging="360"/>
      </w:pPr>
    </w:lvl>
    <w:lvl w:ilvl="7" w:tplc="28DA9C5A" w:tentative="1">
      <w:start w:val="1"/>
      <w:numFmt w:val="lowerLetter"/>
      <w:lvlText w:val="%8."/>
      <w:lvlJc w:val="left"/>
      <w:pPr>
        <w:ind w:left="5760" w:hanging="360"/>
      </w:pPr>
    </w:lvl>
    <w:lvl w:ilvl="8" w:tplc="9516FF1E" w:tentative="1">
      <w:start w:val="1"/>
      <w:numFmt w:val="lowerRoman"/>
      <w:lvlText w:val="%9."/>
      <w:lvlJc w:val="right"/>
      <w:pPr>
        <w:ind w:left="6480" w:hanging="180"/>
      </w:pPr>
    </w:lvl>
  </w:abstractNum>
  <w:abstractNum w:abstractNumId="64">
    <w:nsid w:val="59A011CA"/>
    <w:multiLevelType w:val="multilevel"/>
    <w:tmpl w:val="32069E60"/>
    <w:lvl w:ilvl="0">
      <w:start w:val="1"/>
      <w:numFmt w:val="decimal"/>
      <w:lvlText w:val="%1)"/>
      <w:lvlJc w:val="left"/>
      <w:pPr>
        <w:ind w:left="720" w:hanging="360"/>
      </w:pPr>
    </w:lvl>
    <w:lvl w:ilvl="1">
      <w:start w:val="1"/>
      <w:numFmt w:val="decimal"/>
      <w:lvlText w:val="%2."/>
      <w:lvlJc w:val="left"/>
      <w:pPr>
        <w:ind w:left="36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6">
    <w:nsid w:val="5CA44D7C"/>
    <w:multiLevelType w:val="multilevel"/>
    <w:tmpl w:val="D45C524E"/>
    <w:lvl w:ilvl="0">
      <w:start w:val="3"/>
      <w:numFmt w:val="decimal"/>
      <w:lvlText w:val="%1."/>
      <w:lvlJc w:val="left"/>
      <w:pPr>
        <w:ind w:left="720" w:hanging="360"/>
      </w:pPr>
      <w:rPr>
        <w:rFonts w:cs="Times New Roman" w:hint="default"/>
      </w:rPr>
    </w:lvl>
    <w:lvl w:ilvl="1">
      <w:start w:val="1"/>
      <w:numFmt w:val="decimal"/>
      <w:isLgl/>
      <w:lvlText w:val="%1.%2."/>
      <w:lvlJc w:val="left"/>
      <w:pPr>
        <w:ind w:left="1080"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7">
    <w:nsid w:val="5D6A046A"/>
    <w:multiLevelType w:val="hybridMultilevel"/>
    <w:tmpl w:val="227A2E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5DF2639A"/>
    <w:multiLevelType w:val="multilevel"/>
    <w:tmpl w:val="90C6823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9">
    <w:nsid w:val="5E9E1E8D"/>
    <w:multiLevelType w:val="singleLevel"/>
    <w:tmpl w:val="4D3ED832"/>
    <w:lvl w:ilvl="0">
      <w:start w:val="1"/>
      <w:numFmt w:val="lowerLetter"/>
      <w:lvlText w:val="%1)"/>
      <w:legacy w:legacy="1" w:legacySpace="0" w:legacyIndent="379"/>
      <w:lvlJc w:val="left"/>
      <w:rPr>
        <w:rFonts w:ascii="Times New Roman" w:hAnsi="Times New Roman" w:cs="Times New Roman" w:hint="default"/>
      </w:rPr>
    </w:lvl>
  </w:abstractNum>
  <w:abstractNum w:abstractNumId="70">
    <w:nsid w:val="5F615BCA"/>
    <w:multiLevelType w:val="hybridMultilevel"/>
    <w:tmpl w:val="E15408AC"/>
    <w:lvl w:ilvl="0" w:tplc="E5EA01BA">
      <w:start w:val="1"/>
      <w:numFmt w:val="decimal"/>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61401F6A"/>
    <w:multiLevelType w:val="hybridMultilevel"/>
    <w:tmpl w:val="6690361C"/>
    <w:lvl w:ilvl="0" w:tplc="1188FBDA">
      <w:start w:val="1"/>
      <w:numFmt w:val="decimal"/>
      <w:lvlText w:val="%1."/>
      <w:lvlJc w:val="left"/>
      <w:pPr>
        <w:ind w:left="786"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2">
    <w:nsid w:val="616E73A4"/>
    <w:multiLevelType w:val="multilevel"/>
    <w:tmpl w:val="5EA689B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618162B7"/>
    <w:multiLevelType w:val="hybridMultilevel"/>
    <w:tmpl w:val="AAD43072"/>
    <w:lvl w:ilvl="0" w:tplc="04150011">
      <w:start w:val="1"/>
      <w:numFmt w:val="decimal"/>
      <w:lvlText w:val="%1)"/>
      <w:lvlJc w:val="left"/>
      <w:pPr>
        <w:ind w:left="720" w:hanging="360"/>
      </w:pPr>
    </w:lvl>
    <w:lvl w:ilvl="1" w:tplc="D5F23AF0">
      <w:start w:val="1"/>
      <w:numFmt w:val="lowerLetter"/>
      <w:lvlText w:val="%2)"/>
      <w:lvlJc w:val="left"/>
      <w:pPr>
        <w:ind w:left="1440" w:hanging="360"/>
      </w:p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nsid w:val="61FF3485"/>
    <w:multiLevelType w:val="hybridMultilevel"/>
    <w:tmpl w:val="70246F5E"/>
    <w:lvl w:ilvl="0" w:tplc="04150011">
      <w:start w:val="1"/>
      <w:numFmt w:val="decimal"/>
      <w:lvlText w:val="%1)"/>
      <w:lvlJc w:val="left"/>
      <w:pPr>
        <w:ind w:left="1069" w:hanging="360"/>
      </w:pPr>
    </w:lvl>
    <w:lvl w:ilvl="1" w:tplc="04150017">
      <w:start w:val="1"/>
      <w:numFmt w:val="lowerLetter"/>
      <w:lvlText w:val="%2)"/>
      <w:lvlJc w:val="left"/>
      <w:pPr>
        <w:ind w:left="1789" w:hanging="360"/>
      </w:pPr>
    </w:lvl>
    <w:lvl w:ilvl="2" w:tplc="04150001">
      <w:start w:val="1"/>
      <w:numFmt w:val="bullet"/>
      <w:lvlText w:val=""/>
      <w:lvlJc w:val="left"/>
      <w:pPr>
        <w:ind w:left="2509" w:hanging="180"/>
      </w:pPr>
      <w:rPr>
        <w:rFonts w:ascii="Symbol" w:hAnsi="Symbol" w:hint="default"/>
      </w:r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5">
    <w:nsid w:val="63840A82"/>
    <w:multiLevelType w:val="hybridMultilevel"/>
    <w:tmpl w:val="136451A8"/>
    <w:lvl w:ilvl="0" w:tplc="DF148BBA">
      <w:start w:val="1"/>
      <w:numFmt w:val="decimal"/>
      <w:lvlText w:val="%1."/>
      <w:lvlJc w:val="left"/>
      <w:pPr>
        <w:tabs>
          <w:tab w:val="num" w:pos="1003"/>
        </w:tabs>
        <w:ind w:left="1003" w:hanging="360"/>
      </w:pPr>
      <w:rPr>
        <w:i w:val="0"/>
        <w:color w:val="auto"/>
      </w:rPr>
    </w:lvl>
    <w:lvl w:ilvl="1" w:tplc="098EF1C4" w:tentative="1">
      <w:start w:val="1"/>
      <w:numFmt w:val="lowerLetter"/>
      <w:lvlText w:val="%2."/>
      <w:lvlJc w:val="left"/>
      <w:pPr>
        <w:tabs>
          <w:tab w:val="num" w:pos="1723"/>
        </w:tabs>
        <w:ind w:left="1723" w:hanging="360"/>
      </w:pPr>
    </w:lvl>
    <w:lvl w:ilvl="2" w:tplc="909A0620" w:tentative="1">
      <w:start w:val="1"/>
      <w:numFmt w:val="lowerRoman"/>
      <w:lvlText w:val="%3."/>
      <w:lvlJc w:val="right"/>
      <w:pPr>
        <w:tabs>
          <w:tab w:val="num" w:pos="2443"/>
        </w:tabs>
        <w:ind w:left="2443" w:hanging="180"/>
      </w:pPr>
    </w:lvl>
    <w:lvl w:ilvl="3" w:tplc="6F66F960" w:tentative="1">
      <w:start w:val="1"/>
      <w:numFmt w:val="decimal"/>
      <w:lvlText w:val="%4."/>
      <w:lvlJc w:val="left"/>
      <w:pPr>
        <w:tabs>
          <w:tab w:val="num" w:pos="3163"/>
        </w:tabs>
        <w:ind w:left="3163" w:hanging="360"/>
      </w:pPr>
    </w:lvl>
    <w:lvl w:ilvl="4" w:tplc="6D64F65E" w:tentative="1">
      <w:start w:val="1"/>
      <w:numFmt w:val="lowerLetter"/>
      <w:lvlText w:val="%5."/>
      <w:lvlJc w:val="left"/>
      <w:pPr>
        <w:tabs>
          <w:tab w:val="num" w:pos="3883"/>
        </w:tabs>
        <w:ind w:left="3883" w:hanging="360"/>
      </w:pPr>
    </w:lvl>
    <w:lvl w:ilvl="5" w:tplc="359870CC" w:tentative="1">
      <w:start w:val="1"/>
      <w:numFmt w:val="lowerRoman"/>
      <w:lvlText w:val="%6."/>
      <w:lvlJc w:val="right"/>
      <w:pPr>
        <w:tabs>
          <w:tab w:val="num" w:pos="4603"/>
        </w:tabs>
        <w:ind w:left="4603" w:hanging="180"/>
      </w:pPr>
    </w:lvl>
    <w:lvl w:ilvl="6" w:tplc="9E8E37A6" w:tentative="1">
      <w:start w:val="1"/>
      <w:numFmt w:val="decimal"/>
      <w:lvlText w:val="%7."/>
      <w:lvlJc w:val="left"/>
      <w:pPr>
        <w:tabs>
          <w:tab w:val="num" w:pos="5323"/>
        </w:tabs>
        <w:ind w:left="5323" w:hanging="360"/>
      </w:pPr>
    </w:lvl>
    <w:lvl w:ilvl="7" w:tplc="6AB40486" w:tentative="1">
      <w:start w:val="1"/>
      <w:numFmt w:val="lowerLetter"/>
      <w:lvlText w:val="%8."/>
      <w:lvlJc w:val="left"/>
      <w:pPr>
        <w:tabs>
          <w:tab w:val="num" w:pos="6043"/>
        </w:tabs>
        <w:ind w:left="6043" w:hanging="360"/>
      </w:pPr>
    </w:lvl>
    <w:lvl w:ilvl="8" w:tplc="0B005CFE" w:tentative="1">
      <w:start w:val="1"/>
      <w:numFmt w:val="lowerRoman"/>
      <w:lvlText w:val="%9."/>
      <w:lvlJc w:val="right"/>
      <w:pPr>
        <w:tabs>
          <w:tab w:val="num" w:pos="6763"/>
        </w:tabs>
        <w:ind w:left="6763" w:hanging="180"/>
      </w:pPr>
    </w:lvl>
  </w:abstractNum>
  <w:abstractNum w:abstractNumId="76">
    <w:nsid w:val="64C92CF2"/>
    <w:multiLevelType w:val="multilevel"/>
    <w:tmpl w:val="F182B1D4"/>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7">
    <w:nsid w:val="66BA3033"/>
    <w:multiLevelType w:val="singleLevel"/>
    <w:tmpl w:val="9168C198"/>
    <w:lvl w:ilvl="0">
      <w:start w:val="1"/>
      <w:numFmt w:val="decimal"/>
      <w:lvlText w:val="%1."/>
      <w:legacy w:legacy="1" w:legacySpace="0" w:legacyIndent="274"/>
      <w:lvlJc w:val="left"/>
      <w:rPr>
        <w:rFonts w:ascii="Times New Roman" w:hAnsi="Times New Roman" w:cs="Times New Roman" w:hint="default"/>
      </w:rPr>
    </w:lvl>
  </w:abstractNum>
  <w:abstractNum w:abstractNumId="78">
    <w:nsid w:val="69A5247F"/>
    <w:multiLevelType w:val="hybridMultilevel"/>
    <w:tmpl w:val="A5206C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6A1741D0"/>
    <w:multiLevelType w:val="multilevel"/>
    <w:tmpl w:val="1BB8EBD4"/>
    <w:lvl w:ilvl="0">
      <w:start w:val="1"/>
      <w:numFmt w:val="decimal"/>
      <w:lvlText w:val="%1."/>
      <w:lvlJc w:val="left"/>
      <w:pPr>
        <w:ind w:left="735" w:hanging="375"/>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0">
    <w:nsid w:val="6A3B1571"/>
    <w:multiLevelType w:val="multilevel"/>
    <w:tmpl w:val="6428B4DA"/>
    <w:lvl w:ilvl="0">
      <w:start w:val="3"/>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1">
    <w:nsid w:val="6B672884"/>
    <w:multiLevelType w:val="singleLevel"/>
    <w:tmpl w:val="46AA79A0"/>
    <w:lvl w:ilvl="0">
      <w:start w:val="1"/>
      <w:numFmt w:val="lowerLetter"/>
      <w:lvlText w:val="%1)"/>
      <w:legacy w:legacy="1" w:legacySpace="0" w:legacyIndent="365"/>
      <w:lvlJc w:val="left"/>
      <w:rPr>
        <w:rFonts w:ascii="Arial" w:hAnsi="Arial" w:cs="Arial" w:hint="default"/>
        <w:color w:val="auto"/>
      </w:rPr>
    </w:lvl>
  </w:abstractNum>
  <w:abstractNum w:abstractNumId="82">
    <w:nsid w:val="6EB60DCA"/>
    <w:multiLevelType w:val="multilevel"/>
    <w:tmpl w:val="7D70C536"/>
    <w:lvl w:ilvl="0">
      <w:start w:val="1"/>
      <w:numFmt w:val="decimal"/>
      <w:lvlText w:val="%1)"/>
      <w:lvlJc w:val="left"/>
      <w:pPr>
        <w:ind w:left="1080" w:hanging="360"/>
      </w:p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83">
    <w:nsid w:val="6FA14145"/>
    <w:multiLevelType w:val="multilevel"/>
    <w:tmpl w:val="5B38F5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71EE0732"/>
    <w:multiLevelType w:val="multilevel"/>
    <w:tmpl w:val="896EC5D4"/>
    <w:lvl w:ilvl="0">
      <w:start w:val="1"/>
      <w:numFmt w:val="decimal"/>
      <w:lvlText w:val="%1."/>
      <w:lvlJc w:val="left"/>
      <w:pPr>
        <w:tabs>
          <w:tab w:val="num" w:pos="502"/>
        </w:tabs>
        <w:ind w:left="502" w:hanging="360"/>
      </w:pPr>
      <w:rPr>
        <w:rFonts w:ascii="Times New Roman" w:hAnsi="Times New Roman" w:cs="Arial"/>
        <w:sz w:val="24"/>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5">
    <w:nsid w:val="737F2F80"/>
    <w:multiLevelType w:val="multilevel"/>
    <w:tmpl w:val="FA16A7BC"/>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6">
    <w:nsid w:val="738048B6"/>
    <w:multiLevelType w:val="hybridMultilevel"/>
    <w:tmpl w:val="E970FA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75643F5C"/>
    <w:multiLevelType w:val="multilevel"/>
    <w:tmpl w:val="E0CA238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8">
    <w:nsid w:val="77B77F91"/>
    <w:multiLevelType w:val="multilevel"/>
    <w:tmpl w:val="4560DDA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9">
    <w:nsid w:val="78330947"/>
    <w:multiLevelType w:val="multilevel"/>
    <w:tmpl w:val="14067CD0"/>
    <w:lvl w:ilvl="0">
      <w:start w:val="8"/>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nsid w:val="7A224C5C"/>
    <w:multiLevelType w:val="multilevel"/>
    <w:tmpl w:val="6D80647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1">
    <w:nsid w:val="7A8F03DD"/>
    <w:multiLevelType w:val="multilevel"/>
    <w:tmpl w:val="A90CD3DA"/>
    <w:lvl w:ilvl="0">
      <w:start w:val="1"/>
      <w:numFmt w:val="decimal"/>
      <w:lvlText w:val="%1)"/>
      <w:lvlJc w:val="left"/>
      <w:pPr>
        <w:ind w:left="1211"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2">
    <w:nsid w:val="7C6B6E70"/>
    <w:multiLevelType w:val="multilevel"/>
    <w:tmpl w:val="458802D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3">
    <w:nsid w:val="7D366375"/>
    <w:multiLevelType w:val="multilevel"/>
    <w:tmpl w:val="A8F67430"/>
    <w:lvl w:ilvl="0">
      <w:start w:val="8"/>
      <w:numFmt w:val="decimal"/>
      <w:lvlText w:val="%1."/>
      <w:legacy w:legacy="1" w:legacySpace="0" w:legacyIndent="235"/>
      <w:lvlJc w:val="left"/>
      <w:rPr>
        <w:rFonts w:ascii="Times New Roman" w:hAnsi="Times New Roman" w:cs="Times New Roman" w:hint="default"/>
      </w:rPr>
    </w:lvl>
    <w:lvl w:ilvl="1">
      <w:start w:val="6"/>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4">
    <w:nsid w:val="7D9A49DC"/>
    <w:multiLevelType w:val="multilevel"/>
    <w:tmpl w:val="609CAB90"/>
    <w:lvl w:ilvl="0">
      <w:start w:val="19"/>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5">
    <w:nsid w:val="7DFF795C"/>
    <w:multiLevelType w:val="hybridMultilevel"/>
    <w:tmpl w:val="0BFC027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6">
    <w:nsid w:val="7E140C21"/>
    <w:multiLevelType w:val="singleLevel"/>
    <w:tmpl w:val="18889F48"/>
    <w:lvl w:ilvl="0">
      <w:start w:val="1"/>
      <w:numFmt w:val="decimal"/>
      <w:lvlText w:val="%1."/>
      <w:legacy w:legacy="1" w:legacySpace="0" w:legacyIndent="240"/>
      <w:lvlJc w:val="left"/>
      <w:rPr>
        <w:rFonts w:ascii="Arial" w:hAnsi="Arial" w:cs="Arial" w:hint="default"/>
      </w:rPr>
    </w:lvl>
  </w:abstractNum>
  <w:abstractNum w:abstractNumId="97">
    <w:nsid w:val="7F082FB5"/>
    <w:multiLevelType w:val="multilevel"/>
    <w:tmpl w:val="B8A293F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52"/>
  </w:num>
  <w:num w:numId="2">
    <w:abstractNumId w:val="56"/>
  </w:num>
  <w:num w:numId="3">
    <w:abstractNumId w:val="46"/>
  </w:num>
  <w:num w:numId="4">
    <w:abstractNumId w:val="57"/>
  </w:num>
  <w:num w:numId="5">
    <w:abstractNumId w:val="32"/>
  </w:num>
  <w:num w:numId="6">
    <w:abstractNumId w:val="75"/>
  </w:num>
  <w:num w:numId="7">
    <w:abstractNumId w:val="24"/>
  </w:num>
  <w:num w:numId="8">
    <w:abstractNumId w:val="9"/>
  </w:num>
  <w:num w:numId="9">
    <w:abstractNumId w:val="49"/>
  </w:num>
  <w:num w:numId="10">
    <w:abstractNumId w:val="65"/>
    <w:lvlOverride w:ilvl="0">
      <w:startOverride w:val="1"/>
    </w:lvlOverride>
  </w:num>
  <w:num w:numId="11">
    <w:abstractNumId w:val="47"/>
    <w:lvlOverride w:ilvl="0">
      <w:startOverride w:val="1"/>
    </w:lvlOverride>
  </w:num>
  <w:num w:numId="12">
    <w:abstractNumId w:val="22"/>
  </w:num>
  <w:num w:numId="13">
    <w:abstractNumId w:val="42"/>
  </w:num>
  <w:num w:numId="14">
    <w:abstractNumId w:val="96"/>
  </w:num>
  <w:num w:numId="15">
    <w:abstractNumId w:val="26"/>
  </w:num>
  <w:num w:numId="16">
    <w:abstractNumId w:val="15"/>
  </w:num>
  <w:num w:numId="17">
    <w:abstractNumId w:val="38"/>
  </w:num>
  <w:num w:numId="18">
    <w:abstractNumId w:val="63"/>
  </w:num>
  <w:num w:numId="19">
    <w:abstractNumId w:val="60"/>
  </w:num>
  <w:num w:numId="20">
    <w:abstractNumId w:val="69"/>
  </w:num>
  <w:num w:numId="21">
    <w:abstractNumId w:val="16"/>
  </w:num>
  <w:num w:numId="22">
    <w:abstractNumId w:val="3"/>
  </w:num>
  <w:num w:numId="23">
    <w:abstractNumId w:val="93"/>
  </w:num>
  <w:num w:numId="24">
    <w:abstractNumId w:val="40"/>
  </w:num>
  <w:num w:numId="25">
    <w:abstractNumId w:val="81"/>
  </w:num>
  <w:num w:numId="26">
    <w:abstractNumId w:val="77"/>
  </w:num>
  <w:num w:numId="27">
    <w:abstractNumId w:val="44"/>
  </w:num>
  <w:num w:numId="28">
    <w:abstractNumId w:val="20"/>
  </w:num>
  <w:num w:numId="29">
    <w:abstractNumId w:val="54"/>
  </w:num>
  <w:num w:numId="30">
    <w:abstractNumId w:val="27"/>
  </w:num>
  <w:num w:numId="31">
    <w:abstractNumId w:val="14"/>
  </w:num>
  <w:num w:numId="32">
    <w:abstractNumId w:val="59"/>
  </w:num>
  <w:num w:numId="33">
    <w:abstractNumId w:val="66"/>
  </w:num>
  <w:num w:numId="34">
    <w:abstractNumId w:val="4"/>
  </w:num>
  <w:num w:numId="35">
    <w:abstractNumId w:val="11"/>
  </w:num>
  <w:num w:numId="36">
    <w:abstractNumId w:val="17"/>
  </w:num>
  <w:num w:numId="37">
    <w:abstractNumId w:val="0"/>
  </w:num>
  <w:num w:numId="38">
    <w:abstractNumId w:val="92"/>
  </w:num>
  <w:num w:numId="39">
    <w:abstractNumId w:val="67"/>
  </w:num>
  <w:num w:numId="40">
    <w:abstractNumId w:val="94"/>
  </w:num>
  <w:num w:numId="41">
    <w:abstractNumId w:val="70"/>
  </w:num>
  <w:num w:numId="42">
    <w:abstractNumId w:val="78"/>
  </w:num>
  <w:num w:numId="43">
    <w:abstractNumId w:val="45"/>
  </w:num>
  <w:num w:numId="44">
    <w:abstractNumId w:val="86"/>
  </w:num>
  <w:num w:numId="45">
    <w:abstractNumId w:val="29"/>
  </w:num>
  <w:num w:numId="46">
    <w:abstractNumId w:val="30"/>
  </w:num>
  <w:num w:numId="47">
    <w:abstractNumId w:val="76"/>
  </w:num>
  <w:num w:numId="48">
    <w:abstractNumId w:val="28"/>
  </w:num>
  <w:num w:numId="4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82"/>
    <w:lvlOverride w:ilvl="0">
      <w:startOverride w:val="1"/>
    </w:lvlOverride>
    <w:lvlOverride w:ilvl="1"/>
    <w:lvlOverride w:ilvl="2"/>
    <w:lvlOverride w:ilvl="3"/>
    <w:lvlOverride w:ilvl="4"/>
    <w:lvlOverride w:ilvl="5"/>
    <w:lvlOverride w:ilvl="6"/>
    <w:lvlOverride w:ilvl="7"/>
    <w:lvlOverride w:ilvl="8"/>
  </w:num>
  <w:num w:numId="81">
    <w:abstractNumId w:val="8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4"/>
  </w:num>
  <w:num w:numId="98">
    <w:abstractNumId w:val="13"/>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31F"/>
    <w:rsid w:val="0011631F"/>
    <w:rsid w:val="001521F0"/>
    <w:rsid w:val="003C6144"/>
    <w:rsid w:val="006B5E4B"/>
    <w:rsid w:val="008709D3"/>
    <w:rsid w:val="009107DC"/>
    <w:rsid w:val="00953BB0"/>
    <w:rsid w:val="00A92898"/>
    <w:rsid w:val="00B07DCA"/>
    <w:rsid w:val="00C01FCF"/>
    <w:rsid w:val="00D50867"/>
    <w:rsid w:val="00F95D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A7914"/>
  <w15:chartTrackingRefBased/>
  <w15:docId w15:val="{144380EC-D60E-4DA0-A398-20A34CB0B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autoRedefine/>
    <w:qFormat/>
    <w:rsid w:val="00953BB0"/>
    <w:pPr>
      <w:keepNext/>
      <w:numPr>
        <w:numId w:val="13"/>
      </w:numPr>
      <w:spacing w:after="120" w:line="240" w:lineRule="auto"/>
      <w:ind w:left="426" w:hanging="284"/>
      <w:jc w:val="both"/>
      <w:outlineLvl w:val="0"/>
    </w:pPr>
    <w:rPr>
      <w:rFonts w:ascii="Arial" w:eastAsia="Times New Roman" w:hAnsi="Arial" w:cs="Arial"/>
      <w:b/>
      <w:bCs/>
      <w:kern w:val="32"/>
      <w:lang w:eastAsia="pl-PL"/>
    </w:rPr>
  </w:style>
  <w:style w:type="paragraph" w:styleId="Nagwek2">
    <w:name w:val="heading 2"/>
    <w:basedOn w:val="Normalny"/>
    <w:link w:val="Nagwek2Znak"/>
    <w:uiPriority w:val="9"/>
    <w:qFormat/>
    <w:rsid w:val="00953BB0"/>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semiHidden/>
    <w:unhideWhenUsed/>
    <w:qFormat/>
    <w:rsid w:val="00953BB0"/>
    <w:pPr>
      <w:keepNext/>
      <w:keepLines/>
      <w:spacing w:before="40" w:after="0"/>
      <w:outlineLvl w:val="2"/>
    </w:pPr>
    <w:rPr>
      <w:rFonts w:ascii="Cambria" w:eastAsia="Times New Roman" w:hAnsi="Cambria" w:cs="Times New Roman"/>
      <w:color w:val="243F6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53BB0"/>
    <w:rPr>
      <w:rFonts w:ascii="Arial" w:eastAsia="Times New Roman" w:hAnsi="Arial" w:cs="Arial"/>
      <w:b/>
      <w:bCs/>
      <w:kern w:val="32"/>
      <w:lang w:eastAsia="pl-PL"/>
    </w:rPr>
  </w:style>
  <w:style w:type="character" w:customStyle="1" w:styleId="Nagwek2Znak">
    <w:name w:val="Nagłówek 2 Znak"/>
    <w:basedOn w:val="Domylnaczcionkaakapitu"/>
    <w:link w:val="Nagwek2"/>
    <w:uiPriority w:val="9"/>
    <w:rsid w:val="00953BB0"/>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953BB0"/>
    <w:rPr>
      <w:rFonts w:ascii="Cambria" w:eastAsia="Times New Roman" w:hAnsi="Cambria" w:cs="Times New Roman"/>
      <w:color w:val="243F60"/>
      <w:sz w:val="24"/>
      <w:szCs w:val="24"/>
    </w:rPr>
  </w:style>
  <w:style w:type="paragraph" w:customStyle="1" w:styleId="Nagwek31">
    <w:name w:val="Nagłówek 31"/>
    <w:basedOn w:val="Normalny"/>
    <w:next w:val="Normalny"/>
    <w:uiPriority w:val="9"/>
    <w:semiHidden/>
    <w:unhideWhenUsed/>
    <w:qFormat/>
    <w:rsid w:val="00953BB0"/>
    <w:pPr>
      <w:keepNext/>
      <w:keepLines/>
      <w:widowControl w:val="0"/>
      <w:autoSpaceDE w:val="0"/>
      <w:autoSpaceDN w:val="0"/>
      <w:adjustRightInd w:val="0"/>
      <w:spacing w:before="40" w:after="0" w:line="240" w:lineRule="auto"/>
      <w:outlineLvl w:val="2"/>
    </w:pPr>
    <w:rPr>
      <w:rFonts w:ascii="Cambria" w:eastAsia="Times New Roman" w:hAnsi="Cambria" w:cs="Times New Roman"/>
      <w:color w:val="243F60"/>
      <w:sz w:val="24"/>
      <w:szCs w:val="24"/>
      <w:lang w:eastAsia="pl-PL"/>
    </w:rPr>
  </w:style>
  <w:style w:type="numbering" w:customStyle="1" w:styleId="Bezlisty1">
    <w:name w:val="Bez listy1"/>
    <w:next w:val="Bezlisty"/>
    <w:uiPriority w:val="99"/>
    <w:semiHidden/>
    <w:unhideWhenUsed/>
    <w:rsid w:val="00953BB0"/>
  </w:style>
  <w:style w:type="paragraph" w:customStyle="1" w:styleId="Style1">
    <w:name w:val="Style1"/>
    <w:basedOn w:val="Normalny"/>
    <w:uiPriority w:val="99"/>
    <w:rsid w:val="00953BB0"/>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953BB0"/>
    <w:pPr>
      <w:widowControl w:val="0"/>
      <w:autoSpaceDE w:val="0"/>
      <w:autoSpaceDN w:val="0"/>
      <w:adjustRightInd w:val="0"/>
      <w:spacing w:after="0" w:line="348" w:lineRule="exact"/>
      <w:jc w:val="center"/>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953BB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953BB0"/>
    <w:pPr>
      <w:widowControl w:val="0"/>
      <w:autoSpaceDE w:val="0"/>
      <w:autoSpaceDN w:val="0"/>
      <w:adjustRightInd w:val="0"/>
      <w:spacing w:after="0" w:line="413" w:lineRule="exact"/>
      <w:jc w:val="both"/>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953BB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953BB0"/>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953BB0"/>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8">
    <w:name w:val="Style8"/>
    <w:basedOn w:val="Normalny"/>
    <w:uiPriority w:val="99"/>
    <w:rsid w:val="00953BB0"/>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953BB0"/>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953BB0"/>
    <w:pPr>
      <w:widowControl w:val="0"/>
      <w:autoSpaceDE w:val="0"/>
      <w:autoSpaceDN w:val="0"/>
      <w:adjustRightInd w:val="0"/>
      <w:spacing w:after="0" w:line="379" w:lineRule="exact"/>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953BB0"/>
    <w:pPr>
      <w:widowControl w:val="0"/>
      <w:autoSpaceDE w:val="0"/>
      <w:autoSpaceDN w:val="0"/>
      <w:adjustRightInd w:val="0"/>
      <w:spacing w:after="0" w:line="758" w:lineRule="exact"/>
      <w:jc w:val="both"/>
    </w:pPr>
    <w:rPr>
      <w:rFonts w:ascii="Times New Roman" w:eastAsia="Times New Roman" w:hAnsi="Times New Roman" w:cs="Times New Roman"/>
      <w:sz w:val="24"/>
      <w:szCs w:val="24"/>
      <w:lang w:eastAsia="pl-PL"/>
    </w:rPr>
  </w:style>
  <w:style w:type="paragraph" w:customStyle="1" w:styleId="Style12">
    <w:name w:val="Style12"/>
    <w:basedOn w:val="Normalny"/>
    <w:uiPriority w:val="99"/>
    <w:rsid w:val="00953BB0"/>
    <w:pPr>
      <w:widowControl w:val="0"/>
      <w:autoSpaceDE w:val="0"/>
      <w:autoSpaceDN w:val="0"/>
      <w:adjustRightInd w:val="0"/>
      <w:spacing w:after="0" w:line="379" w:lineRule="exact"/>
      <w:jc w:val="both"/>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953BB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953BB0"/>
    <w:pPr>
      <w:widowControl w:val="0"/>
      <w:autoSpaceDE w:val="0"/>
      <w:autoSpaceDN w:val="0"/>
      <w:adjustRightInd w:val="0"/>
      <w:spacing w:after="0" w:line="278" w:lineRule="exact"/>
      <w:ind w:hanging="250"/>
    </w:pPr>
    <w:rPr>
      <w:rFonts w:ascii="Times New Roman" w:eastAsia="Times New Roman" w:hAnsi="Times New Roman" w:cs="Times New Roman"/>
      <w:sz w:val="24"/>
      <w:szCs w:val="24"/>
      <w:lang w:eastAsia="pl-PL"/>
    </w:rPr>
  </w:style>
  <w:style w:type="paragraph" w:customStyle="1" w:styleId="Style15">
    <w:name w:val="Style15"/>
    <w:basedOn w:val="Normalny"/>
    <w:rsid w:val="00953BB0"/>
    <w:pPr>
      <w:widowControl w:val="0"/>
      <w:autoSpaceDE w:val="0"/>
      <w:autoSpaceDN w:val="0"/>
      <w:adjustRightInd w:val="0"/>
      <w:spacing w:after="0" w:line="293" w:lineRule="exact"/>
      <w:jc w:val="both"/>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953BB0"/>
    <w:pPr>
      <w:widowControl w:val="0"/>
      <w:autoSpaceDE w:val="0"/>
      <w:autoSpaceDN w:val="0"/>
      <w:adjustRightInd w:val="0"/>
      <w:spacing w:after="0" w:line="288" w:lineRule="exact"/>
      <w:ind w:hanging="331"/>
    </w:pPr>
    <w:rPr>
      <w:rFonts w:ascii="Times New Roman" w:eastAsia="Times New Roman" w:hAnsi="Times New Roman" w:cs="Times New Roman"/>
      <w:sz w:val="24"/>
      <w:szCs w:val="24"/>
      <w:lang w:eastAsia="pl-PL"/>
    </w:rPr>
  </w:style>
  <w:style w:type="paragraph" w:customStyle="1" w:styleId="Style17">
    <w:name w:val="Style17"/>
    <w:basedOn w:val="Normalny"/>
    <w:uiPriority w:val="99"/>
    <w:rsid w:val="00953BB0"/>
    <w:pPr>
      <w:widowControl w:val="0"/>
      <w:autoSpaceDE w:val="0"/>
      <w:autoSpaceDN w:val="0"/>
      <w:adjustRightInd w:val="0"/>
      <w:spacing w:after="0" w:line="586" w:lineRule="exact"/>
      <w:jc w:val="both"/>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953BB0"/>
    <w:pPr>
      <w:widowControl w:val="0"/>
      <w:autoSpaceDE w:val="0"/>
      <w:autoSpaceDN w:val="0"/>
      <w:adjustRightInd w:val="0"/>
      <w:spacing w:after="0" w:line="257" w:lineRule="exact"/>
      <w:ind w:hanging="331"/>
    </w:pPr>
    <w:rPr>
      <w:rFonts w:ascii="Times New Roman" w:eastAsia="Times New Roman" w:hAnsi="Times New Roman" w:cs="Times New Roman"/>
      <w:sz w:val="24"/>
      <w:szCs w:val="24"/>
      <w:lang w:eastAsia="pl-PL"/>
    </w:rPr>
  </w:style>
  <w:style w:type="paragraph" w:customStyle="1" w:styleId="Style19">
    <w:name w:val="Style19"/>
    <w:basedOn w:val="Normalny"/>
    <w:uiPriority w:val="99"/>
    <w:rsid w:val="00953BB0"/>
    <w:pPr>
      <w:widowControl w:val="0"/>
      <w:autoSpaceDE w:val="0"/>
      <w:autoSpaceDN w:val="0"/>
      <w:adjustRightInd w:val="0"/>
      <w:spacing w:after="0" w:line="274" w:lineRule="exact"/>
      <w:ind w:hanging="422"/>
      <w:jc w:val="both"/>
    </w:pPr>
    <w:rPr>
      <w:rFonts w:ascii="Times New Roman" w:eastAsia="Times New Roman" w:hAnsi="Times New Roman" w:cs="Times New Roman"/>
      <w:sz w:val="24"/>
      <w:szCs w:val="24"/>
      <w:lang w:eastAsia="pl-PL"/>
    </w:rPr>
  </w:style>
  <w:style w:type="paragraph" w:customStyle="1" w:styleId="Style20">
    <w:name w:val="Style20"/>
    <w:basedOn w:val="Normalny"/>
    <w:uiPriority w:val="99"/>
    <w:rsid w:val="00953BB0"/>
    <w:pPr>
      <w:widowControl w:val="0"/>
      <w:autoSpaceDE w:val="0"/>
      <w:autoSpaceDN w:val="0"/>
      <w:adjustRightInd w:val="0"/>
      <w:spacing w:after="0" w:line="274" w:lineRule="exact"/>
      <w:ind w:hanging="240"/>
      <w:jc w:val="both"/>
    </w:pPr>
    <w:rPr>
      <w:rFonts w:ascii="Times New Roman" w:eastAsia="Times New Roman" w:hAnsi="Times New Roman" w:cs="Times New Roman"/>
      <w:sz w:val="24"/>
      <w:szCs w:val="24"/>
      <w:lang w:eastAsia="pl-PL"/>
    </w:rPr>
  </w:style>
  <w:style w:type="paragraph" w:customStyle="1" w:styleId="Style21">
    <w:name w:val="Style21"/>
    <w:basedOn w:val="Normalny"/>
    <w:uiPriority w:val="99"/>
    <w:rsid w:val="00953BB0"/>
    <w:pPr>
      <w:widowControl w:val="0"/>
      <w:autoSpaceDE w:val="0"/>
      <w:autoSpaceDN w:val="0"/>
      <w:adjustRightInd w:val="0"/>
      <w:spacing w:after="0" w:line="277" w:lineRule="exact"/>
    </w:pPr>
    <w:rPr>
      <w:rFonts w:ascii="Times New Roman" w:eastAsia="Times New Roman" w:hAnsi="Times New Roman" w:cs="Times New Roman"/>
      <w:sz w:val="24"/>
      <w:szCs w:val="24"/>
      <w:lang w:eastAsia="pl-PL"/>
    </w:rPr>
  </w:style>
  <w:style w:type="paragraph" w:customStyle="1" w:styleId="Style22">
    <w:name w:val="Style22"/>
    <w:basedOn w:val="Normalny"/>
    <w:uiPriority w:val="99"/>
    <w:rsid w:val="00953BB0"/>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23">
    <w:name w:val="Style23"/>
    <w:basedOn w:val="Normalny"/>
    <w:uiPriority w:val="99"/>
    <w:rsid w:val="00953BB0"/>
    <w:pPr>
      <w:widowControl w:val="0"/>
      <w:autoSpaceDE w:val="0"/>
      <w:autoSpaceDN w:val="0"/>
      <w:adjustRightInd w:val="0"/>
      <w:spacing w:after="0" w:line="276" w:lineRule="exact"/>
    </w:pPr>
    <w:rPr>
      <w:rFonts w:ascii="Times New Roman" w:eastAsia="Times New Roman" w:hAnsi="Times New Roman" w:cs="Times New Roman"/>
      <w:sz w:val="24"/>
      <w:szCs w:val="24"/>
      <w:lang w:eastAsia="pl-PL"/>
    </w:rPr>
  </w:style>
  <w:style w:type="paragraph" w:customStyle="1" w:styleId="Style24">
    <w:name w:val="Style24"/>
    <w:basedOn w:val="Normalny"/>
    <w:uiPriority w:val="99"/>
    <w:rsid w:val="00953BB0"/>
    <w:pPr>
      <w:widowControl w:val="0"/>
      <w:autoSpaceDE w:val="0"/>
      <w:autoSpaceDN w:val="0"/>
      <w:adjustRightInd w:val="0"/>
      <w:spacing w:after="0" w:line="276" w:lineRule="exact"/>
      <w:ind w:hanging="341"/>
      <w:jc w:val="both"/>
    </w:pPr>
    <w:rPr>
      <w:rFonts w:ascii="Times New Roman" w:eastAsia="Times New Roman" w:hAnsi="Times New Roman" w:cs="Times New Roman"/>
      <w:sz w:val="24"/>
      <w:szCs w:val="24"/>
      <w:lang w:eastAsia="pl-PL"/>
    </w:rPr>
  </w:style>
  <w:style w:type="paragraph" w:customStyle="1" w:styleId="Style25">
    <w:name w:val="Style25"/>
    <w:basedOn w:val="Normalny"/>
    <w:uiPriority w:val="99"/>
    <w:rsid w:val="00953BB0"/>
    <w:pPr>
      <w:widowControl w:val="0"/>
      <w:autoSpaceDE w:val="0"/>
      <w:autoSpaceDN w:val="0"/>
      <w:adjustRightInd w:val="0"/>
      <w:spacing w:after="0" w:line="331" w:lineRule="exact"/>
      <w:ind w:hanging="336"/>
      <w:jc w:val="both"/>
    </w:pPr>
    <w:rPr>
      <w:rFonts w:ascii="Times New Roman" w:eastAsia="Times New Roman" w:hAnsi="Times New Roman" w:cs="Times New Roman"/>
      <w:sz w:val="24"/>
      <w:szCs w:val="24"/>
      <w:lang w:eastAsia="pl-PL"/>
    </w:rPr>
  </w:style>
  <w:style w:type="paragraph" w:customStyle="1" w:styleId="Style26">
    <w:name w:val="Style26"/>
    <w:basedOn w:val="Normalny"/>
    <w:uiPriority w:val="99"/>
    <w:rsid w:val="00953BB0"/>
    <w:pPr>
      <w:widowControl w:val="0"/>
      <w:autoSpaceDE w:val="0"/>
      <w:autoSpaceDN w:val="0"/>
      <w:adjustRightInd w:val="0"/>
      <w:spacing w:after="0" w:line="269" w:lineRule="exact"/>
      <w:ind w:hanging="259"/>
      <w:jc w:val="both"/>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953BB0"/>
    <w:pPr>
      <w:widowControl w:val="0"/>
      <w:autoSpaceDE w:val="0"/>
      <w:autoSpaceDN w:val="0"/>
      <w:adjustRightInd w:val="0"/>
      <w:spacing w:after="0" w:line="283" w:lineRule="exact"/>
      <w:ind w:hanging="562"/>
    </w:pPr>
    <w:rPr>
      <w:rFonts w:ascii="Times New Roman" w:eastAsia="Times New Roman" w:hAnsi="Times New Roman" w:cs="Times New Roman"/>
      <w:sz w:val="24"/>
      <w:szCs w:val="24"/>
      <w:lang w:eastAsia="pl-PL"/>
    </w:rPr>
  </w:style>
  <w:style w:type="paragraph" w:customStyle="1" w:styleId="Style28">
    <w:name w:val="Style28"/>
    <w:basedOn w:val="Normalny"/>
    <w:uiPriority w:val="99"/>
    <w:rsid w:val="00953BB0"/>
    <w:pPr>
      <w:widowControl w:val="0"/>
      <w:autoSpaceDE w:val="0"/>
      <w:autoSpaceDN w:val="0"/>
      <w:adjustRightInd w:val="0"/>
      <w:spacing w:after="0" w:line="274" w:lineRule="exact"/>
      <w:ind w:hanging="269"/>
    </w:pPr>
    <w:rPr>
      <w:rFonts w:ascii="Times New Roman" w:eastAsia="Times New Roman" w:hAnsi="Times New Roman" w:cs="Times New Roman"/>
      <w:sz w:val="24"/>
      <w:szCs w:val="24"/>
      <w:lang w:eastAsia="pl-PL"/>
    </w:rPr>
  </w:style>
  <w:style w:type="paragraph" w:customStyle="1" w:styleId="Style29">
    <w:name w:val="Style29"/>
    <w:basedOn w:val="Normalny"/>
    <w:uiPriority w:val="99"/>
    <w:rsid w:val="00953BB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0">
    <w:name w:val="Style30"/>
    <w:basedOn w:val="Normalny"/>
    <w:uiPriority w:val="99"/>
    <w:rsid w:val="00953BB0"/>
    <w:pPr>
      <w:widowControl w:val="0"/>
      <w:autoSpaceDE w:val="0"/>
      <w:autoSpaceDN w:val="0"/>
      <w:adjustRightInd w:val="0"/>
      <w:spacing w:after="0" w:line="319" w:lineRule="exact"/>
      <w:ind w:hanging="355"/>
    </w:pPr>
    <w:rPr>
      <w:rFonts w:ascii="Times New Roman" w:eastAsia="Times New Roman" w:hAnsi="Times New Roman" w:cs="Times New Roman"/>
      <w:sz w:val="24"/>
      <w:szCs w:val="24"/>
      <w:lang w:eastAsia="pl-PL"/>
    </w:rPr>
  </w:style>
  <w:style w:type="paragraph" w:customStyle="1" w:styleId="Style31">
    <w:name w:val="Style31"/>
    <w:basedOn w:val="Normalny"/>
    <w:uiPriority w:val="99"/>
    <w:rsid w:val="00953BB0"/>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32">
    <w:name w:val="Style32"/>
    <w:basedOn w:val="Normalny"/>
    <w:uiPriority w:val="99"/>
    <w:rsid w:val="00953BB0"/>
    <w:pPr>
      <w:widowControl w:val="0"/>
      <w:autoSpaceDE w:val="0"/>
      <w:autoSpaceDN w:val="0"/>
      <w:adjustRightInd w:val="0"/>
      <w:spacing w:after="0" w:line="269" w:lineRule="exact"/>
      <w:ind w:hanging="562"/>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953BB0"/>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34">
    <w:name w:val="Style34"/>
    <w:basedOn w:val="Normalny"/>
    <w:uiPriority w:val="99"/>
    <w:rsid w:val="00953BB0"/>
    <w:pPr>
      <w:widowControl w:val="0"/>
      <w:autoSpaceDE w:val="0"/>
      <w:autoSpaceDN w:val="0"/>
      <w:adjustRightInd w:val="0"/>
      <w:spacing w:after="0" w:line="278" w:lineRule="exact"/>
      <w:ind w:hanging="542"/>
      <w:jc w:val="both"/>
    </w:pPr>
    <w:rPr>
      <w:rFonts w:ascii="Times New Roman" w:eastAsia="Times New Roman" w:hAnsi="Times New Roman" w:cs="Times New Roman"/>
      <w:sz w:val="24"/>
      <w:szCs w:val="24"/>
      <w:lang w:eastAsia="pl-PL"/>
    </w:rPr>
  </w:style>
  <w:style w:type="paragraph" w:customStyle="1" w:styleId="Style35">
    <w:name w:val="Style35"/>
    <w:basedOn w:val="Normalny"/>
    <w:uiPriority w:val="99"/>
    <w:rsid w:val="00953BB0"/>
    <w:pPr>
      <w:widowControl w:val="0"/>
      <w:autoSpaceDE w:val="0"/>
      <w:autoSpaceDN w:val="0"/>
      <w:adjustRightInd w:val="0"/>
      <w:spacing w:after="0" w:line="274" w:lineRule="exact"/>
      <w:jc w:val="right"/>
    </w:pPr>
    <w:rPr>
      <w:rFonts w:ascii="Times New Roman" w:eastAsia="Times New Roman" w:hAnsi="Times New Roman" w:cs="Times New Roman"/>
      <w:sz w:val="24"/>
      <w:szCs w:val="24"/>
      <w:lang w:eastAsia="pl-PL"/>
    </w:rPr>
  </w:style>
  <w:style w:type="paragraph" w:customStyle="1" w:styleId="Style36">
    <w:name w:val="Style36"/>
    <w:basedOn w:val="Normalny"/>
    <w:uiPriority w:val="99"/>
    <w:rsid w:val="00953BB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7">
    <w:name w:val="Style37"/>
    <w:basedOn w:val="Normalny"/>
    <w:uiPriority w:val="99"/>
    <w:rsid w:val="00953BB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uiPriority w:val="99"/>
    <w:rsid w:val="00953BB0"/>
    <w:pPr>
      <w:widowControl w:val="0"/>
      <w:autoSpaceDE w:val="0"/>
      <w:autoSpaceDN w:val="0"/>
      <w:adjustRightInd w:val="0"/>
      <w:spacing w:after="0" w:line="413" w:lineRule="exact"/>
      <w:ind w:hanging="341"/>
      <w:jc w:val="both"/>
    </w:pPr>
    <w:rPr>
      <w:rFonts w:ascii="Times New Roman" w:eastAsia="Times New Roman" w:hAnsi="Times New Roman" w:cs="Times New Roman"/>
      <w:sz w:val="24"/>
      <w:szCs w:val="24"/>
      <w:lang w:eastAsia="pl-PL"/>
    </w:rPr>
  </w:style>
  <w:style w:type="paragraph" w:customStyle="1" w:styleId="Style39">
    <w:name w:val="Style39"/>
    <w:basedOn w:val="Normalny"/>
    <w:uiPriority w:val="99"/>
    <w:rsid w:val="00953BB0"/>
    <w:pPr>
      <w:widowControl w:val="0"/>
      <w:autoSpaceDE w:val="0"/>
      <w:autoSpaceDN w:val="0"/>
      <w:adjustRightInd w:val="0"/>
      <w:spacing w:after="0" w:line="278" w:lineRule="exact"/>
      <w:ind w:hanging="533"/>
    </w:pPr>
    <w:rPr>
      <w:rFonts w:ascii="Times New Roman" w:eastAsia="Times New Roman" w:hAnsi="Times New Roman" w:cs="Times New Roman"/>
      <w:sz w:val="24"/>
      <w:szCs w:val="24"/>
      <w:lang w:eastAsia="pl-PL"/>
    </w:rPr>
  </w:style>
  <w:style w:type="character" w:customStyle="1" w:styleId="FontStyle41">
    <w:name w:val="Font Style41"/>
    <w:basedOn w:val="Domylnaczcionkaakapitu"/>
    <w:uiPriority w:val="99"/>
    <w:rsid w:val="00953BB0"/>
    <w:rPr>
      <w:rFonts w:ascii="Times New Roman" w:hAnsi="Times New Roman" w:cs="Times New Roman"/>
      <w:b/>
      <w:bCs/>
      <w:sz w:val="28"/>
      <w:szCs w:val="28"/>
    </w:rPr>
  </w:style>
  <w:style w:type="character" w:customStyle="1" w:styleId="FontStyle42">
    <w:name w:val="Font Style42"/>
    <w:basedOn w:val="Domylnaczcionkaakapitu"/>
    <w:uiPriority w:val="99"/>
    <w:rsid w:val="00953BB0"/>
    <w:rPr>
      <w:rFonts w:ascii="Times New Roman" w:hAnsi="Times New Roman" w:cs="Times New Roman"/>
      <w:b/>
      <w:bCs/>
      <w:sz w:val="20"/>
      <w:szCs w:val="20"/>
    </w:rPr>
  </w:style>
  <w:style w:type="character" w:customStyle="1" w:styleId="FontStyle43">
    <w:name w:val="Font Style43"/>
    <w:basedOn w:val="Domylnaczcionkaakapitu"/>
    <w:uiPriority w:val="99"/>
    <w:rsid w:val="00953BB0"/>
    <w:rPr>
      <w:rFonts w:ascii="Times New Roman" w:hAnsi="Times New Roman" w:cs="Times New Roman"/>
      <w:sz w:val="20"/>
      <w:szCs w:val="20"/>
    </w:rPr>
  </w:style>
  <w:style w:type="character" w:customStyle="1" w:styleId="FontStyle44">
    <w:name w:val="Font Style44"/>
    <w:basedOn w:val="Domylnaczcionkaakapitu"/>
    <w:uiPriority w:val="99"/>
    <w:rsid w:val="00953BB0"/>
    <w:rPr>
      <w:rFonts w:ascii="Times New Roman" w:hAnsi="Times New Roman" w:cs="Times New Roman"/>
      <w:i/>
      <w:iCs/>
      <w:sz w:val="20"/>
      <w:szCs w:val="20"/>
    </w:rPr>
  </w:style>
  <w:style w:type="character" w:customStyle="1" w:styleId="FontStyle45">
    <w:name w:val="Font Style45"/>
    <w:basedOn w:val="Domylnaczcionkaakapitu"/>
    <w:uiPriority w:val="99"/>
    <w:rsid w:val="00953BB0"/>
    <w:rPr>
      <w:rFonts w:ascii="Times New Roman" w:hAnsi="Times New Roman" w:cs="Times New Roman"/>
      <w:sz w:val="20"/>
      <w:szCs w:val="20"/>
    </w:rPr>
  </w:style>
  <w:style w:type="character" w:customStyle="1" w:styleId="FontStyle46">
    <w:name w:val="Font Style46"/>
    <w:basedOn w:val="Domylnaczcionkaakapitu"/>
    <w:uiPriority w:val="99"/>
    <w:rsid w:val="00953BB0"/>
    <w:rPr>
      <w:rFonts w:ascii="Times New Roman" w:hAnsi="Times New Roman" w:cs="Times New Roman"/>
      <w:i/>
      <w:iCs/>
      <w:sz w:val="20"/>
      <w:szCs w:val="20"/>
    </w:rPr>
  </w:style>
  <w:style w:type="character" w:customStyle="1" w:styleId="FontStyle47">
    <w:name w:val="Font Style47"/>
    <w:basedOn w:val="Domylnaczcionkaakapitu"/>
    <w:uiPriority w:val="99"/>
    <w:rsid w:val="00953BB0"/>
    <w:rPr>
      <w:rFonts w:ascii="Times New Roman" w:hAnsi="Times New Roman" w:cs="Times New Roman"/>
      <w:sz w:val="14"/>
      <w:szCs w:val="14"/>
    </w:rPr>
  </w:style>
  <w:style w:type="character" w:customStyle="1" w:styleId="FontStyle48">
    <w:name w:val="Font Style48"/>
    <w:basedOn w:val="Domylnaczcionkaakapitu"/>
    <w:uiPriority w:val="99"/>
    <w:rsid w:val="00953BB0"/>
    <w:rPr>
      <w:rFonts w:ascii="Times New Roman" w:hAnsi="Times New Roman" w:cs="Times New Roman"/>
      <w:b/>
      <w:bCs/>
      <w:sz w:val="20"/>
      <w:szCs w:val="20"/>
    </w:rPr>
  </w:style>
  <w:style w:type="character" w:customStyle="1" w:styleId="FontStyle49">
    <w:name w:val="Font Style49"/>
    <w:basedOn w:val="Domylnaczcionkaakapitu"/>
    <w:uiPriority w:val="99"/>
    <w:rsid w:val="00953BB0"/>
    <w:rPr>
      <w:rFonts w:ascii="Times New Roman" w:hAnsi="Times New Roman" w:cs="Times New Roman"/>
      <w:sz w:val="20"/>
      <w:szCs w:val="20"/>
    </w:rPr>
  </w:style>
  <w:style w:type="character" w:styleId="Odwoaniedokomentarza">
    <w:name w:val="annotation reference"/>
    <w:basedOn w:val="Domylnaczcionkaakapitu"/>
    <w:uiPriority w:val="99"/>
    <w:unhideWhenUsed/>
    <w:rsid w:val="00953BB0"/>
    <w:rPr>
      <w:sz w:val="16"/>
      <w:szCs w:val="16"/>
    </w:rPr>
  </w:style>
  <w:style w:type="paragraph" w:styleId="Tekstkomentarza">
    <w:name w:val="annotation text"/>
    <w:basedOn w:val="Normalny"/>
    <w:link w:val="TekstkomentarzaZnak"/>
    <w:unhideWhenUsed/>
    <w:rsid w:val="00953BB0"/>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953BB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53BB0"/>
    <w:rPr>
      <w:b/>
      <w:bCs/>
    </w:rPr>
  </w:style>
  <w:style w:type="character" w:customStyle="1" w:styleId="TematkomentarzaZnak">
    <w:name w:val="Temat komentarza Znak"/>
    <w:basedOn w:val="TekstkomentarzaZnak"/>
    <w:link w:val="Tematkomentarza"/>
    <w:uiPriority w:val="99"/>
    <w:semiHidden/>
    <w:rsid w:val="00953BB0"/>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953BB0"/>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953BB0"/>
    <w:rPr>
      <w:rFonts w:ascii="Tahoma" w:eastAsia="Times New Roman" w:hAnsi="Tahoma" w:cs="Tahoma"/>
      <w:sz w:val="16"/>
      <w:szCs w:val="16"/>
      <w:lang w:eastAsia="pl-PL"/>
    </w:rPr>
  </w:style>
  <w:style w:type="paragraph" w:styleId="Tekstpodstawowy">
    <w:name w:val="Body Text"/>
    <w:basedOn w:val="Normalny"/>
    <w:link w:val="TekstpodstawowyZnak"/>
    <w:rsid w:val="00953BB0"/>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basedOn w:val="Domylnaczcionkaakapitu"/>
    <w:link w:val="Tekstpodstawowy"/>
    <w:rsid w:val="00953BB0"/>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953BB0"/>
    <w:pPr>
      <w:widowControl w:val="0"/>
      <w:suppressAutoHyphens/>
      <w:spacing w:after="120" w:line="240" w:lineRule="auto"/>
      <w:ind w:left="283"/>
    </w:pPr>
    <w:rPr>
      <w:rFonts w:ascii="Times New Roman" w:eastAsia="Lucida Sans Unicode"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953BB0"/>
    <w:rPr>
      <w:rFonts w:ascii="Times New Roman" w:eastAsia="Lucida Sans Unicode" w:hAnsi="Times New Roman" w:cs="Times New Roman"/>
      <w:sz w:val="24"/>
      <w:szCs w:val="24"/>
      <w:lang w:eastAsia="pl-PL"/>
    </w:rPr>
  </w:style>
  <w:style w:type="paragraph" w:styleId="Akapitzlist">
    <w:name w:val="List Paragraph"/>
    <w:aliases w:val="List Paragraph1,BulletC,CW_Lista,Bullet List,FooterText,Paragraphe de liste1,numbered,Bulletr List Paragraph,列出段落,列出段落1,Párrafo de lista1,List Paragraph2,List Paragraph21,Parágrafo da Lista,Listeafsnit1,Parágrafo da Lista1"/>
    <w:basedOn w:val="Normalny"/>
    <w:link w:val="AkapitzlistZnak"/>
    <w:uiPriority w:val="34"/>
    <w:qFormat/>
    <w:rsid w:val="00953BB0"/>
    <w:pPr>
      <w:ind w:left="720"/>
      <w:contextualSpacing/>
    </w:pPr>
    <w:rPr>
      <w:rFonts w:ascii="Calibri" w:eastAsia="Calibri" w:hAnsi="Calibri" w:cs="Times New Roman"/>
    </w:rPr>
  </w:style>
  <w:style w:type="paragraph" w:customStyle="1" w:styleId="Tekstpodstawowywcity31">
    <w:name w:val="Tekst podstawowy wcięty 31"/>
    <w:basedOn w:val="Normalny"/>
    <w:rsid w:val="00953BB0"/>
    <w:pPr>
      <w:suppressAutoHyphens/>
      <w:spacing w:after="0" w:line="120" w:lineRule="atLeast"/>
      <w:ind w:left="567" w:hanging="594"/>
      <w:jc w:val="both"/>
    </w:pPr>
    <w:rPr>
      <w:rFonts w:ascii="Ottawa" w:eastAsia="Times New Roman" w:hAnsi="Ottawa" w:cs="Times New Roman"/>
      <w:sz w:val="24"/>
      <w:szCs w:val="20"/>
      <w:lang w:eastAsia="ar-SA"/>
    </w:rPr>
  </w:style>
  <w:style w:type="paragraph" w:customStyle="1" w:styleId="tableCenter">
    <w:name w:val="tableCenter"/>
    <w:rsid w:val="00953BB0"/>
    <w:pPr>
      <w:spacing w:after="0" w:line="240" w:lineRule="auto"/>
      <w:jc w:val="center"/>
    </w:pPr>
    <w:rPr>
      <w:rFonts w:ascii="Arial Narrow" w:eastAsia="Times New Roman" w:hAnsi="Arial Narrow" w:cs="Arial Narrow"/>
      <w:lang w:eastAsia="pl-PL"/>
    </w:rPr>
  </w:style>
  <w:style w:type="character" w:customStyle="1" w:styleId="bold">
    <w:name w:val="bold"/>
    <w:rsid w:val="00953BB0"/>
    <w:rPr>
      <w:b/>
    </w:rPr>
  </w:style>
  <w:style w:type="paragraph" w:customStyle="1" w:styleId="justify">
    <w:name w:val="justify"/>
    <w:rsid w:val="00953BB0"/>
    <w:pPr>
      <w:spacing w:after="0" w:line="240" w:lineRule="auto"/>
      <w:jc w:val="both"/>
    </w:pPr>
    <w:rPr>
      <w:rFonts w:ascii="Arial Narrow" w:eastAsia="Times New Roman" w:hAnsi="Arial Narrow" w:cs="Arial Narrow"/>
      <w:lang w:eastAsia="pl-PL"/>
    </w:rPr>
  </w:style>
  <w:style w:type="character" w:customStyle="1" w:styleId="WW8Num19z1">
    <w:name w:val="WW8Num19z1"/>
    <w:uiPriority w:val="99"/>
    <w:rsid w:val="00953BB0"/>
    <w:rPr>
      <w:rFonts w:ascii="Courier New" w:hAnsi="Courier New"/>
    </w:rPr>
  </w:style>
  <w:style w:type="paragraph" w:styleId="Tekstprzypisudolnego">
    <w:name w:val="footnote text"/>
    <w:aliases w:val="Tekst przypisu,Podrozdział,Footnote,Podrozdzia3,Podrozdzia3 Znak Znak Znak,Tekst przypisu Znak Znak Znak Znak,Tekst przypisu Znak Znak Znak Znak Znak,Tekst przypisu Znak Znak Znak Znak Znak Znak Znak,Fußnote,Przypis,-E Fuﬂnotentex"/>
    <w:basedOn w:val="Normalny"/>
    <w:link w:val="TekstprzypisudolnegoZnak"/>
    <w:uiPriority w:val="99"/>
    <w:unhideWhenUsed/>
    <w:rsid w:val="00953BB0"/>
    <w:pPr>
      <w:spacing w:after="0" w:line="240" w:lineRule="auto"/>
    </w:pPr>
    <w:rPr>
      <w:rFonts w:ascii="Calibri" w:eastAsia="Calibri" w:hAnsi="Calibri" w:cs="Times New Roman"/>
      <w:sz w:val="20"/>
      <w:szCs w:val="20"/>
    </w:rPr>
  </w:style>
  <w:style w:type="character" w:customStyle="1" w:styleId="TekstprzypisudolnegoZnak">
    <w:name w:val="Tekst przypisu dolnego Znak"/>
    <w:aliases w:val="Tekst przypisu Znak,Podrozdział Znak,Footnote Znak,Podrozdzia3 Znak,Podrozdzia3 Znak Znak Znak Znak,Tekst przypisu Znak Znak Znak Znak Znak1,Tekst przypisu Znak Znak Znak Znak Znak Znak,Fußnote Znak,Przypis Znak"/>
    <w:basedOn w:val="Domylnaczcionkaakapitu"/>
    <w:link w:val="Tekstprzypisudolnego"/>
    <w:uiPriority w:val="99"/>
    <w:rsid w:val="00953BB0"/>
    <w:rPr>
      <w:rFonts w:ascii="Calibri" w:eastAsia="Calibri" w:hAnsi="Calibri" w:cs="Times New Roman"/>
      <w:sz w:val="20"/>
      <w:szCs w:val="20"/>
    </w:rPr>
  </w:style>
  <w:style w:type="character" w:styleId="Odwoanieprzypisudolnego">
    <w:name w:val="footnote reference"/>
    <w:uiPriority w:val="99"/>
    <w:unhideWhenUsed/>
    <w:qFormat/>
    <w:rsid w:val="00953BB0"/>
    <w:rPr>
      <w:vertAlign w:val="superscript"/>
    </w:rPr>
  </w:style>
  <w:style w:type="paragraph" w:styleId="NormalnyWeb">
    <w:name w:val="Normal (Web)"/>
    <w:basedOn w:val="Normalny"/>
    <w:uiPriority w:val="99"/>
    <w:rsid w:val="00953BB0"/>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Pogrubienie">
    <w:name w:val="Strong"/>
    <w:basedOn w:val="Domylnaczcionkaakapitu"/>
    <w:uiPriority w:val="22"/>
    <w:qFormat/>
    <w:rsid w:val="00953BB0"/>
    <w:rPr>
      <w:b/>
      <w:bCs/>
    </w:rPr>
  </w:style>
  <w:style w:type="character" w:styleId="Uwydatnienie">
    <w:name w:val="Emphasis"/>
    <w:basedOn w:val="Domylnaczcionkaakapitu"/>
    <w:uiPriority w:val="20"/>
    <w:qFormat/>
    <w:rsid w:val="00953BB0"/>
    <w:rPr>
      <w:i/>
      <w:iCs/>
    </w:rPr>
  </w:style>
  <w:style w:type="paragraph" w:styleId="Nagwek">
    <w:name w:val="header"/>
    <w:basedOn w:val="Normalny"/>
    <w:link w:val="NagwekZnak"/>
    <w:uiPriority w:val="99"/>
    <w:unhideWhenUsed/>
    <w:rsid w:val="00953BB0"/>
    <w:pPr>
      <w:widowControl w:val="0"/>
      <w:tabs>
        <w:tab w:val="center" w:pos="4536"/>
        <w:tab w:val="right" w:pos="9072"/>
      </w:tabs>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953BB0"/>
    <w:rPr>
      <w:rFonts w:ascii="Times New Roman" w:eastAsia="Times New Roman" w:hAnsi="Times New Roman" w:cs="Times New Roman"/>
      <w:sz w:val="24"/>
      <w:szCs w:val="24"/>
      <w:lang w:eastAsia="pl-PL"/>
    </w:rPr>
  </w:style>
  <w:style w:type="paragraph" w:customStyle="1" w:styleId="Default">
    <w:name w:val="Default"/>
    <w:rsid w:val="00953BB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3Znak1">
    <w:name w:val="Nagłówek 3 Znak1"/>
    <w:basedOn w:val="Domylnaczcionkaakapitu"/>
    <w:uiPriority w:val="9"/>
    <w:semiHidden/>
    <w:rsid w:val="00953BB0"/>
    <w:rPr>
      <w:rFonts w:asciiTheme="majorHAnsi" w:eastAsiaTheme="majorEastAsia" w:hAnsiTheme="majorHAnsi" w:cstheme="majorBidi"/>
      <w:color w:val="1F3763" w:themeColor="accent1" w:themeShade="7F"/>
      <w:sz w:val="24"/>
      <w:szCs w:val="24"/>
    </w:rPr>
  </w:style>
  <w:style w:type="paragraph" w:styleId="Bezodstpw">
    <w:name w:val="No Spacing"/>
    <w:aliases w:val="Tekst"/>
    <w:basedOn w:val="Akapitzlist"/>
    <w:link w:val="BezodstpwZnak"/>
    <w:uiPriority w:val="99"/>
    <w:qFormat/>
    <w:rsid w:val="00953BB0"/>
    <w:pPr>
      <w:numPr>
        <w:numId w:val="9"/>
      </w:numPr>
      <w:spacing w:after="0" w:line="360" w:lineRule="auto"/>
      <w:ind w:left="641" w:hanging="357"/>
      <w:jc w:val="both"/>
    </w:pPr>
    <w:rPr>
      <w:rFonts w:ascii="Times New Roman" w:eastAsia="Times New Roman" w:hAnsi="Times New Roman"/>
      <w:szCs w:val="24"/>
      <w:lang w:eastAsia="pl-PL"/>
    </w:rPr>
  </w:style>
  <w:style w:type="character" w:customStyle="1" w:styleId="BezodstpwZnak">
    <w:name w:val="Bez odstępów Znak"/>
    <w:aliases w:val="Tekst Znak"/>
    <w:basedOn w:val="Domylnaczcionkaakapitu"/>
    <w:link w:val="Bezodstpw"/>
    <w:uiPriority w:val="99"/>
    <w:rsid w:val="00953BB0"/>
    <w:rPr>
      <w:rFonts w:ascii="Times New Roman" w:eastAsia="Times New Roman" w:hAnsi="Times New Roman" w:cs="Times New Roman"/>
      <w:szCs w:val="24"/>
      <w:lang w:eastAsia="pl-PL"/>
    </w:rPr>
  </w:style>
  <w:style w:type="character" w:styleId="Hipercze">
    <w:name w:val="Hyperlink"/>
    <w:basedOn w:val="Domylnaczcionkaakapitu"/>
    <w:uiPriority w:val="99"/>
    <w:unhideWhenUsed/>
    <w:rsid w:val="00953BB0"/>
    <w:rPr>
      <w:color w:val="0563C1" w:themeColor="hyperlink"/>
      <w:u w:val="single"/>
    </w:rPr>
  </w:style>
  <w:style w:type="character" w:customStyle="1" w:styleId="Nierozpoznanawzmianka1">
    <w:name w:val="Nierozpoznana wzmianka1"/>
    <w:basedOn w:val="Domylnaczcionkaakapitu"/>
    <w:uiPriority w:val="99"/>
    <w:semiHidden/>
    <w:unhideWhenUsed/>
    <w:rsid w:val="00953BB0"/>
    <w:rPr>
      <w:color w:val="808080"/>
      <w:shd w:val="clear" w:color="auto" w:fill="E6E6E6"/>
    </w:rPr>
  </w:style>
  <w:style w:type="character" w:customStyle="1" w:styleId="Nierozpoznanawzmianka2">
    <w:name w:val="Nierozpoznana wzmianka2"/>
    <w:basedOn w:val="Domylnaczcionkaakapitu"/>
    <w:uiPriority w:val="99"/>
    <w:semiHidden/>
    <w:unhideWhenUsed/>
    <w:rsid w:val="00953BB0"/>
    <w:rPr>
      <w:color w:val="808080"/>
      <w:shd w:val="clear" w:color="auto" w:fill="E6E6E6"/>
    </w:rPr>
  </w:style>
  <w:style w:type="character" w:customStyle="1" w:styleId="Nierozpoznanawzmianka3">
    <w:name w:val="Nierozpoznana wzmianka3"/>
    <w:basedOn w:val="Domylnaczcionkaakapitu"/>
    <w:uiPriority w:val="99"/>
    <w:semiHidden/>
    <w:unhideWhenUsed/>
    <w:rsid w:val="00953BB0"/>
    <w:rPr>
      <w:color w:val="808080"/>
      <w:shd w:val="clear" w:color="auto" w:fill="E6E6E6"/>
    </w:rPr>
  </w:style>
  <w:style w:type="character" w:customStyle="1" w:styleId="Nierozpoznanawzmianka4">
    <w:name w:val="Nierozpoznana wzmianka4"/>
    <w:basedOn w:val="Domylnaczcionkaakapitu"/>
    <w:uiPriority w:val="99"/>
    <w:semiHidden/>
    <w:unhideWhenUsed/>
    <w:rsid w:val="00953BB0"/>
    <w:rPr>
      <w:color w:val="808080"/>
      <w:shd w:val="clear" w:color="auto" w:fill="E6E6E6"/>
    </w:rPr>
  </w:style>
  <w:style w:type="paragraph" w:styleId="Stopka">
    <w:name w:val="footer"/>
    <w:basedOn w:val="Normalny"/>
    <w:link w:val="StopkaZnak"/>
    <w:uiPriority w:val="99"/>
    <w:unhideWhenUsed/>
    <w:rsid w:val="00953BB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53BB0"/>
  </w:style>
  <w:style w:type="paragraph" w:customStyle="1" w:styleId="Standard">
    <w:name w:val="Standard"/>
    <w:rsid w:val="00953BB0"/>
    <w:pPr>
      <w:suppressAutoHyphens/>
      <w:autoSpaceDN w:val="0"/>
      <w:spacing w:line="240" w:lineRule="auto"/>
      <w:textAlignment w:val="baseline"/>
    </w:pPr>
    <w:rPr>
      <w:rFonts w:ascii="Calibri" w:eastAsia="SimSun" w:hAnsi="Calibri" w:cs="Calibri"/>
      <w:kern w:val="3"/>
    </w:rPr>
  </w:style>
  <w:style w:type="paragraph" w:styleId="Tekstprzypisukocowego">
    <w:name w:val="endnote text"/>
    <w:basedOn w:val="Normalny"/>
    <w:link w:val="TekstprzypisukocowegoZnak"/>
    <w:uiPriority w:val="99"/>
    <w:semiHidden/>
    <w:unhideWhenUsed/>
    <w:rsid w:val="00953BB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53BB0"/>
    <w:rPr>
      <w:sz w:val="20"/>
      <w:szCs w:val="20"/>
    </w:rPr>
  </w:style>
  <w:style w:type="character" w:styleId="Odwoanieprzypisukocowego">
    <w:name w:val="endnote reference"/>
    <w:basedOn w:val="Domylnaczcionkaakapitu"/>
    <w:uiPriority w:val="99"/>
    <w:semiHidden/>
    <w:unhideWhenUsed/>
    <w:rsid w:val="00953BB0"/>
    <w:rPr>
      <w:vertAlign w:val="superscript"/>
    </w:rPr>
  </w:style>
  <w:style w:type="character" w:customStyle="1" w:styleId="AkapitzlistZnak">
    <w:name w:val="Akapit z listą Znak"/>
    <w:aliases w:val="List Paragraph1 Znak,BulletC Znak,CW_Lista Znak,Bullet List Znak,FooterText Znak,Paragraphe de liste1 Znak,numbered Znak,Bulletr List Paragraph Znak,列出段落 Znak,列出段落1 Znak,Párrafo de lista1 Znak,List Paragraph2 Znak,Listeafsnit1 Znak"/>
    <w:link w:val="Akapitzlist"/>
    <w:uiPriority w:val="34"/>
    <w:locked/>
    <w:rsid w:val="00953BB0"/>
    <w:rPr>
      <w:rFonts w:ascii="Calibri" w:eastAsia="Calibri" w:hAnsi="Calibri" w:cs="Times New Roman"/>
    </w:rPr>
  </w:style>
  <w:style w:type="character" w:customStyle="1" w:styleId="DeltaViewInsertion">
    <w:name w:val="DeltaView Insertion"/>
    <w:qFormat/>
    <w:rsid w:val="00953BB0"/>
    <w:rPr>
      <w:b/>
      <w:i/>
      <w:spacing w:val="0"/>
    </w:rPr>
  </w:style>
  <w:style w:type="paragraph" w:customStyle="1" w:styleId="Tiret0">
    <w:name w:val="Tiret 0"/>
    <w:basedOn w:val="Normalny"/>
    <w:rsid w:val="00953BB0"/>
    <w:pPr>
      <w:numPr>
        <w:numId w:val="10"/>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953BB0"/>
    <w:pPr>
      <w:numPr>
        <w:numId w:val="11"/>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Normalny"/>
    <w:rsid w:val="00953BB0"/>
    <w:pPr>
      <w:numPr>
        <w:numId w:val="12"/>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953BB0"/>
    <w:pPr>
      <w:numPr>
        <w:ilvl w:val="1"/>
        <w:numId w:val="12"/>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953BB0"/>
    <w:pPr>
      <w:numPr>
        <w:ilvl w:val="2"/>
        <w:numId w:val="12"/>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953BB0"/>
    <w:pPr>
      <w:numPr>
        <w:ilvl w:val="3"/>
        <w:numId w:val="12"/>
      </w:numPr>
      <w:spacing w:before="120" w:after="120" w:line="240" w:lineRule="auto"/>
      <w:jc w:val="both"/>
    </w:pPr>
    <w:rPr>
      <w:rFonts w:ascii="Times New Roman" w:eastAsia="Calibri" w:hAnsi="Times New Roman" w:cs="Times New Roman"/>
      <w:sz w:val="24"/>
      <w:lang w:eastAsia="en-GB"/>
    </w:rPr>
  </w:style>
  <w:style w:type="table" w:styleId="Tabela-Siatka">
    <w:name w:val="Table Grid"/>
    <w:basedOn w:val="Standardowy"/>
    <w:uiPriority w:val="39"/>
    <w:rsid w:val="00953B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oprawka">
    <w:name w:val="Revision"/>
    <w:hidden/>
    <w:uiPriority w:val="99"/>
    <w:semiHidden/>
    <w:rsid w:val="00953BB0"/>
    <w:pPr>
      <w:spacing w:after="0" w:line="240" w:lineRule="auto"/>
    </w:pPr>
  </w:style>
  <w:style w:type="character" w:customStyle="1" w:styleId="Nierozpoznanawzmianka5">
    <w:name w:val="Nierozpoznana wzmianka5"/>
    <w:basedOn w:val="Domylnaczcionkaakapitu"/>
    <w:uiPriority w:val="99"/>
    <w:semiHidden/>
    <w:unhideWhenUsed/>
    <w:rsid w:val="00953BB0"/>
    <w:rPr>
      <w:color w:val="605E5C"/>
      <w:shd w:val="clear" w:color="auto" w:fill="E1DFDD"/>
    </w:rPr>
  </w:style>
  <w:style w:type="character" w:customStyle="1" w:styleId="Nierozpoznanawzmianka6">
    <w:name w:val="Nierozpoznana wzmianka6"/>
    <w:basedOn w:val="Domylnaczcionkaakapitu"/>
    <w:uiPriority w:val="99"/>
    <w:semiHidden/>
    <w:unhideWhenUsed/>
    <w:rsid w:val="00953BB0"/>
    <w:rPr>
      <w:color w:val="605E5C"/>
      <w:shd w:val="clear" w:color="auto" w:fill="E1DFDD"/>
    </w:rPr>
  </w:style>
  <w:style w:type="character" w:customStyle="1" w:styleId="Nierozpoznanawzmianka7">
    <w:name w:val="Nierozpoznana wzmianka7"/>
    <w:basedOn w:val="Domylnaczcionkaakapitu"/>
    <w:uiPriority w:val="99"/>
    <w:semiHidden/>
    <w:unhideWhenUsed/>
    <w:rsid w:val="00953BB0"/>
    <w:rPr>
      <w:color w:val="605E5C"/>
      <w:shd w:val="clear" w:color="auto" w:fill="E1DFDD"/>
    </w:rPr>
  </w:style>
  <w:style w:type="character" w:customStyle="1" w:styleId="Nierozpoznanawzmianka8">
    <w:name w:val="Nierozpoznana wzmianka8"/>
    <w:basedOn w:val="Domylnaczcionkaakapitu"/>
    <w:uiPriority w:val="99"/>
    <w:semiHidden/>
    <w:unhideWhenUsed/>
    <w:rsid w:val="00953BB0"/>
    <w:rPr>
      <w:color w:val="605E5C"/>
      <w:shd w:val="clear" w:color="auto" w:fill="E1DFDD"/>
    </w:rPr>
  </w:style>
  <w:style w:type="character" w:customStyle="1" w:styleId="highlight">
    <w:name w:val="highlight"/>
    <w:basedOn w:val="Domylnaczcionkaakapitu"/>
    <w:rsid w:val="00953BB0"/>
  </w:style>
  <w:style w:type="character" w:customStyle="1" w:styleId="alb">
    <w:name w:val="a_lb"/>
    <w:basedOn w:val="Domylnaczcionkaakapitu"/>
    <w:rsid w:val="00953BB0"/>
  </w:style>
  <w:style w:type="character" w:customStyle="1" w:styleId="alb-s">
    <w:name w:val="a_lb-s"/>
    <w:basedOn w:val="Domylnaczcionkaakapitu"/>
    <w:rsid w:val="00953BB0"/>
  </w:style>
  <w:style w:type="character" w:customStyle="1" w:styleId="fn-ref">
    <w:name w:val="fn-ref"/>
    <w:basedOn w:val="Domylnaczcionkaakapitu"/>
    <w:rsid w:val="00953BB0"/>
  </w:style>
  <w:style w:type="paragraph" w:customStyle="1" w:styleId="text-justify">
    <w:name w:val="text-justify"/>
    <w:basedOn w:val="Normalny"/>
    <w:rsid w:val="00953BB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ytu">
    <w:name w:val="Title"/>
    <w:basedOn w:val="Normalny"/>
    <w:next w:val="Normalny"/>
    <w:link w:val="TytuZnak"/>
    <w:uiPriority w:val="10"/>
    <w:qFormat/>
    <w:rsid w:val="00953BB0"/>
    <w:pPr>
      <w:widowControl w:val="0"/>
      <w:autoSpaceDE w:val="0"/>
      <w:autoSpaceDN w:val="0"/>
      <w:adjustRightInd w:val="0"/>
      <w:spacing w:after="0" w:line="240" w:lineRule="auto"/>
      <w:contextualSpacing/>
    </w:pPr>
    <w:rPr>
      <w:rFonts w:asciiTheme="majorHAnsi" w:eastAsiaTheme="majorEastAsia" w:hAnsiTheme="majorHAnsi" w:cstheme="majorBidi"/>
      <w:spacing w:val="-10"/>
      <w:kern w:val="28"/>
      <w:sz w:val="56"/>
      <w:szCs w:val="56"/>
      <w:lang w:eastAsia="pl-PL"/>
    </w:rPr>
  </w:style>
  <w:style w:type="character" w:customStyle="1" w:styleId="TytuZnak">
    <w:name w:val="Tytuł Znak"/>
    <w:basedOn w:val="Domylnaczcionkaakapitu"/>
    <w:link w:val="Tytu"/>
    <w:uiPriority w:val="10"/>
    <w:rsid w:val="00953BB0"/>
    <w:rPr>
      <w:rFonts w:asciiTheme="majorHAnsi" w:eastAsiaTheme="majorEastAsia" w:hAnsiTheme="majorHAnsi" w:cstheme="majorBidi"/>
      <w:spacing w:val="-10"/>
      <w:kern w:val="28"/>
      <w:sz w:val="56"/>
      <w:szCs w:val="56"/>
      <w:lang w:eastAsia="pl-PL"/>
    </w:rPr>
  </w:style>
  <w:style w:type="paragraph" w:customStyle="1" w:styleId="Tekstpodstawowy31">
    <w:name w:val="Tekst podstawowy 31"/>
    <w:basedOn w:val="Normalny"/>
    <w:rsid w:val="00953BB0"/>
    <w:pPr>
      <w:suppressAutoHyphens/>
      <w:spacing w:after="0" w:line="240" w:lineRule="auto"/>
      <w:jc w:val="both"/>
    </w:pPr>
    <w:rPr>
      <w:rFonts w:ascii="Times New Roman" w:eastAsiaTheme="minorEastAsia" w:hAnsi="Times New Roman" w:cs="Times New Roman"/>
      <w:b/>
      <w:sz w:val="28"/>
      <w:szCs w:val="20"/>
      <w:lang w:eastAsia="ar-SA"/>
    </w:rPr>
  </w:style>
  <w:style w:type="paragraph" w:customStyle="1" w:styleId="pkt">
    <w:name w:val="pkt"/>
    <w:basedOn w:val="Normalny"/>
    <w:link w:val="pktZnak"/>
    <w:rsid w:val="00953BB0"/>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pktZnak">
    <w:name w:val="pkt Znak"/>
    <w:link w:val="pkt"/>
    <w:locked/>
    <w:rsid w:val="00953BB0"/>
    <w:rPr>
      <w:rFonts w:ascii="Times New Roman" w:eastAsiaTheme="minorEastAsia" w:hAnsi="Times New Roman" w:cs="Times New Roman"/>
      <w:sz w:val="24"/>
      <w:szCs w:val="20"/>
      <w:lang w:eastAsia="pl-PL"/>
    </w:rPr>
  </w:style>
  <w:style w:type="paragraph" w:styleId="Tekstpodstawowy3">
    <w:name w:val="Body Text 3"/>
    <w:basedOn w:val="Normalny"/>
    <w:link w:val="Tekstpodstawowy3Znak"/>
    <w:uiPriority w:val="99"/>
    <w:semiHidden/>
    <w:unhideWhenUsed/>
    <w:rsid w:val="00953BB0"/>
    <w:pPr>
      <w:spacing w:after="120"/>
    </w:pPr>
    <w:rPr>
      <w:sz w:val="16"/>
      <w:szCs w:val="16"/>
    </w:rPr>
  </w:style>
  <w:style w:type="character" w:customStyle="1" w:styleId="Tekstpodstawowy3Znak">
    <w:name w:val="Tekst podstawowy 3 Znak"/>
    <w:basedOn w:val="Domylnaczcionkaakapitu"/>
    <w:link w:val="Tekstpodstawowy3"/>
    <w:uiPriority w:val="99"/>
    <w:semiHidden/>
    <w:rsid w:val="00953BB0"/>
    <w:rPr>
      <w:sz w:val="16"/>
      <w:szCs w:val="16"/>
    </w:rPr>
  </w:style>
  <w:style w:type="table" w:customStyle="1" w:styleId="Tabela-Siatka1">
    <w:name w:val="Tabela - Siatka1"/>
    <w:basedOn w:val="Standardowy"/>
    <w:next w:val="Tabela-Siatka"/>
    <w:uiPriority w:val="39"/>
    <w:rsid w:val="00953BB0"/>
    <w:pPr>
      <w:spacing w:after="0" w:line="240" w:lineRule="auto"/>
    </w:pPr>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90">
    <w:name w:val="fontstyle49"/>
    <w:basedOn w:val="Domylnaczcionkaakapitu"/>
    <w:rsid w:val="00953BB0"/>
  </w:style>
  <w:style w:type="paragraph" w:styleId="Lista">
    <w:name w:val="List"/>
    <w:basedOn w:val="Normalny"/>
    <w:semiHidden/>
    <w:unhideWhenUsed/>
    <w:rsid w:val="00953BB0"/>
    <w:pPr>
      <w:spacing w:after="0" w:line="240" w:lineRule="auto"/>
      <w:ind w:left="283" w:hanging="283"/>
    </w:pPr>
    <w:rPr>
      <w:rFonts w:ascii="Arial" w:eastAsia="Times New Roman" w:hAnsi="Arial" w:cs="Times New Roman"/>
      <w:sz w:val="24"/>
      <w:szCs w:val="20"/>
      <w:lang w:eastAsia="pl-PL"/>
    </w:rPr>
  </w:style>
  <w:style w:type="character" w:customStyle="1" w:styleId="FontStyle35">
    <w:name w:val="Font Style35"/>
    <w:rsid w:val="00953BB0"/>
    <w:rPr>
      <w:rFonts w:ascii="Times New Roman" w:hAnsi="Times New Roman" w:cs="Times New Roman" w:hint="default"/>
      <w:b/>
      <w:bCs/>
      <w:i/>
      <w:iCs/>
      <w:sz w:val="20"/>
      <w:szCs w:val="20"/>
    </w:rPr>
  </w:style>
  <w:style w:type="character" w:styleId="UyteHipercze">
    <w:name w:val="FollowedHyperlink"/>
    <w:basedOn w:val="Domylnaczcionkaakapitu"/>
    <w:uiPriority w:val="99"/>
    <w:semiHidden/>
    <w:unhideWhenUsed/>
    <w:rsid w:val="00953BB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s://miniportal.uzp.gov.pl/InstrukcjaUzytkownikaSystemuMiniPortalePUAP.pdf"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hyperlink" Target="https://sip.lex.pl/" TargetMode="External"/><Relationship Id="rId47" Type="http://schemas.openxmlformats.org/officeDocument/2006/relationships/hyperlink" Target="mailto:daneosobowe@skm.pkp.pl" TargetMode="External"/><Relationship Id="rId50"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miniportal.uzp.gov.pl" TargetMode="External"/><Relationship Id="rId46" Type="http://schemas.openxmlformats.org/officeDocument/2006/relationships/hyperlink" Target="http://www.skm.pkp.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41"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miniportal.uzp.gov.pl" TargetMode="External"/><Relationship Id="rId40" Type="http://schemas.openxmlformats.org/officeDocument/2006/relationships/hyperlink" Target="https://miniportal.uzp.gov.pl" TargetMode="External"/><Relationship Id="rId45"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49" Type="http://schemas.openxmlformats.org/officeDocument/2006/relationships/hyperlink" Target="https://sip.lex.pl/" TargetMode="Externa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hyperlink" Target="https://sip.lex.pl/" TargetMode="External"/><Relationship Id="rId44" Type="http://schemas.openxmlformats.org/officeDocument/2006/relationships/hyperlink" Target="https://sip.lex.pl/"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skm.pkp.pl/ogloszenia/przetargi/aktualne" TargetMode="External"/><Relationship Id="rId14" Type="http://schemas.openxmlformats.org/officeDocument/2006/relationships/hyperlink" Target="https://sip.lex.pl/" TargetMode="External"/><Relationship Id="rId22" Type="http://schemas.openxmlformats.org/officeDocument/2006/relationships/hyperlink" Target="https://espd.uzp.gov.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s://sip.lex.pl/" TargetMode="External"/><Relationship Id="rId48" Type="http://schemas.openxmlformats.org/officeDocument/2006/relationships/hyperlink" Target="mailto:daneosobowe@skm.pkp.pl" TargetMode="External"/><Relationship Id="rId8" Type="http://schemas.openxmlformats.org/officeDocument/2006/relationships/hyperlink" Target="http://www.skm.pkp.pl" TargetMode="External"/><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869A75-9EC8-4DD5-859A-66FFDEFCF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111</Pages>
  <Words>35195</Words>
  <Characters>211172</Characters>
  <Application>Microsoft Office Word</Application>
  <DocSecurity>0</DocSecurity>
  <Lines>1759</Lines>
  <Paragraphs>491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245876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 Helińska</dc:creator>
  <cp:keywords/>
  <dc:description/>
  <cp:lastModifiedBy>Katarzyna Komakowska-Helińska</cp:lastModifiedBy>
  <cp:revision>8</cp:revision>
  <cp:lastPrinted>2021-08-12T07:00:00Z</cp:lastPrinted>
  <dcterms:created xsi:type="dcterms:W3CDTF">2021-07-20T08:01:00Z</dcterms:created>
  <dcterms:modified xsi:type="dcterms:W3CDTF">2021-08-17T05:35:00Z</dcterms:modified>
</cp:coreProperties>
</file>